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B2FAD">
      <w:pPr>
        <w:jc w:val="right"/>
        <w:rPr>
          <w:b/>
          <w:bCs/>
          <w:sz w:val="22"/>
          <w:szCs w:val="36"/>
        </w:rPr>
      </w:pPr>
      <w:r>
        <w:rPr>
          <w:rFonts w:hint="eastAsia"/>
          <w:b/>
          <w:bCs/>
          <w:sz w:val="22"/>
          <w:szCs w:val="36"/>
        </w:rPr>
        <w:t>建行代销</w:t>
      </w:r>
    </w:p>
    <w:p w14:paraId="3083AB59">
      <w:pPr>
        <w:jc w:val="right"/>
        <w:rPr>
          <w:rFonts w:hint="eastAsia"/>
          <w:b/>
          <w:bCs/>
          <w:sz w:val="22"/>
          <w:szCs w:val="36"/>
        </w:rPr>
      </w:pPr>
    </w:p>
    <w:p w14:paraId="4EE85984">
      <w:pPr>
        <w:jc w:val="center"/>
        <w:rPr>
          <w:b/>
          <w:bCs/>
          <w:sz w:val="28"/>
          <w:szCs w:val="36"/>
        </w:rPr>
      </w:pPr>
      <w:r>
        <w:rPr>
          <w:rFonts w:hint="eastAsia"/>
          <w:b/>
          <w:bCs/>
          <w:sz w:val="28"/>
          <w:szCs w:val="36"/>
        </w:rPr>
        <w:t>十问十答 | 逆势布局核心宽基，重新认识一下上证指数</w:t>
      </w:r>
    </w:p>
    <w:p w14:paraId="55D0D1D4">
      <w:pPr>
        <w:rPr>
          <w:b/>
          <w:bCs/>
          <w:sz w:val="28"/>
          <w:szCs w:val="36"/>
        </w:rPr>
      </w:pPr>
      <w:r>
        <w:rPr>
          <w:sz w:val="28"/>
        </w:rPr>
        <mc:AlternateContent>
          <mc:Choice Requires="wps">
            <w:drawing>
              <wp:anchor distT="0" distB="0" distL="114300" distR="114300" simplePos="0" relativeHeight="251659264" behindDoc="0" locked="0" layoutInCell="1" allowOverlap="1">
                <wp:simplePos x="0" y="0"/>
                <wp:positionH relativeFrom="column">
                  <wp:posOffset>1189355</wp:posOffset>
                </wp:positionH>
                <wp:positionV relativeFrom="paragraph">
                  <wp:posOffset>274320</wp:posOffset>
                </wp:positionV>
                <wp:extent cx="2971800" cy="1303655"/>
                <wp:effectExtent l="4445" t="4445" r="14605" b="6350"/>
                <wp:wrapNone/>
                <wp:docPr id="2" name="文本框 2"/>
                <wp:cNvGraphicFramePr/>
                <a:graphic xmlns:a="http://schemas.openxmlformats.org/drawingml/2006/main">
                  <a:graphicData uri="http://schemas.microsoft.com/office/word/2010/wordprocessingShape">
                    <wps:wsp>
                      <wps:cNvSpPr txBox="1"/>
                      <wps:spPr>
                        <a:xfrm>
                          <a:off x="0" y="0"/>
                          <a:ext cx="2971800" cy="130365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1DA85A4"/>
                          <w:p w14:paraId="471F8F39">
                            <w:pPr>
                              <w:rPr>
                                <w:rFonts w:hint="eastAsia"/>
                              </w:rPr>
                            </w:pPr>
                          </w:p>
                          <w:p w14:paraId="6BFE38FD">
                            <w:pPr>
                              <w:rPr>
                                <w:rFonts w:hint="eastAsia"/>
                              </w:rPr>
                            </w:pPr>
                          </w:p>
                          <w:p w14:paraId="79746126">
                            <w:pPr>
                              <w:rPr>
                                <w:rFonts w:hint="eastAsia"/>
                              </w:rPr>
                            </w:pPr>
                          </w:p>
                          <w:p w14:paraId="4C4F3485">
                            <w:pPr>
                              <w:rPr>
                                <w:rFonts w:hint="eastAsia"/>
                              </w:rPr>
                            </w:pPr>
                          </w:p>
                          <w:p w14:paraId="726A4C42">
                            <w:pPr>
                              <w:jc w:val="center"/>
                              <w:rPr>
                                <w:rFonts w:hint="eastAsia"/>
                              </w:rPr>
                            </w:pPr>
                            <w:r>
                              <w:rPr>
                                <w:rFonts w:ascii="宋体" w:hAnsi="宋体" w:eastAsia="宋体" w:cs="宋体"/>
                                <w:sz w:val="24"/>
                                <w:szCs w:val="24"/>
                              </w:rPr>
                              <w:t>11月16日-12月4日</w:t>
                            </w:r>
                            <w:r>
                              <w:rPr>
                                <w:rFonts w:hint="eastAsia" w:ascii="宋体" w:hAnsi="宋体" w:eastAsia="宋体" w:cs="宋体"/>
                                <w:sz w:val="24"/>
                                <w:szCs w:val="24"/>
                                <w:lang w:val="en-US" w:eastAsia="zh-CN"/>
                              </w:rPr>
                              <w:t xml:space="preserve"> </w:t>
                            </w:r>
                            <w:r>
                              <w:rPr>
                                <w:rFonts w:ascii="宋体" w:hAnsi="宋体" w:eastAsia="宋体" w:cs="宋体"/>
                                <w:sz w:val="24"/>
                                <w:szCs w:val="24"/>
                              </w:rPr>
                              <w:t>火热发售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3.65pt;margin-top:21.6pt;height:102.65pt;width:234pt;z-index:251659264;mso-width-relative:page;mso-height-relative:page;" filled="f" stroked="t" coordsize="21600,21600" o:gfxdata="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PnSSZ2gAAAAoB&#10;AAAPAAAAAAAAAAEAIAAAACIAAABkcnMvZG93bnJldi54bWxQSwECFAAUAAAACACHTuJAWlyFqFIC&#10;AACPBAAADgAAAAAAAAABACAAAAApAQAAZHJzL2Uyb0RvYy54bWxQSwUGAAAAAAYABgBZAQAA7QUA&#10;AAAA&#10;">
                <v:fill on="f" focussize="0,0"/>
                <v:stroke weight="0.5pt" color="#000000 [3204]" joinstyle="round"/>
                <v:imagedata o:title=""/>
                <o:lock v:ext="edit" aspectratio="f"/>
                <v:textbox>
                  <w:txbxContent>
                    <w:p w14:paraId="61DA85A4"/>
                    <w:p w14:paraId="471F8F39">
                      <w:pPr>
                        <w:rPr>
                          <w:rFonts w:hint="eastAsia"/>
                        </w:rPr>
                      </w:pPr>
                    </w:p>
                    <w:p w14:paraId="6BFE38FD">
                      <w:pPr>
                        <w:rPr>
                          <w:rFonts w:hint="eastAsia"/>
                        </w:rPr>
                      </w:pPr>
                    </w:p>
                    <w:p w14:paraId="79746126">
                      <w:pPr>
                        <w:rPr>
                          <w:rFonts w:hint="eastAsia"/>
                        </w:rPr>
                      </w:pPr>
                    </w:p>
                    <w:p w14:paraId="4C4F3485">
                      <w:pPr>
                        <w:rPr>
                          <w:rFonts w:hint="eastAsia"/>
                        </w:rPr>
                      </w:pPr>
                    </w:p>
                    <w:p w14:paraId="726A4C42">
                      <w:pPr>
                        <w:jc w:val="center"/>
                        <w:rPr>
                          <w:rFonts w:hint="eastAsia"/>
                        </w:rPr>
                      </w:pPr>
                      <w:r>
                        <w:rPr>
                          <w:rFonts w:ascii="宋体" w:hAnsi="宋体" w:eastAsia="宋体" w:cs="宋体"/>
                          <w:sz w:val="24"/>
                          <w:szCs w:val="24"/>
                        </w:rPr>
                        <w:t>11月16日-12月4日</w:t>
                      </w:r>
                      <w:r>
                        <w:rPr>
                          <w:rFonts w:hint="eastAsia" w:ascii="宋体" w:hAnsi="宋体" w:eastAsia="宋体" w:cs="宋体"/>
                          <w:sz w:val="24"/>
                          <w:szCs w:val="24"/>
                          <w:lang w:val="en-US" w:eastAsia="zh-CN"/>
                        </w:rPr>
                        <w:t xml:space="preserve"> </w:t>
                      </w:r>
                      <w:r>
                        <w:rPr>
                          <w:rFonts w:ascii="宋体" w:hAnsi="宋体" w:eastAsia="宋体" w:cs="宋体"/>
                          <w:sz w:val="24"/>
                          <w:szCs w:val="24"/>
                        </w:rPr>
                        <w:t>火热发售</w:t>
                      </w:r>
                    </w:p>
                  </w:txbxContent>
                </v:textbox>
              </v:shape>
            </w:pict>
          </mc:Fallback>
        </mc:AlternateContent>
      </w:r>
    </w:p>
    <w:p w14:paraId="54709F6E">
      <w:pPr>
        <w:jc w:val="center"/>
        <w:rPr>
          <w:b/>
          <w:bCs/>
          <w:sz w:val="24"/>
          <w:szCs w:val="32"/>
        </w:rPr>
      </w:pPr>
      <w:r>
        <w:rPr>
          <w:rFonts w:hint="eastAsia"/>
          <w:b/>
          <w:bCs/>
          <w:sz w:val="24"/>
          <w:szCs w:val="32"/>
        </w:rPr>
        <w:t>华富上证综合指数增强型证券投资基金</w:t>
      </w:r>
    </w:p>
    <w:p w14:paraId="26B28C1B">
      <w:pPr>
        <w:jc w:val="center"/>
        <w:rPr>
          <w:b/>
          <w:bCs/>
          <w:sz w:val="24"/>
          <w:szCs w:val="32"/>
        </w:rPr>
      </w:pPr>
      <w:r>
        <w:rPr>
          <w:rFonts w:hint="eastAsia"/>
          <w:b/>
          <w:bCs/>
          <w:sz w:val="24"/>
          <w:szCs w:val="32"/>
        </w:rPr>
        <w:t>十问十答</w:t>
      </w:r>
    </w:p>
    <w:p w14:paraId="0F63BE3E">
      <w:pPr>
        <w:jc w:val="center"/>
        <w:rPr>
          <w:b/>
          <w:bCs/>
          <w:sz w:val="24"/>
          <w:szCs w:val="32"/>
        </w:rPr>
      </w:pPr>
      <w:r>
        <w:rPr>
          <w:rFonts w:hint="eastAsia"/>
          <w:b/>
          <w:bCs/>
          <w:sz w:val="24"/>
          <w:szCs w:val="32"/>
        </w:rPr>
        <w:t>A类：029506   C类：029507</w:t>
      </w:r>
    </w:p>
    <w:p w14:paraId="51F0E1C4">
      <w:pPr>
        <w:jc w:val="center"/>
      </w:pPr>
      <w:r>
        <w:rPr>
          <w:rFonts w:hint="eastAsia"/>
        </w:rPr>
        <w:t>建设银行评估风险等级 R4-中高风险</w:t>
      </w:r>
    </w:p>
    <w:p w14:paraId="0BC19FC8">
      <w:pPr>
        <w:pStyle w:val="2"/>
        <w:rPr>
          <w:rFonts w:hint="eastAsia"/>
        </w:rPr>
      </w:pPr>
    </w:p>
    <w:p w14:paraId="037C8BEE">
      <w:pPr>
        <w:pStyle w:val="2"/>
      </w:pPr>
      <w:r>
        <w:rPr>
          <w:rFonts w:hint="eastAsia"/>
        </w:rPr>
        <w:t>Q1：华富上证综合指数增强是一只什么样的产品？</w:t>
      </w:r>
    </w:p>
    <w:p w14:paraId="624B95AA">
      <w:r>
        <w:rPr>
          <w:rFonts w:hint="eastAsia"/>
        </w:rPr>
        <w:t>本基金是一只股票型指数增强基金，紧密跟踪沪市代表性的核心宽基——</w:t>
      </w:r>
      <w:r>
        <w:rPr>
          <w:rFonts w:hint="eastAsia"/>
          <w:b/>
          <w:bCs/>
        </w:rPr>
        <w:t>上证指数（000001.SH）</w:t>
      </w:r>
      <w:r>
        <w:rPr>
          <w:rFonts w:hint="eastAsia"/>
        </w:rPr>
        <w:t>，力求通过量化策略获取超额收益。</w:t>
      </w:r>
    </w:p>
    <w:p w14:paraId="3116D809">
      <w:pPr>
        <w:pStyle w:val="2"/>
      </w:pPr>
      <w:r>
        <w:rPr>
          <w:rFonts w:hint="eastAsia"/>
        </w:rPr>
        <w:t>Q2：</w:t>
      </w:r>
      <w:r>
        <w:t>为什么</w:t>
      </w:r>
      <w:r>
        <w:rPr>
          <w:rFonts w:hint="eastAsia"/>
        </w:rPr>
        <w:t>在当前市场环境下，上证指数值得配置</w:t>
      </w:r>
      <w:r>
        <w:t>？</w:t>
      </w:r>
    </w:p>
    <w:p w14:paraId="22855E58">
      <w:r>
        <w:rPr>
          <w:rFonts w:hint="eastAsia"/>
          <w:b/>
          <w:bCs/>
        </w:rPr>
        <w:t>1、逆势抗跌，震荡市里更有韧性</w:t>
      </w:r>
      <w:r>
        <w:rPr>
          <w:rFonts w:hint="eastAsia"/>
        </w:rPr>
        <w:br w:type="textWrapping"/>
      </w:r>
      <w:r>
        <w:rPr>
          <w:rFonts w:hint="eastAsia"/>
        </w:rPr>
        <w:t>今年以来上证指数跌幅（-6.84%）显著小于沪深300（-11.37%）与中证A500（-11.58%）；近一年年化波动率11.97%，低于沪深300的12.75%。</w:t>
      </w:r>
      <w:r>
        <w:rPr>
          <w:rFonts w:hint="eastAsia"/>
          <w:sz w:val="15"/>
          <w:szCs w:val="15"/>
        </w:rPr>
        <w:t>（数据来源：Wind，</w:t>
      </w:r>
      <w:r>
        <w:rPr>
          <w:rFonts w:hint="eastAsia"/>
          <w:sz w:val="15"/>
          <w:szCs w:val="15"/>
          <w:lang w:val="en-US" w:eastAsia="zh-CN"/>
        </w:rPr>
        <w:t>今年以来</w:t>
      </w:r>
      <w:r>
        <w:rPr>
          <w:rFonts w:hint="eastAsia"/>
          <w:sz w:val="15"/>
          <w:szCs w:val="15"/>
        </w:rPr>
        <w:t>时间区间为2026.1.1-2026.10.26，</w:t>
      </w:r>
      <w:r>
        <w:rPr>
          <w:rFonts w:hint="eastAsia"/>
          <w:sz w:val="15"/>
          <w:szCs w:val="15"/>
          <w:lang w:val="en-US" w:eastAsia="zh-CN"/>
        </w:rPr>
        <w:t>近一年时间区间为2025.10.27-2026.10.26，</w:t>
      </w:r>
      <w:r>
        <w:rPr>
          <w:rFonts w:hint="eastAsia"/>
          <w:sz w:val="15"/>
          <w:szCs w:val="15"/>
        </w:rPr>
        <w:t>上证指数、沪深300、中证A500的代码</w:t>
      </w:r>
      <w:r>
        <w:rPr>
          <w:rFonts w:hint="eastAsia" w:ascii="微软雅黑" w:hAnsi="微软雅黑" w:eastAsia="微软雅黑" w:cs="微软雅黑"/>
          <w:color w:val="000000"/>
          <w:kern w:val="24"/>
          <w:sz w:val="15"/>
          <w:szCs w:val="15"/>
        </w:rPr>
        <w:t>分别为：</w:t>
      </w:r>
      <w:r>
        <w:rPr>
          <w:rFonts w:ascii="Arial" w:hAnsi="Arial" w:eastAsia="宋体" w:cs="Arial"/>
          <w:color w:val="000000"/>
          <w:kern w:val="24"/>
          <w:sz w:val="15"/>
          <w:szCs w:val="15"/>
        </w:rPr>
        <w:t>000001</w:t>
      </w:r>
      <w:r>
        <w:rPr>
          <w:rFonts w:hint="eastAsia" w:ascii="微软雅黑" w:hAnsi="微软雅黑" w:eastAsia="微软雅黑" w:cs="微软雅黑"/>
          <w:color w:val="000000"/>
          <w:kern w:val="24"/>
          <w:sz w:val="15"/>
          <w:szCs w:val="15"/>
        </w:rPr>
        <w:t>、</w:t>
      </w:r>
      <w:r>
        <w:rPr>
          <w:rFonts w:ascii="Arial" w:hAnsi="Arial" w:eastAsia="宋体" w:cs="Arial"/>
          <w:color w:val="000000"/>
          <w:kern w:val="24"/>
          <w:sz w:val="15"/>
          <w:szCs w:val="15"/>
        </w:rPr>
        <w:t>000300</w:t>
      </w:r>
      <w:r>
        <w:rPr>
          <w:rFonts w:hint="eastAsia" w:ascii="微软雅黑" w:hAnsi="微软雅黑" w:eastAsia="微软雅黑" w:cs="微软雅黑"/>
          <w:color w:val="000000"/>
          <w:kern w:val="24"/>
          <w:sz w:val="15"/>
          <w:szCs w:val="15"/>
        </w:rPr>
        <w:t>、</w:t>
      </w:r>
      <w:r>
        <w:rPr>
          <w:rFonts w:hint="eastAsia" w:cs="微软雅黑"/>
          <w:color w:val="000000"/>
          <w:kern w:val="24"/>
          <w:sz w:val="15"/>
          <w:szCs w:val="15"/>
        </w:rPr>
        <w:t>000510</w:t>
      </w:r>
      <w:r>
        <w:rPr>
          <w:rFonts w:hint="eastAsia" w:ascii="微软雅黑" w:hAnsi="微软雅黑" w:eastAsia="微软雅黑" w:cs="微软雅黑"/>
          <w:color w:val="000000"/>
          <w:kern w:val="24"/>
          <w:sz w:val="15"/>
          <w:szCs w:val="15"/>
        </w:rPr>
        <w:t>，相关指数历史业绩不预示其未来表现，不构成对相关类型基金未来业绩表现的保证</w:t>
      </w:r>
      <w:r>
        <w:rPr>
          <w:rFonts w:hint="eastAsia" w:ascii="微软雅黑" w:hAnsi="微软雅黑" w:eastAsia="微软雅黑" w:cs="微软雅黑"/>
          <w:color w:val="000000"/>
          <w:kern w:val="24"/>
          <w:sz w:val="15"/>
          <w:szCs w:val="15"/>
          <w:lang w:eastAsia="zh-CN"/>
        </w:rPr>
        <w:t>。</w:t>
      </w:r>
      <w:r>
        <w:rPr>
          <w:rFonts w:hint="eastAsia"/>
        </w:rPr>
        <w:t>）</w:t>
      </w:r>
    </w:p>
    <w:p w14:paraId="1D08D8A6">
      <w:pPr>
        <w:pStyle w:val="2"/>
      </w:pPr>
      <w:r>
        <w:rPr>
          <w:rFonts w:hint="eastAsia" w:ascii="Calibri" w:hAnsi="Calibri" w:eastAsia="宋体" w:cs="宋体"/>
          <w:color w:val="auto"/>
          <w:kern w:val="2"/>
          <w:sz w:val="21"/>
          <w:szCs w:val="24"/>
        </w:rPr>
        <w:t>2、股息率抬升，更具吸引力</w:t>
      </w:r>
      <w:r>
        <w:rPr>
          <w:rFonts w:hint="eastAsia" w:ascii="Calibri" w:hAnsi="Calibri" w:eastAsia="宋体" w:cs="宋体"/>
          <w:b w:val="0"/>
          <w:bCs w:val="0"/>
          <w:color w:val="auto"/>
          <w:kern w:val="2"/>
          <w:sz w:val="21"/>
          <w:szCs w:val="24"/>
        </w:rPr>
        <w:br w:type="textWrapping"/>
      </w:r>
      <w:r>
        <w:rPr>
          <w:rFonts w:hint="eastAsia" w:ascii="Calibri" w:hAnsi="Calibri" w:eastAsia="宋体" w:cs="宋体"/>
          <w:b w:val="0"/>
          <w:bCs w:val="0"/>
          <w:color w:val="auto"/>
          <w:kern w:val="2"/>
          <w:sz w:val="21"/>
          <w:szCs w:val="24"/>
        </w:rPr>
        <w:t>上证指数的股息率从2015年的1.73%上涨到2026年的2.34%（数据来源：wind，截至2026.9.30），而</w:t>
      </w:r>
      <w:r>
        <w:rPr>
          <w:rFonts w:ascii="Calibri" w:hAnsi="Calibri" w:eastAsia="宋体" w:cs="宋体"/>
          <w:b w:val="0"/>
          <w:bCs w:val="0"/>
          <w:color w:val="auto"/>
          <w:kern w:val="2"/>
          <w:sz w:val="21"/>
          <w:szCs w:val="24"/>
        </w:rPr>
        <w:t>当前10年期国债到期收益率约1.63%（数据来源：Wind，截至2026.10.27）。在存款利率、债券收益率普遍下行的环境下，权益资产的现金回报相对吸引力正在提升。</w:t>
      </w:r>
    </w:p>
    <w:p w14:paraId="51CD6EC2">
      <w:pPr>
        <w:pStyle w:val="2"/>
      </w:pPr>
      <w:r>
        <w:rPr>
          <w:rFonts w:hint="eastAsia" w:ascii="Calibri" w:hAnsi="Calibri" w:eastAsia="宋体" w:cs="宋体"/>
          <w:color w:val="auto"/>
          <w:kern w:val="2"/>
          <w:sz w:val="21"/>
          <w:szCs w:val="24"/>
        </w:rPr>
        <w:t>3、宽基中的重要底仓，结构与风格平衡</w:t>
      </w:r>
      <w:r>
        <w:rPr>
          <w:rFonts w:hint="eastAsia" w:ascii="Calibri" w:hAnsi="Calibri" w:eastAsia="宋体" w:cs="宋体"/>
          <w:b w:val="0"/>
          <w:bCs w:val="0"/>
          <w:color w:val="auto"/>
          <w:kern w:val="2"/>
          <w:sz w:val="21"/>
          <w:szCs w:val="24"/>
        </w:rPr>
        <w:br w:type="textWrapping"/>
      </w:r>
      <w:r>
        <w:rPr>
          <w:rFonts w:hint="eastAsia" w:ascii="Calibri" w:hAnsi="Calibri" w:eastAsia="宋体" w:cs="宋体"/>
          <w:b w:val="0"/>
          <w:bCs w:val="0"/>
          <w:color w:val="auto"/>
          <w:kern w:val="2"/>
          <w:sz w:val="21"/>
          <w:szCs w:val="24"/>
        </w:rPr>
        <w:t>上证指数覆盖沪市核心资产全景，兼具“高股息价值红利”与“科技新质生产力”双重属性，过去20年累计涨幅超200%，年化复合收益6%-7%，是把握中国经济中长期发展的代表性底仓资产。（数据来源：Wind，时间区间为2006.10.1-2026.9.30</w:t>
      </w:r>
      <w:r>
        <w:rPr>
          <w:rFonts w:hint="eastAsia" w:ascii="Calibri" w:hAnsi="Calibri" w:eastAsia="宋体" w:cs="宋体"/>
          <w:b w:val="0"/>
          <w:bCs w:val="0"/>
          <w:color w:val="auto"/>
          <w:kern w:val="2"/>
          <w:sz w:val="21"/>
          <w:szCs w:val="24"/>
          <w:lang w:eastAsia="zh-CN"/>
        </w:rPr>
        <w:t>，</w:t>
      </w:r>
      <w:r>
        <w:rPr>
          <w:rFonts w:hint="eastAsia" w:ascii="微软雅黑" w:hAnsi="微软雅黑" w:eastAsia="微软雅黑" w:cs="微软雅黑"/>
          <w:color w:val="000000"/>
          <w:kern w:val="24"/>
          <w:sz w:val="15"/>
          <w:szCs w:val="15"/>
        </w:rPr>
        <w:t>相关指数历史业绩不预示其未来表现，不构成对相关类型基金未来业绩表现的保证</w:t>
      </w:r>
      <w:r>
        <w:rPr>
          <w:rFonts w:hint="eastAsia" w:ascii="微软雅黑" w:hAnsi="微软雅黑" w:eastAsia="微软雅黑" w:cs="微软雅黑"/>
          <w:color w:val="000000"/>
          <w:kern w:val="24"/>
          <w:sz w:val="15"/>
          <w:szCs w:val="15"/>
          <w:lang w:eastAsia="zh-CN"/>
        </w:rPr>
        <w:t>。</w:t>
      </w:r>
      <w:r>
        <w:rPr>
          <w:rFonts w:hint="eastAsia" w:ascii="Calibri" w:hAnsi="Calibri" w:eastAsia="宋体" w:cs="宋体"/>
          <w:b w:val="0"/>
          <w:bCs w:val="0"/>
          <w:color w:val="auto"/>
          <w:kern w:val="2"/>
          <w:sz w:val="21"/>
          <w:szCs w:val="24"/>
        </w:rPr>
        <w:t>）</w:t>
      </w:r>
    </w:p>
    <w:p w14:paraId="2B0D3CC8">
      <w:pPr>
        <w:pStyle w:val="2"/>
      </w:pPr>
      <w:r>
        <w:rPr>
          <w:rFonts w:hint="eastAsia"/>
        </w:rPr>
        <w:t>Q3：上证指数2020年编制方案修订后，有哪些变化？</w:t>
      </w:r>
    </w:p>
    <w:p w14:paraId="452AFA1A">
      <w:r>
        <w:rPr>
          <w:rFonts w:hint="eastAsia"/>
        </w:rPr>
        <w:t>这是一次</w:t>
      </w:r>
      <w:r>
        <w:rPr>
          <w:rFonts w:hint="eastAsia"/>
          <w:lang w:val="en-US" w:eastAsia="zh-CN"/>
        </w:rPr>
        <w:t>里程碑</w:t>
      </w:r>
      <w:r>
        <w:rPr>
          <w:rFonts w:hint="eastAsia"/>
        </w:rPr>
        <w:t>式的升级。</w:t>
      </w:r>
    </w:p>
    <w:p w14:paraId="56D9D57A"/>
    <w:p w14:paraId="783A9034">
      <w:r>
        <w:rPr>
          <w:rFonts w:hint="eastAsia"/>
        </w:rPr>
        <w:t>2020年7月22日，上交所与中证指数公司修订上证综指编制方案，核心变化有三：</w:t>
      </w:r>
      <w:r>
        <w:drawing>
          <wp:inline distT="0" distB="0" distL="0" distR="0">
            <wp:extent cx="5269865" cy="1269365"/>
            <wp:effectExtent l="0" t="0" r="6985" b="6985"/>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4" cstate="print"/>
                    <a:srcRect/>
                    <a:stretch>
                      <a:fillRect/>
                    </a:stretch>
                  </pic:blipFill>
                  <pic:spPr>
                    <a:xfrm>
                      <a:off x="0" y="0"/>
                      <a:ext cx="5269865" cy="1269365"/>
                    </a:xfrm>
                    <a:prstGeom prst="rect">
                      <a:avLst/>
                    </a:prstGeom>
                    <a:ln>
                      <a:noFill/>
                    </a:ln>
                  </pic:spPr>
                </pic:pic>
              </a:graphicData>
            </a:graphic>
          </wp:inline>
        </w:drawing>
      </w:r>
    </w:p>
    <w:p w14:paraId="4C2C6F67">
      <w:pPr>
        <w:jc w:val="center"/>
      </w:pPr>
      <w:r>
        <w:t>自编制方案优化以来，领先众多主流宽基指数</w:t>
      </w:r>
    </w:p>
    <w:p w14:paraId="33C0B87F">
      <w:r>
        <w:drawing>
          <wp:inline distT="0" distB="0" distL="114300" distR="114300">
            <wp:extent cx="5257800" cy="2131060"/>
            <wp:effectExtent l="0" t="0" r="0" b="2540"/>
            <wp:docPr id="1029"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D1F4E41">
      <w:pPr>
        <w:pStyle w:val="2"/>
        <w:rPr>
          <w:rFonts w:ascii="Calibri" w:hAnsi="Calibri" w:eastAsia="宋体" w:cs="宋体"/>
          <w:color w:val="auto"/>
          <w:kern w:val="2"/>
          <w:sz w:val="21"/>
          <w:szCs w:val="24"/>
        </w:rPr>
      </w:pPr>
      <w:r>
        <w:rPr>
          <w:rFonts w:hint="eastAsia" w:ascii="Calibri" w:hAnsi="Calibri" w:eastAsia="宋体" w:cs="宋体"/>
          <w:b w:val="0"/>
          <w:bCs w:val="0"/>
          <w:color w:val="auto"/>
          <w:kern w:val="2"/>
          <w:sz w:val="21"/>
          <w:szCs w:val="24"/>
        </w:rPr>
        <w:t>数据来源：Wind，统计区间：</w:t>
      </w:r>
      <w:r>
        <w:rPr>
          <w:rFonts w:ascii="Calibri" w:hAnsi="Calibri" w:eastAsia="宋体" w:cs="宋体"/>
          <w:b w:val="0"/>
          <w:bCs w:val="0"/>
          <w:color w:val="auto"/>
          <w:kern w:val="2"/>
          <w:sz w:val="21"/>
          <w:szCs w:val="24"/>
        </w:rPr>
        <w:t>2020.7.22-2026.10.23</w:t>
      </w:r>
      <w:r>
        <w:rPr>
          <w:rFonts w:hint="eastAsia" w:ascii="Calibri" w:hAnsi="Calibri" w:eastAsia="宋体" w:cs="宋体"/>
          <w:b w:val="0"/>
          <w:bCs w:val="0"/>
          <w:color w:val="auto"/>
          <w:kern w:val="2"/>
          <w:sz w:val="21"/>
          <w:szCs w:val="24"/>
        </w:rPr>
        <w:t>，中证</w:t>
      </w:r>
      <w:r>
        <w:rPr>
          <w:rFonts w:ascii="Calibri" w:hAnsi="Calibri" w:eastAsia="宋体" w:cs="宋体"/>
          <w:b w:val="0"/>
          <w:bCs w:val="0"/>
          <w:color w:val="auto"/>
          <w:kern w:val="2"/>
          <w:sz w:val="21"/>
          <w:szCs w:val="24"/>
        </w:rPr>
        <w:t>800</w:t>
      </w:r>
      <w:r>
        <w:rPr>
          <w:rFonts w:hint="eastAsia" w:ascii="Calibri" w:hAnsi="Calibri" w:eastAsia="宋体" w:cs="宋体"/>
          <w:b w:val="0"/>
          <w:bCs w:val="0"/>
          <w:color w:val="auto"/>
          <w:kern w:val="2"/>
          <w:sz w:val="21"/>
          <w:szCs w:val="24"/>
        </w:rPr>
        <w:t>、中证全指、上证指数和沪深</w:t>
      </w:r>
      <w:r>
        <w:rPr>
          <w:rFonts w:ascii="Calibri" w:hAnsi="Calibri" w:eastAsia="宋体" w:cs="宋体"/>
          <w:b w:val="0"/>
          <w:bCs w:val="0"/>
          <w:color w:val="auto"/>
          <w:kern w:val="2"/>
          <w:sz w:val="21"/>
          <w:szCs w:val="24"/>
        </w:rPr>
        <w:t>300</w:t>
      </w:r>
      <w:r>
        <w:rPr>
          <w:rFonts w:hint="eastAsia" w:ascii="Calibri" w:hAnsi="Calibri" w:eastAsia="宋体" w:cs="宋体"/>
          <w:b w:val="0"/>
          <w:bCs w:val="0"/>
          <w:color w:val="auto"/>
          <w:kern w:val="2"/>
          <w:sz w:val="21"/>
          <w:szCs w:val="24"/>
        </w:rPr>
        <w:t>指数代码分别为：</w:t>
      </w:r>
      <w:r>
        <w:rPr>
          <w:rFonts w:ascii="Calibri" w:hAnsi="Calibri" w:eastAsia="宋体" w:cs="宋体"/>
          <w:b w:val="0"/>
          <w:bCs w:val="0"/>
          <w:color w:val="auto"/>
          <w:kern w:val="2"/>
          <w:sz w:val="21"/>
          <w:szCs w:val="24"/>
        </w:rPr>
        <w:t>000906</w:t>
      </w:r>
      <w:r>
        <w:rPr>
          <w:rFonts w:hint="eastAsia" w:ascii="Calibri" w:hAnsi="Calibri" w:eastAsia="宋体" w:cs="宋体"/>
          <w:b w:val="0"/>
          <w:bCs w:val="0"/>
          <w:color w:val="auto"/>
          <w:kern w:val="2"/>
          <w:sz w:val="21"/>
          <w:szCs w:val="24"/>
        </w:rPr>
        <w:t>、</w:t>
      </w:r>
      <w:r>
        <w:rPr>
          <w:rFonts w:ascii="Calibri" w:hAnsi="Calibri" w:eastAsia="宋体" w:cs="宋体"/>
          <w:b w:val="0"/>
          <w:bCs w:val="0"/>
          <w:color w:val="auto"/>
          <w:kern w:val="2"/>
          <w:sz w:val="21"/>
          <w:szCs w:val="24"/>
        </w:rPr>
        <w:t>000985</w:t>
      </w:r>
      <w:r>
        <w:rPr>
          <w:rFonts w:hint="eastAsia" w:ascii="Calibri" w:hAnsi="Calibri" w:eastAsia="宋体" w:cs="宋体"/>
          <w:b w:val="0"/>
          <w:bCs w:val="0"/>
          <w:color w:val="auto"/>
          <w:kern w:val="2"/>
          <w:sz w:val="21"/>
          <w:szCs w:val="24"/>
        </w:rPr>
        <w:t>、</w:t>
      </w:r>
      <w:r>
        <w:rPr>
          <w:rFonts w:ascii="Calibri" w:hAnsi="Calibri" w:eastAsia="宋体" w:cs="宋体"/>
          <w:b w:val="0"/>
          <w:bCs w:val="0"/>
          <w:color w:val="auto"/>
          <w:kern w:val="2"/>
          <w:sz w:val="21"/>
          <w:szCs w:val="24"/>
        </w:rPr>
        <w:t>000001</w:t>
      </w:r>
      <w:r>
        <w:rPr>
          <w:rFonts w:hint="eastAsia" w:ascii="Calibri" w:hAnsi="Calibri" w:eastAsia="宋体" w:cs="宋体"/>
          <w:b w:val="0"/>
          <w:bCs w:val="0"/>
          <w:color w:val="auto"/>
          <w:kern w:val="2"/>
          <w:sz w:val="21"/>
          <w:szCs w:val="24"/>
        </w:rPr>
        <w:t>、</w:t>
      </w:r>
      <w:r>
        <w:rPr>
          <w:rFonts w:ascii="Calibri" w:hAnsi="Calibri" w:eastAsia="宋体" w:cs="宋体"/>
          <w:b w:val="0"/>
          <w:bCs w:val="0"/>
          <w:color w:val="auto"/>
          <w:kern w:val="2"/>
          <w:sz w:val="21"/>
          <w:szCs w:val="24"/>
        </w:rPr>
        <w:t>000300</w:t>
      </w:r>
      <w:r>
        <w:rPr>
          <w:rFonts w:hint="eastAsia" w:ascii="Calibri" w:hAnsi="Calibri" w:eastAsia="宋体" w:cs="宋体"/>
          <w:b w:val="0"/>
          <w:bCs w:val="0"/>
          <w:color w:val="auto"/>
          <w:kern w:val="2"/>
          <w:sz w:val="21"/>
          <w:szCs w:val="24"/>
        </w:rPr>
        <w:t>，</w:t>
      </w:r>
      <w:r>
        <w:rPr>
          <w:rFonts w:hint="eastAsia" w:ascii="Calibri" w:hAnsi="Calibri" w:eastAsia="宋体" w:cs="宋体"/>
          <w:color w:val="auto"/>
          <w:kern w:val="2"/>
          <w:sz w:val="21"/>
          <w:szCs w:val="24"/>
        </w:rPr>
        <w:t>相关指数历史业绩不预示其未来表现，不构成对相关类型基金未来业绩表现的保证。</w:t>
      </w:r>
      <w:r>
        <w:rPr>
          <w:rFonts w:ascii="Calibri" w:hAnsi="Calibri" w:eastAsia="宋体" w:cs="宋体"/>
          <w:color w:val="auto"/>
          <w:kern w:val="2"/>
          <w:sz w:val="21"/>
          <w:szCs w:val="24"/>
        </w:rPr>
        <w:t> </w:t>
      </w:r>
    </w:p>
    <w:p w14:paraId="70AB172C">
      <w:pPr>
        <w:pStyle w:val="2"/>
      </w:pPr>
      <w:r>
        <w:rPr>
          <w:rFonts w:hint="eastAsia"/>
        </w:rPr>
        <w:t>Q4：相比较其他宽基指数（沪深300、中证A500等），上证指数有哪些</w:t>
      </w:r>
      <w:r>
        <w:rPr>
          <w:rFonts w:hint="default"/>
          <w:lang w:val="en-US"/>
        </w:rPr>
        <w:t>特点</w:t>
      </w:r>
      <w:r>
        <w:rPr>
          <w:rFonts w:hint="eastAsia"/>
        </w:rPr>
        <w:t>？</w:t>
      </w:r>
    </w:p>
    <w:p w14:paraId="3A4BB3B3">
      <w:pPr>
        <w:pStyle w:val="6"/>
        <w:widowControl/>
        <w:rPr>
          <w:rFonts w:cs="宋体"/>
          <w:kern w:val="2"/>
          <w:sz w:val="21"/>
        </w:rPr>
      </w:pPr>
      <w:r>
        <w:rPr>
          <w:rFonts w:cs="宋体"/>
          <w:b/>
          <w:bCs/>
          <w:kern w:val="2"/>
          <w:sz w:val="22"/>
        </w:rPr>
        <w:t>市值覆盖更全面：</w:t>
      </w:r>
      <w:r>
        <w:rPr>
          <w:rFonts w:cs="宋体"/>
          <w:kern w:val="2"/>
          <w:sz w:val="21"/>
        </w:rPr>
        <w:t>沪深300和中证A500严格限定于大盘龙头；而上证</w:t>
      </w:r>
      <w:r>
        <w:rPr>
          <w:rFonts w:hint="eastAsia" w:cs="宋体"/>
          <w:kern w:val="2"/>
          <w:sz w:val="21"/>
        </w:rPr>
        <w:t>指数</w:t>
      </w:r>
      <w:r>
        <w:rPr>
          <w:rFonts w:cs="宋体"/>
          <w:kern w:val="2"/>
          <w:sz w:val="21"/>
        </w:rPr>
        <w:t>是沪市全景综合指数，涵盖超万亿核心蓝筹至中小盘成长企业，市值层次更加丰富立体</w:t>
      </w:r>
      <w:r>
        <w:rPr>
          <w:rFonts w:hint="eastAsia" w:cs="宋体"/>
          <w:kern w:val="2"/>
          <w:sz w:val="21"/>
        </w:rPr>
        <w:t>。</w:t>
      </w:r>
    </w:p>
    <w:p w14:paraId="033C87D3">
      <w:pPr>
        <w:pStyle w:val="6"/>
        <w:widowControl/>
      </w:pPr>
      <w:r>
        <w:rPr>
          <w:rFonts w:cs="宋体"/>
          <w:b/>
          <w:bCs/>
          <w:kern w:val="2"/>
          <w:sz w:val="22"/>
        </w:rPr>
        <w:t>选股空间</w:t>
      </w:r>
      <w:r>
        <w:rPr>
          <w:rFonts w:hint="eastAsia" w:cs="宋体"/>
          <w:b/>
          <w:bCs/>
          <w:kern w:val="2"/>
          <w:sz w:val="22"/>
        </w:rPr>
        <w:t>更</w:t>
      </w:r>
      <w:r>
        <w:rPr>
          <w:rFonts w:cs="宋体"/>
          <w:b/>
          <w:bCs/>
          <w:kern w:val="2"/>
          <w:sz w:val="22"/>
        </w:rPr>
        <w:t>广阔：</w:t>
      </w:r>
      <w:r>
        <w:rPr>
          <w:rFonts w:cs="宋体"/>
          <w:kern w:val="2"/>
          <w:sz w:val="21"/>
        </w:rPr>
        <w:t>相较沪深300（300只）、中证500（500只）等成分股较少的宽基，上证</w:t>
      </w:r>
      <w:r>
        <w:rPr>
          <w:rFonts w:hint="eastAsia" w:cs="宋体"/>
          <w:kern w:val="2"/>
          <w:sz w:val="21"/>
        </w:rPr>
        <w:t>指数</w:t>
      </w:r>
      <w:r>
        <w:rPr>
          <w:rFonts w:cs="宋体"/>
          <w:kern w:val="2"/>
          <w:sz w:val="21"/>
        </w:rPr>
        <w:t>成分股高达2229只，市值覆盖超大盘至小微盘</w:t>
      </w:r>
      <w:r>
        <w:rPr>
          <w:rFonts w:hint="eastAsia" w:cs="宋体"/>
          <w:kern w:val="2"/>
          <w:sz w:val="21"/>
        </w:rPr>
        <w:t>，</w:t>
      </w:r>
      <w:r>
        <w:rPr>
          <w:rFonts w:cs="宋体"/>
          <w:kern w:val="2"/>
          <w:sz w:val="21"/>
        </w:rPr>
        <w:t>为量化多因子与分域选股策略提供了远比普通宽基更宽广的挖掘空间。</w:t>
      </w:r>
      <w:r>
        <w:rPr>
          <w:rFonts w:hint="eastAsia" w:cs="宋体"/>
          <w:kern w:val="2"/>
          <w:sz w:val="21"/>
        </w:rPr>
        <w:t>（数据来源：wind，截至2026-10-15）</w:t>
      </w:r>
    </w:p>
    <w:p w14:paraId="578B47CC">
      <w:pPr>
        <w:pStyle w:val="2"/>
      </w:pPr>
      <w:r>
        <w:rPr>
          <w:rFonts w:hint="eastAsia"/>
        </w:rPr>
        <w:t>Q5：与其他宽基指数相比，上证指数的抗跌能力如何？</w:t>
      </w:r>
    </w:p>
    <w:p w14:paraId="6E9871DF">
      <w:pPr>
        <w:numPr>
          <w:ilvl w:val="0"/>
          <w:numId w:val="1"/>
        </w:numPr>
        <w:adjustRightInd w:val="0"/>
        <w:snapToGrid w:val="0"/>
        <w:rPr>
          <w:rFonts w:ascii="阿里巴巴普惠体 2.0 55 Regular" w:hAnsi="阿里巴巴普惠体 2.0 55 Regular" w:eastAsia="阿里巴巴普惠体 2.0 55 Regular" w:cs="阿里巴巴普惠体 2.0 55 Regular"/>
          <w:szCs w:val="21"/>
        </w:rPr>
      </w:pPr>
      <w:r>
        <w:rPr>
          <w:rFonts w:hint="eastAsia" w:ascii="阿里巴巴普惠体 2.0 55 Regular" w:hAnsi="阿里巴巴普惠体 2.0 55 Regular" w:eastAsia="阿里巴巴普惠体 2.0 55 Regular" w:cs="阿里巴巴普惠体 2.0 55 Regular"/>
          <w:szCs w:val="21"/>
        </w:rPr>
        <w:t>与沪深300相比，上证指数在成分结构上银行占比更高，科技占比更低，整体防御属性更强。</w:t>
      </w:r>
    </w:p>
    <w:p w14:paraId="7A18A392">
      <w:pPr>
        <w:adjustRightInd w:val="0"/>
        <w:snapToGrid w:val="0"/>
      </w:pPr>
      <w:r>
        <w:drawing>
          <wp:inline distT="0" distB="0" distL="114300" distR="114300">
            <wp:extent cx="5005705" cy="2174240"/>
            <wp:effectExtent l="0" t="0" r="0" b="0"/>
            <wp:docPr id="1031"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4EADDD3">
      <w:pPr>
        <w:pStyle w:val="2"/>
        <w:rPr>
          <w:rFonts w:ascii="Calibri" w:hAnsi="Calibri" w:eastAsia="宋体" w:cs="宋体"/>
          <w:color w:val="auto"/>
          <w:kern w:val="2"/>
          <w:sz w:val="21"/>
          <w:szCs w:val="24"/>
        </w:rPr>
      </w:pPr>
      <w:r>
        <w:rPr>
          <w:rFonts w:hint="eastAsia" w:ascii="Calibri" w:hAnsi="Calibri" w:eastAsia="宋体" w:cs="宋体"/>
          <w:b w:val="0"/>
          <w:bCs w:val="0"/>
          <w:color w:val="auto"/>
          <w:kern w:val="2"/>
          <w:sz w:val="21"/>
          <w:szCs w:val="24"/>
        </w:rPr>
        <w:t>数据来源：wind，华富基金整理，数据截至2026.9.30，上证指数和沪深</w:t>
      </w:r>
      <w:r>
        <w:rPr>
          <w:rFonts w:ascii="Calibri" w:hAnsi="Calibri" w:eastAsia="宋体" w:cs="宋体"/>
          <w:b w:val="0"/>
          <w:bCs w:val="0"/>
          <w:color w:val="auto"/>
          <w:kern w:val="2"/>
          <w:sz w:val="21"/>
          <w:szCs w:val="24"/>
        </w:rPr>
        <w:t>300</w:t>
      </w:r>
      <w:r>
        <w:rPr>
          <w:rFonts w:hint="eastAsia" w:ascii="Calibri" w:hAnsi="Calibri" w:eastAsia="宋体" w:cs="宋体"/>
          <w:b w:val="0"/>
          <w:bCs w:val="0"/>
          <w:color w:val="auto"/>
          <w:kern w:val="2"/>
          <w:sz w:val="21"/>
          <w:szCs w:val="24"/>
        </w:rPr>
        <w:t>指数代码分别为：</w:t>
      </w:r>
      <w:r>
        <w:rPr>
          <w:rFonts w:ascii="Calibri" w:hAnsi="Calibri" w:eastAsia="宋体" w:cs="宋体"/>
          <w:b w:val="0"/>
          <w:bCs w:val="0"/>
          <w:color w:val="auto"/>
          <w:kern w:val="2"/>
          <w:sz w:val="21"/>
          <w:szCs w:val="24"/>
        </w:rPr>
        <w:t>000001</w:t>
      </w:r>
      <w:r>
        <w:rPr>
          <w:rFonts w:hint="eastAsia" w:ascii="Calibri" w:hAnsi="Calibri" w:eastAsia="宋体" w:cs="宋体"/>
          <w:b w:val="0"/>
          <w:bCs w:val="0"/>
          <w:color w:val="auto"/>
          <w:kern w:val="2"/>
          <w:sz w:val="21"/>
          <w:szCs w:val="24"/>
        </w:rPr>
        <w:t>、</w:t>
      </w:r>
      <w:r>
        <w:rPr>
          <w:rFonts w:ascii="Calibri" w:hAnsi="Calibri" w:eastAsia="宋体" w:cs="宋体"/>
          <w:b w:val="0"/>
          <w:bCs w:val="0"/>
          <w:color w:val="auto"/>
          <w:kern w:val="2"/>
          <w:sz w:val="21"/>
          <w:szCs w:val="24"/>
        </w:rPr>
        <w:t>000300</w:t>
      </w:r>
      <w:r>
        <w:rPr>
          <w:rFonts w:hint="eastAsia" w:ascii="Calibri" w:hAnsi="Calibri" w:eastAsia="宋体" w:cs="宋体"/>
          <w:b w:val="0"/>
          <w:bCs w:val="0"/>
          <w:color w:val="auto"/>
          <w:kern w:val="2"/>
          <w:sz w:val="21"/>
          <w:szCs w:val="24"/>
        </w:rPr>
        <w:t>，</w:t>
      </w:r>
      <w:r>
        <w:rPr>
          <w:rFonts w:hint="eastAsia" w:ascii="Calibri" w:hAnsi="Calibri" w:eastAsia="宋体" w:cs="宋体"/>
          <w:color w:val="auto"/>
          <w:kern w:val="2"/>
          <w:sz w:val="21"/>
          <w:szCs w:val="24"/>
        </w:rPr>
        <w:t>相关指数历史业绩不预示其未来表现，不构成对相关类型基金未来业绩表现的保证。分类为申万一级行业。</w:t>
      </w:r>
      <w:r>
        <w:rPr>
          <w:rFonts w:ascii="Calibri" w:hAnsi="Calibri" w:eastAsia="宋体" w:cs="宋体"/>
          <w:color w:val="auto"/>
          <w:kern w:val="2"/>
          <w:sz w:val="21"/>
          <w:szCs w:val="24"/>
        </w:rPr>
        <w:t> </w:t>
      </w:r>
    </w:p>
    <w:p w14:paraId="01643DAF">
      <w:pPr>
        <w:adjustRightInd w:val="0"/>
        <w:snapToGrid w:val="0"/>
        <w:rPr>
          <w:rFonts w:ascii="阿里巴巴普惠体 2.0 55 Regular" w:hAnsi="阿里巴巴普惠体 2.0 55 Regular" w:eastAsia="阿里巴巴普惠体 2.0 55 Regular" w:cs="阿里巴巴普惠体 2.0 55 Regular"/>
        </w:rPr>
      </w:pPr>
    </w:p>
    <w:p w14:paraId="57361EFA"/>
    <w:p w14:paraId="7F2EC33E">
      <w:pPr>
        <w:numPr>
          <w:ilvl w:val="0"/>
          <w:numId w:val="1"/>
        </w:numPr>
      </w:pPr>
      <w:r>
        <w:t>2023年以来，</w:t>
      </w:r>
      <w:r>
        <w:rPr>
          <w:rFonts w:hint="eastAsia"/>
        </w:rPr>
        <w:t>上证指数</w:t>
      </w:r>
      <w:r>
        <w:t>相较多数</w:t>
      </w:r>
      <w:r>
        <w:rPr>
          <w:rFonts w:hint="eastAsia"/>
        </w:rPr>
        <w:t>主流</w:t>
      </w:r>
      <w:r>
        <w:t>宽基指数，波动更低，韧性更足</w:t>
      </w:r>
      <w:r>
        <w:rPr>
          <w:rFonts w:hint="eastAsia"/>
        </w:rPr>
        <w:t>。</w:t>
      </w:r>
    </w:p>
    <w:p w14:paraId="1DDDC129"/>
    <w:tbl>
      <w:tblPr>
        <w:tblStyle w:val="7"/>
        <w:tblW w:w="8100" w:type="dxa"/>
        <w:tblInd w:w="0" w:type="dxa"/>
        <w:tblLayout w:type="autofit"/>
        <w:tblCellMar>
          <w:top w:w="0" w:type="dxa"/>
          <w:left w:w="0" w:type="dxa"/>
          <w:bottom w:w="0" w:type="dxa"/>
          <w:right w:w="0" w:type="dxa"/>
        </w:tblCellMar>
      </w:tblPr>
      <w:tblGrid>
        <w:gridCol w:w="1620"/>
        <w:gridCol w:w="1620"/>
        <w:gridCol w:w="1620"/>
        <w:gridCol w:w="1620"/>
        <w:gridCol w:w="1620"/>
      </w:tblGrid>
      <w:tr w14:paraId="385DD68E">
        <w:tblPrEx>
          <w:tblCellMar>
            <w:top w:w="0" w:type="dxa"/>
            <w:left w:w="0" w:type="dxa"/>
            <w:bottom w:w="0" w:type="dxa"/>
            <w:right w:w="0" w:type="dxa"/>
          </w:tblCellMar>
        </w:tblPrEx>
        <w:trPr>
          <w:trHeight w:val="635" w:hRule="atLeast"/>
        </w:trPr>
        <w:tc>
          <w:tcPr>
            <w:tcW w:w="1620" w:type="dxa"/>
            <w:tcBorders>
              <w:top w:val="single" w:color="FFFFFF" w:sz="6" w:space="0"/>
              <w:left w:val="single" w:color="FFFFFF" w:sz="6" w:space="0"/>
              <w:bottom w:val="single" w:color="FFFFFF" w:sz="6" w:space="0"/>
              <w:right w:val="single" w:color="FFFFFF" w:sz="6" w:space="0"/>
            </w:tcBorders>
            <w:shd w:val="clear" w:color="auto" w:fill="4874CB"/>
            <w:tcMar>
              <w:top w:w="12" w:type="dxa"/>
              <w:left w:w="12" w:type="dxa"/>
              <w:right w:w="12" w:type="dxa"/>
            </w:tcMar>
            <w:vAlign w:val="center"/>
          </w:tcPr>
          <w:p w14:paraId="26C07F2A">
            <w:pPr>
              <w:pStyle w:val="6"/>
              <w:widowControl/>
              <w:spacing w:beforeAutospacing="0" w:afterAutospacing="0"/>
              <w:jc w:val="center"/>
              <w:textAlignment w:val="top"/>
              <w:rPr>
                <w:rFonts w:ascii="思源黑体 CN" w:hAnsi="思源黑体 CN" w:eastAsia="思源黑体 CN" w:cs="思源黑体 CN"/>
                <w:sz w:val="22"/>
                <w:szCs w:val="22"/>
              </w:rPr>
            </w:pPr>
            <w:r>
              <w:rPr>
                <w:rFonts w:hint="eastAsia" w:ascii="思源黑体 CN" w:hAnsi="思源黑体 CN" w:eastAsia="思源黑体 CN" w:cs="思源黑体 CN"/>
                <w:b/>
                <w:bCs/>
                <w:color w:val="FFFFFF"/>
                <w:kern w:val="24"/>
                <w:sz w:val="28"/>
                <w:szCs w:val="28"/>
              </w:rPr>
              <w:t>指数代码</w:t>
            </w:r>
          </w:p>
        </w:tc>
        <w:tc>
          <w:tcPr>
            <w:tcW w:w="1620" w:type="dxa"/>
            <w:tcBorders>
              <w:top w:val="single" w:color="FFFFFF" w:sz="6" w:space="0"/>
              <w:left w:val="single" w:color="FFFFFF" w:sz="6" w:space="0"/>
              <w:bottom w:val="single" w:color="FFFFFF" w:sz="6" w:space="0"/>
              <w:right w:val="single" w:color="FFFFFF" w:sz="6" w:space="0"/>
            </w:tcBorders>
            <w:shd w:val="clear" w:color="auto" w:fill="4874CB"/>
            <w:tcMar>
              <w:top w:w="12" w:type="dxa"/>
              <w:left w:w="12" w:type="dxa"/>
              <w:right w:w="12" w:type="dxa"/>
            </w:tcMar>
            <w:vAlign w:val="center"/>
          </w:tcPr>
          <w:p w14:paraId="50079B90">
            <w:pPr>
              <w:pStyle w:val="6"/>
              <w:widowControl/>
              <w:spacing w:beforeAutospacing="0" w:afterAutospacing="0"/>
              <w:jc w:val="center"/>
              <w:textAlignment w:val="top"/>
              <w:rPr>
                <w:rFonts w:ascii="思源黑体 CN" w:hAnsi="思源黑体 CN" w:eastAsia="思源黑体 CN" w:cs="思源黑体 CN"/>
                <w:sz w:val="22"/>
                <w:szCs w:val="22"/>
              </w:rPr>
            </w:pPr>
            <w:r>
              <w:rPr>
                <w:rFonts w:hint="eastAsia" w:ascii="思源黑体 CN" w:hAnsi="思源黑体 CN" w:eastAsia="思源黑体 CN" w:cs="思源黑体 CN"/>
                <w:b/>
                <w:bCs/>
                <w:color w:val="FFFFFF"/>
                <w:kern w:val="24"/>
                <w:sz w:val="28"/>
                <w:szCs w:val="28"/>
              </w:rPr>
              <w:t>证券简称</w:t>
            </w:r>
          </w:p>
        </w:tc>
        <w:tc>
          <w:tcPr>
            <w:tcW w:w="1620" w:type="dxa"/>
            <w:tcBorders>
              <w:top w:val="single" w:color="FFFFFF" w:sz="6" w:space="0"/>
              <w:left w:val="single" w:color="FFFFFF" w:sz="6" w:space="0"/>
              <w:bottom w:val="single" w:color="FFFFFF" w:sz="6" w:space="0"/>
              <w:right w:val="single" w:color="FFFFFF" w:sz="6" w:space="0"/>
            </w:tcBorders>
            <w:shd w:val="clear" w:color="auto" w:fill="4874CB"/>
            <w:tcMar>
              <w:top w:w="12" w:type="dxa"/>
              <w:left w:w="12" w:type="dxa"/>
              <w:right w:w="12" w:type="dxa"/>
            </w:tcMar>
            <w:vAlign w:val="center"/>
          </w:tcPr>
          <w:p w14:paraId="6165607B">
            <w:pPr>
              <w:pStyle w:val="6"/>
              <w:widowControl/>
              <w:spacing w:beforeAutospacing="0" w:afterAutospacing="0"/>
              <w:jc w:val="center"/>
              <w:textAlignment w:val="top"/>
              <w:rPr>
                <w:rFonts w:ascii="思源黑体 CN" w:hAnsi="思源黑体 CN" w:eastAsia="思源黑体 CN" w:cs="思源黑体 CN"/>
                <w:sz w:val="22"/>
                <w:szCs w:val="22"/>
              </w:rPr>
            </w:pPr>
            <w:r>
              <w:rPr>
                <w:rFonts w:hint="eastAsia" w:ascii="思源黑体 CN" w:hAnsi="思源黑体 CN" w:eastAsia="思源黑体 CN" w:cs="思源黑体 CN"/>
                <w:b/>
                <w:bCs/>
                <w:color w:val="FFFFFF"/>
                <w:kern w:val="24"/>
                <w:sz w:val="28"/>
                <w:szCs w:val="28"/>
              </w:rPr>
              <w:t>年化收益率</w:t>
            </w:r>
          </w:p>
        </w:tc>
        <w:tc>
          <w:tcPr>
            <w:tcW w:w="1620" w:type="dxa"/>
            <w:tcBorders>
              <w:top w:val="single" w:color="FFFFFF" w:sz="6" w:space="0"/>
              <w:left w:val="single" w:color="FFFFFF" w:sz="6" w:space="0"/>
              <w:bottom w:val="single" w:color="FFFFFF" w:sz="6" w:space="0"/>
              <w:right w:val="single" w:color="FFFFFF" w:sz="6" w:space="0"/>
            </w:tcBorders>
            <w:shd w:val="clear" w:color="auto" w:fill="4874CB"/>
            <w:tcMar>
              <w:top w:w="12" w:type="dxa"/>
              <w:left w:w="12" w:type="dxa"/>
              <w:right w:w="12" w:type="dxa"/>
            </w:tcMar>
            <w:vAlign w:val="center"/>
          </w:tcPr>
          <w:p w14:paraId="4DC79408">
            <w:pPr>
              <w:pStyle w:val="6"/>
              <w:widowControl/>
              <w:spacing w:beforeAutospacing="0" w:afterAutospacing="0"/>
              <w:jc w:val="center"/>
              <w:textAlignment w:val="top"/>
              <w:rPr>
                <w:rFonts w:ascii="思源黑体 CN" w:hAnsi="思源黑体 CN" w:eastAsia="思源黑体 CN" w:cs="思源黑体 CN"/>
                <w:sz w:val="22"/>
                <w:szCs w:val="22"/>
              </w:rPr>
            </w:pPr>
            <w:r>
              <w:rPr>
                <w:rFonts w:hint="eastAsia" w:ascii="思源黑体 CN" w:hAnsi="思源黑体 CN" w:eastAsia="思源黑体 CN" w:cs="思源黑体 CN"/>
                <w:b/>
                <w:bCs/>
                <w:color w:val="FFFFFF"/>
                <w:kern w:val="24"/>
                <w:sz w:val="28"/>
                <w:szCs w:val="28"/>
              </w:rPr>
              <w:t>年化波动率</w:t>
            </w:r>
          </w:p>
        </w:tc>
        <w:tc>
          <w:tcPr>
            <w:tcW w:w="1620" w:type="dxa"/>
            <w:tcBorders>
              <w:top w:val="single" w:color="FFFFFF" w:sz="6" w:space="0"/>
              <w:left w:val="single" w:color="FFFFFF" w:sz="6" w:space="0"/>
              <w:bottom w:val="single" w:color="FFFFFF" w:sz="6" w:space="0"/>
              <w:right w:val="single" w:color="FFFFFF" w:sz="6" w:space="0"/>
            </w:tcBorders>
            <w:shd w:val="clear" w:color="auto" w:fill="4874CB"/>
            <w:tcMar>
              <w:top w:w="12" w:type="dxa"/>
              <w:left w:w="12" w:type="dxa"/>
              <w:right w:w="12" w:type="dxa"/>
            </w:tcMar>
            <w:vAlign w:val="center"/>
          </w:tcPr>
          <w:p w14:paraId="02B4D937">
            <w:pPr>
              <w:pStyle w:val="6"/>
              <w:widowControl/>
              <w:spacing w:beforeAutospacing="0" w:afterAutospacing="0"/>
              <w:jc w:val="center"/>
              <w:textAlignment w:val="top"/>
              <w:rPr>
                <w:rFonts w:ascii="思源黑体 CN" w:hAnsi="思源黑体 CN" w:eastAsia="思源黑体 CN" w:cs="思源黑体 CN"/>
                <w:sz w:val="22"/>
                <w:szCs w:val="22"/>
              </w:rPr>
            </w:pPr>
            <w:r>
              <w:rPr>
                <w:rFonts w:hint="eastAsia" w:ascii="思源黑体 CN" w:hAnsi="思源黑体 CN" w:eastAsia="思源黑体 CN" w:cs="思源黑体 CN"/>
                <w:b/>
                <w:bCs/>
                <w:color w:val="FFFFFF"/>
                <w:kern w:val="24"/>
                <w:sz w:val="28"/>
                <w:szCs w:val="28"/>
              </w:rPr>
              <w:t>最大回撤</w:t>
            </w:r>
          </w:p>
        </w:tc>
      </w:tr>
      <w:tr w14:paraId="34A8E602">
        <w:tblPrEx>
          <w:tblCellMar>
            <w:top w:w="0" w:type="dxa"/>
            <w:left w:w="0" w:type="dxa"/>
            <w:bottom w:w="0" w:type="dxa"/>
            <w:right w:w="0" w:type="dxa"/>
          </w:tblCellMar>
        </w:tblPrEx>
        <w:trPr>
          <w:trHeight w:val="653" w:hRule="atLeast"/>
        </w:trPr>
        <w:tc>
          <w:tcPr>
            <w:tcW w:w="1620" w:type="dxa"/>
            <w:tcBorders>
              <w:top w:val="single" w:color="FFFFFF" w:sz="6" w:space="0"/>
              <w:left w:val="single" w:color="FFFFFF" w:sz="6" w:space="0"/>
              <w:bottom w:val="single" w:color="FFFFFF" w:sz="6" w:space="0"/>
              <w:right w:val="single" w:color="FFFFFF" w:sz="6" w:space="0"/>
            </w:tcBorders>
            <w:shd w:val="clear" w:color="auto" w:fill="FADBDF"/>
            <w:tcMar>
              <w:top w:w="12" w:type="dxa"/>
              <w:left w:w="12" w:type="dxa"/>
              <w:right w:w="12" w:type="dxa"/>
            </w:tcMar>
            <w:vAlign w:val="center"/>
          </w:tcPr>
          <w:p w14:paraId="4D1ACBCA">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000001.SH</w:t>
            </w:r>
          </w:p>
        </w:tc>
        <w:tc>
          <w:tcPr>
            <w:tcW w:w="1620" w:type="dxa"/>
            <w:tcBorders>
              <w:top w:val="single" w:color="FFFFFF" w:sz="6" w:space="0"/>
              <w:left w:val="single" w:color="FFFFFF" w:sz="6" w:space="0"/>
              <w:bottom w:val="single" w:color="FFFFFF" w:sz="6" w:space="0"/>
              <w:right w:val="single" w:color="FFFFFF" w:sz="6" w:space="0"/>
            </w:tcBorders>
            <w:shd w:val="clear" w:color="auto" w:fill="FADBDF"/>
            <w:tcMar>
              <w:top w:w="12" w:type="dxa"/>
              <w:left w:w="12" w:type="dxa"/>
              <w:right w:w="12" w:type="dxa"/>
            </w:tcMar>
            <w:vAlign w:val="center"/>
          </w:tcPr>
          <w:p w14:paraId="79102907">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上证指数</w:t>
            </w:r>
          </w:p>
        </w:tc>
        <w:tc>
          <w:tcPr>
            <w:tcW w:w="1620" w:type="dxa"/>
            <w:tcBorders>
              <w:top w:val="single" w:color="FFFFFF" w:sz="6" w:space="0"/>
              <w:left w:val="single" w:color="FFFFFF" w:sz="6" w:space="0"/>
              <w:bottom w:val="single" w:color="FFFFFF" w:sz="6" w:space="0"/>
              <w:right w:val="single" w:color="FFFFFF" w:sz="6" w:space="0"/>
            </w:tcBorders>
            <w:shd w:val="clear" w:color="auto" w:fill="FADBDF"/>
            <w:tcMar>
              <w:top w:w="12" w:type="dxa"/>
              <w:left w:w="12" w:type="dxa"/>
              <w:right w:w="12" w:type="dxa"/>
            </w:tcMar>
            <w:vAlign w:val="center"/>
          </w:tcPr>
          <w:p w14:paraId="4FE7E7B8">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4.95</w:t>
            </w:r>
          </w:p>
        </w:tc>
        <w:tc>
          <w:tcPr>
            <w:tcW w:w="1620" w:type="dxa"/>
            <w:tcBorders>
              <w:top w:val="single" w:color="FFFFFF" w:sz="6" w:space="0"/>
              <w:left w:val="single" w:color="FFFFFF" w:sz="6" w:space="0"/>
              <w:bottom w:val="single" w:color="FFFFFF" w:sz="6" w:space="0"/>
              <w:right w:val="single" w:color="FFFFFF" w:sz="6" w:space="0"/>
            </w:tcBorders>
            <w:shd w:val="clear" w:color="auto" w:fill="FADBDF"/>
            <w:tcMar>
              <w:top w:w="12" w:type="dxa"/>
              <w:left w:w="12" w:type="dxa"/>
              <w:right w:w="12" w:type="dxa"/>
            </w:tcMar>
            <w:vAlign w:val="center"/>
          </w:tcPr>
          <w:p w14:paraId="679B99D4">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14.83</w:t>
            </w:r>
          </w:p>
        </w:tc>
        <w:tc>
          <w:tcPr>
            <w:tcW w:w="1620" w:type="dxa"/>
            <w:tcBorders>
              <w:top w:val="single" w:color="FFFFFF" w:sz="6" w:space="0"/>
              <w:left w:val="single" w:color="FFFFFF" w:sz="6" w:space="0"/>
              <w:bottom w:val="single" w:color="FFFFFF" w:sz="6" w:space="0"/>
              <w:right w:val="single" w:color="FFFFFF" w:sz="6" w:space="0"/>
            </w:tcBorders>
            <w:shd w:val="clear" w:color="auto" w:fill="FADBDF"/>
            <w:tcMar>
              <w:top w:w="12" w:type="dxa"/>
              <w:left w:w="12" w:type="dxa"/>
              <w:right w:w="12" w:type="dxa"/>
            </w:tcMar>
            <w:vAlign w:val="center"/>
          </w:tcPr>
          <w:p w14:paraId="3ECEC684">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-20.41</w:t>
            </w:r>
          </w:p>
        </w:tc>
      </w:tr>
      <w:tr w14:paraId="2E8F7CFC">
        <w:tblPrEx>
          <w:tblCellMar>
            <w:top w:w="0" w:type="dxa"/>
            <w:left w:w="0" w:type="dxa"/>
            <w:bottom w:w="0" w:type="dxa"/>
            <w:right w:w="0" w:type="dxa"/>
          </w:tblCellMar>
        </w:tblPrEx>
        <w:trPr>
          <w:trHeight w:val="653" w:hRule="atLeast"/>
        </w:trPr>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3B8090DB">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000300.SH</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1FE93B7A">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沪深300</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679DBA5A">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1.61</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7708A772">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16.52</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1F328EAF">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-24.80</w:t>
            </w:r>
          </w:p>
        </w:tc>
      </w:tr>
      <w:tr w14:paraId="6ED03506">
        <w:tblPrEx>
          <w:tblCellMar>
            <w:top w:w="0" w:type="dxa"/>
            <w:left w:w="0" w:type="dxa"/>
            <w:bottom w:w="0" w:type="dxa"/>
            <w:right w:w="0" w:type="dxa"/>
          </w:tblCellMar>
        </w:tblPrEx>
        <w:trPr>
          <w:trHeight w:val="653" w:hRule="atLeast"/>
        </w:trPr>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369ED4FC">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000905.SH</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73DD946B">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中证500</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3E89C526">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4.16</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73DE7DF2">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22.86</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58EFC1DA">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-31.15</w:t>
            </w:r>
          </w:p>
        </w:tc>
      </w:tr>
      <w:tr w14:paraId="7C3ED9AB">
        <w:tblPrEx>
          <w:tblCellMar>
            <w:top w:w="0" w:type="dxa"/>
            <w:left w:w="0" w:type="dxa"/>
            <w:bottom w:w="0" w:type="dxa"/>
            <w:right w:w="0" w:type="dxa"/>
          </w:tblCellMar>
        </w:tblPrEx>
        <w:trPr>
          <w:trHeight w:val="653" w:hRule="atLeast"/>
        </w:trPr>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53B44CC1">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000985.CSI</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2120132E">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中证全指</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11B2DA0E">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2.74</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072D9143">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19.40</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012D54FB">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-29.39</w:t>
            </w:r>
          </w:p>
        </w:tc>
      </w:tr>
      <w:tr w14:paraId="015600A8">
        <w:tblPrEx>
          <w:tblCellMar>
            <w:top w:w="0" w:type="dxa"/>
            <w:left w:w="0" w:type="dxa"/>
            <w:bottom w:w="0" w:type="dxa"/>
            <w:right w:w="0" w:type="dxa"/>
          </w:tblCellMar>
        </w:tblPrEx>
        <w:trPr>
          <w:trHeight w:val="667" w:hRule="atLeast"/>
        </w:trPr>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3A5D823B">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000016.SH</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6B66896B">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上证50</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706087A2">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1.24</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66145A05">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15.40</w:t>
            </w:r>
          </w:p>
        </w:tc>
        <w:tc>
          <w:tcPr>
            <w:tcW w:w="1620" w:type="dxa"/>
            <w:tcBorders>
              <w:top w:val="single" w:color="FFFFFF" w:sz="6" w:space="0"/>
              <w:left w:val="single" w:color="FFFFFF" w:sz="6" w:space="0"/>
              <w:bottom w:val="single" w:color="FFFFFF" w:sz="6" w:space="0"/>
              <w:right w:val="single" w:color="FFFFFF" w:sz="6" w:space="0"/>
            </w:tcBorders>
            <w:shd w:val="clear" w:color="auto" w:fill="E9ECF6"/>
            <w:tcMar>
              <w:top w:w="12" w:type="dxa"/>
              <w:left w:w="12" w:type="dxa"/>
              <w:right w:w="12" w:type="dxa"/>
            </w:tcMar>
            <w:vAlign w:val="center"/>
          </w:tcPr>
          <w:p w14:paraId="64FF46F2">
            <w:pPr>
              <w:pStyle w:val="6"/>
              <w:widowControl/>
              <w:spacing w:beforeAutospacing="0" w:afterAutospacing="0"/>
              <w:jc w:val="center"/>
              <w:textAlignment w:val="bottom"/>
              <w:rPr>
                <w:rFonts w:ascii="思源黑体 CN" w:hAnsi="思源黑体 CN" w:eastAsia="思源黑体 CN" w:cs="思源黑体 CN"/>
                <w:sz w:val="22"/>
                <w:szCs w:val="22"/>
              </w:rPr>
            </w:pPr>
            <w:r>
              <w:rPr>
                <w:rFonts w:hint="eastAsia" w:ascii="思源黑体 CN" w:hAnsi="思源黑体 CN" w:eastAsia="思源黑体 CN" w:cs="思源黑体 CN"/>
                <w:color w:val="000000"/>
                <w:kern w:val="24"/>
                <w:sz w:val="28"/>
                <w:szCs w:val="28"/>
              </w:rPr>
              <w:t>-22.54</w:t>
            </w:r>
          </w:p>
        </w:tc>
      </w:tr>
    </w:tbl>
    <w:p w14:paraId="0A64AA1A"/>
    <w:p w14:paraId="488EE3C4">
      <w:pPr>
        <w:pStyle w:val="6"/>
        <w:widowControl/>
        <w:spacing w:beforeAutospacing="0" w:afterAutospacing="0"/>
        <w:rPr>
          <w:rFonts w:cs="宋体"/>
          <w:kern w:val="2"/>
          <w:sz w:val="21"/>
        </w:rPr>
      </w:pPr>
      <w:r>
        <w:rPr>
          <w:rFonts w:hint="eastAsia" w:cs="宋体"/>
          <w:kern w:val="2"/>
          <w:sz w:val="21"/>
        </w:rPr>
        <w:t>数据来源：Wind，统计区间：</w:t>
      </w:r>
      <w:r>
        <w:rPr>
          <w:rFonts w:cs="宋体"/>
          <w:kern w:val="2"/>
          <w:sz w:val="21"/>
        </w:rPr>
        <w:t>2023.1.1-2026.10.23</w:t>
      </w:r>
      <w:r>
        <w:rPr>
          <w:rFonts w:hint="eastAsia" w:cs="宋体"/>
          <w:kern w:val="2"/>
          <w:sz w:val="21"/>
        </w:rPr>
        <w:t>，</w:t>
      </w:r>
      <w:r>
        <w:rPr>
          <w:rFonts w:hint="eastAsia" w:cs="宋体"/>
          <w:b/>
          <w:kern w:val="2"/>
          <w:sz w:val="21"/>
        </w:rPr>
        <w:t>相关指数历史业绩不预示其未来表现，不构成对相关类型基金未来业绩表现的保证。</w:t>
      </w:r>
      <w:r>
        <w:rPr>
          <w:rFonts w:cs="宋体"/>
          <w:kern w:val="2"/>
          <w:sz w:val="21"/>
        </w:rPr>
        <w:t> </w:t>
      </w:r>
      <w:r>
        <w:rPr>
          <w:rFonts w:hint="eastAsia" w:cs="宋体"/>
          <w:kern w:val="2"/>
          <w:sz w:val="21"/>
        </w:rPr>
        <w:t>年化收益率=[(1+区间收益率)^(250/交易日天数)-1]*100%；年化波动率</w:t>
      </w:r>
      <w:r>
        <w:rPr>
          <w:rFonts w:cs="宋体"/>
          <w:kern w:val="2"/>
          <w:sz w:val="21"/>
        </w:rPr>
        <w:t>=</w:t>
      </w:r>
      <w:r>
        <w:rPr>
          <w:rFonts w:hint="eastAsia" w:cs="宋体"/>
          <w:kern w:val="2"/>
          <w:sz w:val="21"/>
        </w:rPr>
        <w:t>波动率</w:t>
      </w:r>
      <w:r>
        <w:rPr>
          <w:rFonts w:cs="宋体"/>
          <w:kern w:val="2"/>
          <w:sz w:val="21"/>
        </w:rPr>
        <w:t>*52^0.5</w:t>
      </w:r>
      <w:r>
        <w:rPr>
          <w:rFonts w:hint="eastAsia" w:cs="宋体"/>
          <w:kern w:val="2"/>
          <w:sz w:val="21"/>
        </w:rPr>
        <w:t>（计算周期为周）；最大回撤</w:t>
      </w:r>
      <w:r>
        <w:rPr>
          <w:rFonts w:cs="宋体"/>
          <w:kern w:val="2"/>
          <w:sz w:val="21"/>
        </w:rPr>
        <w:t>=Min{</w:t>
      </w:r>
      <w:r>
        <w:rPr>
          <w:rFonts w:hint="eastAsia" w:cs="宋体"/>
          <w:kern w:val="2"/>
          <w:sz w:val="21"/>
        </w:rPr>
        <w:t>（</w:t>
      </w:r>
      <w:r>
        <w:rPr>
          <w:rFonts w:cs="宋体"/>
          <w:kern w:val="2"/>
          <w:sz w:val="21"/>
        </w:rPr>
        <w:t>Xi-Xj</w:t>
      </w:r>
      <w:r>
        <w:rPr>
          <w:rFonts w:hint="eastAsia" w:cs="宋体"/>
          <w:kern w:val="2"/>
          <w:sz w:val="21"/>
        </w:rPr>
        <w:t>）</w:t>
      </w:r>
      <w:r>
        <w:rPr>
          <w:rFonts w:cs="宋体"/>
          <w:kern w:val="2"/>
          <w:sz w:val="21"/>
        </w:rPr>
        <w:t>/Xj</w:t>
      </w:r>
      <w:r>
        <w:rPr>
          <w:rFonts w:hint="eastAsia" w:cs="宋体"/>
          <w:kern w:val="2"/>
          <w:sz w:val="21"/>
        </w:rPr>
        <w:t>）</w:t>
      </w:r>
      <w:r>
        <w:rPr>
          <w:rFonts w:cs="宋体"/>
          <w:kern w:val="2"/>
          <w:sz w:val="21"/>
        </w:rPr>
        <w:t>*100%}</w:t>
      </w:r>
      <w:r>
        <w:rPr>
          <w:rFonts w:hint="eastAsia" w:cs="宋体"/>
          <w:kern w:val="2"/>
          <w:sz w:val="21"/>
        </w:rPr>
        <w:t>；</w:t>
      </w:r>
      <w:r>
        <w:rPr>
          <w:rFonts w:cs="宋体"/>
          <w:kern w:val="2"/>
          <w:sz w:val="21"/>
        </w:rPr>
        <w:t>Xi</w:t>
      </w:r>
      <w:r>
        <w:rPr>
          <w:rFonts w:hint="eastAsia" w:cs="宋体"/>
          <w:kern w:val="2"/>
          <w:sz w:val="21"/>
        </w:rPr>
        <w:t>、</w:t>
      </w:r>
      <w:r>
        <w:rPr>
          <w:rFonts w:cs="宋体"/>
          <w:kern w:val="2"/>
          <w:sz w:val="21"/>
        </w:rPr>
        <w:t>Xj</w:t>
      </w:r>
      <w:r>
        <w:rPr>
          <w:rFonts w:hint="eastAsia" w:cs="宋体"/>
          <w:kern w:val="2"/>
          <w:sz w:val="21"/>
        </w:rPr>
        <w:t>为所选区间内所有的复权单位净值，</w:t>
      </w:r>
      <w:r>
        <w:rPr>
          <w:rFonts w:cs="宋体"/>
          <w:kern w:val="2"/>
          <w:sz w:val="21"/>
        </w:rPr>
        <w:t>i&gt;j</w:t>
      </w:r>
      <w:r>
        <w:rPr>
          <w:rFonts w:hint="eastAsia" w:cs="宋体"/>
          <w:kern w:val="2"/>
          <w:sz w:val="21"/>
        </w:rPr>
        <w:t>。</w:t>
      </w:r>
    </w:p>
    <w:p w14:paraId="7E58000A">
      <w:pPr>
        <w:adjustRightInd w:val="0"/>
        <w:snapToGrid w:val="0"/>
        <w:rPr>
          <w:rFonts w:ascii="阿里巴巴普惠体 2.0 55 Regular" w:hAnsi="阿里巴巴普惠体 2.0 55 Regular" w:eastAsia="阿里巴巴普惠体 2.0 55 Regular" w:cs="阿里巴巴普惠体 2.0 55 Regular"/>
        </w:rPr>
      </w:pPr>
    </w:p>
    <w:p w14:paraId="5B33907D">
      <w:pPr>
        <w:pStyle w:val="2"/>
      </w:pPr>
      <w:r>
        <w:rPr>
          <w:rFonts w:hint="eastAsia"/>
        </w:rPr>
        <w:t>Q6：本基金的指数增强策略是什么？</w:t>
      </w:r>
    </w:p>
    <w:p w14:paraId="1D06E4E9">
      <w:r>
        <w:rPr>
          <w:rFonts w:hint="eastAsia"/>
        </w:rPr>
        <w:t>本基金的指数增强策略围绕三大思路展开：</w:t>
      </w:r>
    </w:p>
    <w:p w14:paraId="34A3EB58">
      <w:pPr>
        <w:numPr>
          <w:ilvl w:val="0"/>
          <w:numId w:val="2"/>
        </w:numPr>
      </w:pPr>
      <w:r>
        <w:rPr>
          <w:b/>
          <w:bCs/>
        </w:rPr>
        <w:t>前置股票筛选</w:t>
      </w:r>
    </w:p>
    <w:p w14:paraId="0EE85372">
      <w:pPr>
        <w:ind w:left="124"/>
      </w:pPr>
      <w:r>
        <w:t>针对2200多只成分股，预先剔除优化成分股，去伪存真，提前规避垃圾股的风险。</w:t>
      </w:r>
    </w:p>
    <w:p w14:paraId="0219D18D">
      <w:pPr>
        <w:numPr>
          <w:ilvl w:val="0"/>
          <w:numId w:val="2"/>
        </w:numPr>
        <w:rPr>
          <w:b/>
          <w:bCs/>
        </w:rPr>
      </w:pPr>
      <w:r>
        <w:rPr>
          <w:b/>
          <w:bCs/>
        </w:rPr>
        <w:t>坚持行业及风格中性</w:t>
      </w:r>
    </w:p>
    <w:p w14:paraId="7D4823C8">
      <w:pPr>
        <w:ind w:left="124"/>
        <w:rPr>
          <w:b/>
          <w:bCs/>
        </w:rPr>
      </w:pPr>
      <w:r>
        <w:t>保持指数</w:t>
      </w:r>
      <w:r>
        <w:rPr>
          <w:rFonts w:hint="eastAsia"/>
        </w:rPr>
        <w:t>原本</w:t>
      </w:r>
      <w:r>
        <w:t>的均衡配置特色，不主动做激进的行业轮动与风格押注，严格控制相对基准的跟踪误差。</w:t>
      </w:r>
    </w:p>
    <w:p w14:paraId="2846EB37">
      <w:pPr>
        <w:numPr>
          <w:ilvl w:val="0"/>
          <w:numId w:val="2"/>
        </w:numPr>
      </w:pPr>
      <w:r>
        <w:rPr>
          <w:b/>
          <w:bCs/>
        </w:rPr>
        <w:t>创新</w:t>
      </w:r>
      <w:r>
        <w:rPr>
          <w:rFonts w:hint="eastAsia"/>
          <w:b/>
          <w:bCs/>
          <w:lang w:eastAsia="zh-CN"/>
        </w:rPr>
        <w:t>“</w:t>
      </w:r>
      <w:r>
        <w:rPr>
          <w:b/>
          <w:bCs/>
        </w:rPr>
        <w:t>启发式动态分域多模型</w:t>
      </w:r>
      <w:r>
        <w:rPr>
          <w:rFonts w:hint="eastAsia"/>
          <w:b/>
          <w:bCs/>
          <w:lang w:eastAsia="zh-CN"/>
        </w:rPr>
        <w:t>”</w:t>
      </w:r>
    </w:p>
    <w:p w14:paraId="79FA2B29">
      <w:pPr>
        <w:ind w:left="124"/>
      </w:pPr>
      <w:r>
        <w:rPr>
          <w:rFonts w:hint="eastAsia"/>
        </w:rPr>
        <w:t>采用启发式动态分域，通过因子筛选、多模型构建、组合优化，最大化选股Alpha。</w:t>
      </w:r>
    </w:p>
    <w:p w14:paraId="53D93876"/>
    <w:p w14:paraId="76C18929">
      <w:pPr>
        <w:pStyle w:val="2"/>
      </w:pPr>
      <w:r>
        <w:rPr>
          <w:rFonts w:hint="eastAsia"/>
        </w:rPr>
        <w:t>Q7：拟任基金经理是谁？</w:t>
      </w:r>
    </w:p>
    <w:p w14:paraId="7957E428">
      <w:pPr>
        <w:adjustRightInd w:val="0"/>
        <w:snapToGrid w:val="0"/>
        <w:rPr>
          <w:rFonts w:ascii="阿里巴巴普惠体 2.0 55 Regular" w:hAnsi="阿里巴巴普惠体 2.0 55 Regular" w:eastAsia="阿里巴巴普惠体 2.0 55 Regular" w:cs="阿里巴巴普惠体 2.0 55 Regular"/>
        </w:rPr>
      </w:pPr>
      <w:r>
        <w:object>
          <v:shape id="_x0000_i1025" o:spt="75" type="#_x0000_t75" style="height:109.65pt;width:93.7pt;" o:ole="t" filled="f" stroked="f" coordsize="21600,21600">
            <v:path/>
            <v:fill on="f" focussize="0,0"/>
            <v:stroke on="f"/>
            <v:imagedata r:id="rId8" cropbottom="13004f" embosscolor="#FFFFFF" o:title=""/>
            <o:lock v:ext="edit" aspectratio="t"/>
            <w10:wrap type="none"/>
            <w10:anchorlock/>
          </v:shape>
          <o:OLEObject Type="Embed" ProgID="Excel.Chart.8" ShapeID="_x0000_i1025" DrawAspect="Content" ObjectID="_1468075725" r:id="rId7">
            <o:LockedField>false</o:LockedField>
          </o:OLEObject>
        </w:object>
      </w:r>
    </w:p>
    <w:p w14:paraId="45EE8A30">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张娅女士</w:t>
      </w:r>
    </w:p>
    <w:p w14:paraId="73CE9C14">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总经理助理、指数投资部总监</w:t>
      </w:r>
    </w:p>
    <w:p w14:paraId="4096B0B3">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22年证券从业经验，其中17年基金管理经验。美国肯特州立大学理学硕士。</w:t>
      </w:r>
    </w:p>
    <w:p w14:paraId="6A246E67">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现任华富基金总经理助理、指数投资部总监、基金经理。</w:t>
      </w:r>
    </w:p>
    <w:p w14:paraId="38F5E450">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善于通过严密的选股逻辑，发掘景气赛道和优质企业。</w:t>
      </w:r>
    </w:p>
    <w:p w14:paraId="7B761675">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2007年起正式涉猎ETF产品，见证中国ETF基金发展历程。</w:t>
      </w:r>
    </w:p>
    <w:p w14:paraId="0C275DA0">
      <w:pPr>
        <w:adjustRightInd w:val="0"/>
        <w:snapToGrid w:val="0"/>
        <w:rPr>
          <w:rFonts w:ascii="阿里巴巴普惠体 2.0 55 Regular" w:hAnsi="阿里巴巴普惠体 2.0 55 Regular" w:eastAsia="阿里巴巴普惠体 2.0 55 Regular" w:cs="阿里巴巴普惠体 2.0 55 Regular"/>
        </w:rPr>
      </w:pPr>
    </w:p>
    <w:p w14:paraId="18099EB4">
      <w:pPr>
        <w:adjustRightInd w:val="0"/>
        <w:snapToGrid w:val="0"/>
      </w:pPr>
      <w:r>
        <w:drawing>
          <wp:inline distT="0" distB="0" distL="0" distR="0">
            <wp:extent cx="1107440" cy="1676400"/>
            <wp:effectExtent l="0" t="0" r="0" b="0"/>
            <wp:docPr id="1033" name="图片 2"/>
            <wp:cNvGraphicFramePr/>
            <a:graphic xmlns:a="http://schemas.openxmlformats.org/drawingml/2006/main">
              <a:graphicData uri="http://schemas.openxmlformats.org/drawingml/2006/picture">
                <pic:pic xmlns:pic="http://schemas.openxmlformats.org/drawingml/2006/picture">
                  <pic:nvPicPr>
                    <pic:cNvPr id="1033" name="图片 2"/>
                    <pic:cNvPicPr/>
                  </pic:nvPicPr>
                  <pic:blipFill>
                    <a:blip r:embed="rId9" cstate="print"/>
                    <a:srcRect/>
                    <a:stretch>
                      <a:fillRect/>
                    </a:stretch>
                  </pic:blipFill>
                  <pic:spPr>
                    <a:xfrm>
                      <a:off x="0" y="0"/>
                      <a:ext cx="1107440" cy="1676400"/>
                    </a:xfrm>
                    <a:prstGeom prst="rect">
                      <a:avLst/>
                    </a:prstGeom>
                    <a:ln>
                      <a:noFill/>
                    </a:ln>
                  </pic:spPr>
                </pic:pic>
              </a:graphicData>
            </a:graphic>
          </wp:inline>
        </w:drawing>
      </w:r>
    </w:p>
    <w:p w14:paraId="0889ED73">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朱程辉先生</w:t>
      </w:r>
    </w:p>
    <w:p w14:paraId="7B77538D">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基金经理</w:t>
      </w:r>
    </w:p>
    <w:p w14:paraId="3805D212">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西安交通大学金融学硕士，23年证券从业经验，其中6年投资管理经验。</w:t>
      </w:r>
    </w:p>
    <w:p w14:paraId="38624784">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2010年转型从事卖方研究，2015年11月加入华富基金管理有限公司，曾任专户投资部投资经理，现任指数投资部基金经理。</w:t>
      </w:r>
    </w:p>
    <w:p w14:paraId="7ACD556A">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基于宏观研判把握市场方向，聚焦成长，积极挖掘具有阿尔法的优质公司；力争通过平衡的组合持续获得稳健回报。</w:t>
      </w:r>
    </w:p>
    <w:p w14:paraId="6C963063">
      <w:pPr>
        <w:adjustRightInd w:val="0"/>
        <w:snapToGrid w:val="0"/>
        <w:rPr>
          <w:rFonts w:ascii="阿里巴巴普惠体 2.0 55 Regular" w:hAnsi="阿里巴巴普惠体 2.0 55 Regular" w:eastAsia="阿里巴巴普惠体 2.0 55 Regular" w:cs="阿里巴巴普惠体 2.0 55 Regular"/>
        </w:rPr>
      </w:pPr>
      <w:r>
        <w:rPr>
          <w:rFonts w:ascii="阿里巴巴普惠体 2.0 55 Regular" w:hAnsi="阿里巴巴普惠体 2.0 55 Regular" w:eastAsia="阿里巴巴普惠体 2.0 55 Regular" w:cs="阿里巴巴普惠体 2.0 55 Regular"/>
        </w:rPr>
        <w:t>注重定量研究和数据挖掘，能够有效将主观与量化投资相结合。</w:t>
      </w:r>
    </w:p>
    <w:p w14:paraId="4114EA2B">
      <w:pPr>
        <w:pStyle w:val="2"/>
      </w:pPr>
      <w:r>
        <w:rPr>
          <w:rFonts w:hint="eastAsia"/>
        </w:rPr>
        <w:t>Q8：本基金适合哪些投资者？</w:t>
      </w:r>
    </w:p>
    <w:p w14:paraId="61C4FF7B">
      <w:pPr>
        <w:numPr>
          <w:ilvl w:val="0"/>
          <w:numId w:val="3"/>
        </w:numPr>
      </w:pPr>
      <w:r>
        <w:rPr>
          <w:rFonts w:hint="eastAsia"/>
        </w:rPr>
        <w:t>看好沪市整体发展、希望一键布局沪市全貌的投资者</w:t>
      </w:r>
    </w:p>
    <w:p w14:paraId="6582A459">
      <w:pPr>
        <w:numPr>
          <w:ilvl w:val="0"/>
          <w:numId w:val="3"/>
        </w:numPr>
      </w:pPr>
      <w:r>
        <w:rPr>
          <w:rFonts w:hint="eastAsia"/>
        </w:rPr>
        <w:t>希望配置风格均衡、行业分散的宽基增强产品</w:t>
      </w:r>
      <w:r>
        <w:rPr>
          <w:rFonts w:hint="eastAsia"/>
          <w:lang w:val="en-US" w:eastAsia="zh-CN"/>
        </w:rPr>
        <w:t>的投资者</w:t>
      </w:r>
    </w:p>
    <w:p w14:paraId="63C62AF2">
      <w:pPr>
        <w:numPr>
          <w:ilvl w:val="0"/>
          <w:numId w:val="3"/>
        </w:numPr>
        <w:rPr>
          <w:rFonts w:hint="eastAsia"/>
        </w:rPr>
      </w:pPr>
      <w:r>
        <w:rPr>
          <w:rFonts w:hint="eastAsia"/>
        </w:rPr>
        <w:t>风险承受能力较高，投资期限较长的长期型投资者</w:t>
      </w:r>
      <w:bookmarkStart w:id="0" w:name="_GoBack"/>
      <w:bookmarkEnd w:id="0"/>
    </w:p>
    <w:p w14:paraId="68D609C1">
      <w:pPr>
        <w:pStyle w:val="2"/>
      </w:pPr>
      <w:r>
        <w:rPr>
          <w:rFonts w:hint="eastAsia"/>
        </w:rPr>
        <w:t>Q9：产品要素</w:t>
      </w:r>
    </w:p>
    <w:tbl>
      <w:tblPr>
        <w:tblStyle w:val="7"/>
        <w:tblW w:w="0" w:type="auto"/>
        <w:tblInd w:w="0" w:type="dxa"/>
        <w:tblLayout w:type="autofit"/>
        <w:tblCellMar>
          <w:top w:w="0" w:type="dxa"/>
          <w:left w:w="0" w:type="dxa"/>
          <w:bottom w:w="0" w:type="dxa"/>
          <w:right w:w="0" w:type="dxa"/>
        </w:tblCellMar>
      </w:tblPr>
      <w:tblGrid>
        <w:gridCol w:w="1559"/>
        <w:gridCol w:w="2151"/>
        <w:gridCol w:w="1532"/>
        <w:gridCol w:w="3064"/>
      </w:tblGrid>
      <w:tr w14:paraId="66A329AF">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4874CB" w:themeFill="accent1"/>
            <w:tcMar>
              <w:top w:w="72" w:type="dxa"/>
              <w:left w:w="144" w:type="dxa"/>
              <w:bottom w:w="72" w:type="dxa"/>
              <w:right w:w="144" w:type="dxa"/>
            </w:tcMar>
            <w:vAlign w:val="center"/>
          </w:tcPr>
          <w:p w14:paraId="65618D25">
            <w:pPr>
              <w:pStyle w:val="6"/>
              <w:widowControl/>
              <w:adjustRightInd w:val="0"/>
              <w:snapToGrid w:val="0"/>
              <w:spacing w:beforeAutospacing="0" w:afterAutospacing="0"/>
              <w:jc w:val="center"/>
              <w:rPr>
                <w:b/>
                <w:sz w:val="16"/>
                <w:szCs w:val="16"/>
              </w:rPr>
            </w:pPr>
            <w:r>
              <w:rPr>
                <w:rFonts w:ascii="阿里巴巴普惠体 2.0 55 Regular" w:hAnsi="阿里巴巴普惠体 2.0 55 Regular" w:eastAsia="阿里巴巴普惠体 2.0 55 Regular" w:cs="阿里巴巴普惠体 2.0 55 Regular"/>
                <w:b/>
                <w:bCs/>
                <w:color w:val="FFFFFF"/>
                <w:sz w:val="16"/>
                <w:szCs w:val="16"/>
              </w:rPr>
              <w:t>基金名称</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4874CB" w:themeFill="accent1"/>
            <w:tcMar>
              <w:top w:w="72" w:type="dxa"/>
              <w:left w:w="144" w:type="dxa"/>
              <w:bottom w:w="72" w:type="dxa"/>
              <w:right w:w="144" w:type="dxa"/>
            </w:tcMar>
            <w:vAlign w:val="center"/>
          </w:tcPr>
          <w:p w14:paraId="1BF284DC">
            <w:pPr>
              <w:pStyle w:val="6"/>
              <w:widowControl/>
              <w:adjustRightInd w:val="0"/>
              <w:snapToGrid w:val="0"/>
              <w:spacing w:beforeAutospacing="0" w:afterAutospacing="0"/>
              <w:rPr>
                <w:b/>
                <w:sz w:val="16"/>
                <w:szCs w:val="16"/>
              </w:rPr>
            </w:pPr>
            <w:r>
              <w:rPr>
                <w:rFonts w:hint="eastAsia" w:ascii="阿里巴巴普惠体 2.0 55 Regular" w:hAnsi="阿里巴巴普惠体 2.0 55 Regular" w:eastAsia="阿里巴巴普惠体 2.0 55 Regular" w:cs="阿里巴巴普惠体 2.0 55 Regular"/>
                <w:b/>
                <w:bCs/>
                <w:color w:val="FFFFFF"/>
                <w:sz w:val="16"/>
                <w:szCs w:val="16"/>
              </w:rPr>
              <w:t>华富上证综合指数增强型证券投资基金</w:t>
            </w:r>
          </w:p>
        </w:tc>
      </w:tr>
      <w:tr w14:paraId="441E3242">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60DA51BF">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基金代码</w:t>
            </w:r>
          </w:p>
        </w:tc>
        <w:tc>
          <w:tcPr>
            <w:tcW w:w="2211"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0B0F0590">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A类：029506；C类：029507</w:t>
            </w:r>
          </w:p>
        </w:tc>
        <w:tc>
          <w:tcPr>
            <w:tcW w:w="1585"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6B0C0A4B">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bCs/>
                <w:color w:val="000000"/>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建设银行评估的</w:t>
            </w:r>
          </w:p>
          <w:p w14:paraId="66181350">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风险等级</w:t>
            </w:r>
          </w:p>
        </w:tc>
        <w:tc>
          <w:tcPr>
            <w:tcW w:w="3184"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14142EA6">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R4-中高风险，适合C4-进取型(及以上)的投资者，适当性匹配意见请以销售机构为准</w:t>
            </w:r>
          </w:p>
        </w:tc>
      </w:tr>
      <w:tr w14:paraId="1F2EDC94">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4F94910E">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基金类型</w:t>
            </w:r>
          </w:p>
        </w:tc>
        <w:tc>
          <w:tcPr>
            <w:tcW w:w="2211"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583A38E5">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股票型（指数增强）</w:t>
            </w:r>
          </w:p>
        </w:tc>
        <w:tc>
          <w:tcPr>
            <w:tcW w:w="1585"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08C91E7F">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运作方式</w:t>
            </w:r>
          </w:p>
        </w:tc>
        <w:tc>
          <w:tcPr>
            <w:tcW w:w="3184"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2A88788D">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契约型开放式</w:t>
            </w:r>
          </w:p>
        </w:tc>
      </w:tr>
      <w:tr w14:paraId="0BA8FD87">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3B1BFA51">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基金管理人</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0533A7EF">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华富基金管理有限公司</w:t>
            </w:r>
          </w:p>
        </w:tc>
      </w:tr>
      <w:tr w14:paraId="21BA628A">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4A29C10A">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基金托管人</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0DE71F04">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中国建设银行股份有限公司</w:t>
            </w:r>
          </w:p>
        </w:tc>
      </w:tr>
      <w:tr w14:paraId="163CC321">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3B8430BB">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投资目标</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027E73CC">
            <w:pPr>
              <w:pStyle w:val="6"/>
              <w:widowControl/>
              <w:adjustRightInd w:val="0"/>
              <w:snapToGrid w:val="0"/>
              <w:spacing w:beforeAutospacing="0" w:afterAutospacing="0"/>
              <w:jc w:val="both"/>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本基金为股票指数增强型基金，在力求对标的指数进行有效跟踪的基础上，追求实现超越业绩比较基准的投资回报，谋求基金资产的长期增值。</w:t>
            </w:r>
          </w:p>
        </w:tc>
      </w:tr>
      <w:tr w14:paraId="71A3DCDF">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2DB64AEB">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投资范围</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46403744">
            <w:pPr>
              <w:pStyle w:val="6"/>
              <w:widowControl/>
              <w:adjustRightInd w:val="0"/>
              <w:snapToGrid w:val="0"/>
              <w:spacing w:beforeAutospacing="0" w:afterAutospacing="0"/>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本基金的投资范围主要为具有良好流动性的金融工具，包括标的指数成份股、备选成份股、其他国内依法发行上市的股票（非标的指数成份股及其备选成份股，包括主板、科创板、创业板、存托凭证及其他经中国证监会允许上市的股票）、港股通标的股票、债券（包括国债、金融债、企业债、公司债、公开发行的次级债、可转换债券、可交换债券、央行票据、中期票据、地方政府债券、政府支持债券、政府支持机构债券、短期融资券（含超短期融资券）等）、资产支持证券、债券回购、同业存单、银行存款（包括银行定期存款、银行协议存款、银行通知存款等）、国债期货、股指期货、货币市场工具及法律法规或中国证监会允许基金投资的其他金融工具（但须符合中国证监会的相关规定）。</w:t>
            </w:r>
          </w:p>
        </w:tc>
      </w:tr>
      <w:tr w14:paraId="41FEDBBD">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2C07E12C">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投资比例</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B5C7EA" w:themeFill="accent1" w:themeFillTint="66"/>
            <w:tcMar>
              <w:top w:w="72" w:type="dxa"/>
              <w:left w:w="144" w:type="dxa"/>
              <w:bottom w:w="72" w:type="dxa"/>
              <w:right w:w="144" w:type="dxa"/>
            </w:tcMar>
            <w:vAlign w:val="center"/>
          </w:tcPr>
          <w:p w14:paraId="0A911708">
            <w:pPr>
              <w:pStyle w:val="6"/>
              <w:widowControl/>
              <w:adjustRightInd w:val="0"/>
              <w:snapToGrid w:val="0"/>
              <w:spacing w:beforeAutospacing="0" w:afterAutospacing="0"/>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本基金的股票资产投资比例不低于基金资产的80%，其中投资于标的指数成份股和备选成份股的资产不低于非现金基金资产的80%，投资于港股通标的股票的比例不超过股票资产的50%。每个交易日日终在扣除股指期货和国债期货合约需缴纳的交易保证金后，基金应当保持不低于基金资产净值5%的现金或到期日在一年以内的政府债券，其中现金不包括结算备付金、存出保证金、应收申购款等。股指期货、国债期货及其他金融工具的投资比例依照法律法规或监管机构的规定执行。</w:t>
            </w:r>
          </w:p>
          <w:p w14:paraId="5B7A6D89">
            <w:pPr>
              <w:pStyle w:val="6"/>
              <w:widowControl/>
              <w:adjustRightInd w:val="0"/>
              <w:snapToGrid w:val="0"/>
              <w:spacing w:beforeAutospacing="0" w:afterAutospacing="0"/>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如法律法规或中国证监会变更投资品种的投资比例限制，基金管理人在履行适当程序后，可以调整上述投资品种的投资比例。</w:t>
            </w:r>
          </w:p>
        </w:tc>
      </w:tr>
      <w:tr w14:paraId="2F913266">
        <w:tblPrEx>
          <w:tblCellMar>
            <w:top w:w="0" w:type="dxa"/>
            <w:left w:w="0" w:type="dxa"/>
            <w:bottom w:w="0" w:type="dxa"/>
            <w:right w:w="0" w:type="dxa"/>
          </w:tblCellMar>
        </w:tblPrEx>
        <w:trPr>
          <w:trHeight w:val="283" w:hRule="atLeast"/>
        </w:trPr>
        <w:tc>
          <w:tcPr>
            <w:tcW w:w="1614" w:type="dxa"/>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74B20F00">
            <w:pPr>
              <w:pStyle w:val="6"/>
              <w:widowControl/>
              <w:adjustRightInd w:val="0"/>
              <w:snapToGrid w:val="0"/>
              <w:spacing w:beforeAutospacing="0" w:afterAutospacing="0"/>
              <w:jc w:val="center"/>
              <w:rP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业绩比较基准</w:t>
            </w:r>
          </w:p>
        </w:tc>
        <w:tc>
          <w:tcPr>
            <w:tcW w:w="6980" w:type="dxa"/>
            <w:gridSpan w:val="3"/>
            <w:tcBorders>
              <w:top w:val="single" w:color="FFFFFF" w:sz="8" w:space="0"/>
              <w:left w:val="single" w:color="FFFFFF" w:sz="8" w:space="0"/>
              <w:bottom w:val="single" w:color="FFFFFF" w:sz="8" w:space="0"/>
              <w:right w:val="single" w:color="FFFFFF" w:sz="8" w:space="0"/>
            </w:tcBorders>
            <w:shd w:val="clear" w:color="auto" w:fill="EDF1F9" w:themeFill="accent1" w:themeFillTint="19"/>
            <w:tcMar>
              <w:top w:w="72" w:type="dxa"/>
              <w:left w:w="144" w:type="dxa"/>
              <w:bottom w:w="72" w:type="dxa"/>
              <w:right w:w="144" w:type="dxa"/>
            </w:tcMar>
            <w:vAlign w:val="center"/>
          </w:tcPr>
          <w:p w14:paraId="7829E676">
            <w:pPr>
              <w:pStyle w:val="6"/>
              <w:widowControl/>
              <w:adjustRightInd w:val="0"/>
              <w:snapToGrid w:val="0"/>
              <w:spacing w:beforeAutospacing="0" w:afterAutospacing="0"/>
              <w:rP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上证综合指数收益率×95%+活期存款基准利率×5%。</w:t>
            </w:r>
          </w:p>
        </w:tc>
      </w:tr>
    </w:tbl>
    <w:p w14:paraId="75CC3EBB">
      <w:pPr>
        <w:pStyle w:val="2"/>
      </w:pPr>
      <w:r>
        <w:rPr>
          <w:rFonts w:hint="eastAsia"/>
        </w:rPr>
        <w:t>Q10：费率结构</w:t>
      </w:r>
    </w:p>
    <w:tbl>
      <w:tblPr>
        <w:tblStyle w:val="7"/>
        <w:tblW w:w="0" w:type="auto"/>
        <w:tblInd w:w="0" w:type="dxa"/>
        <w:tblLayout w:type="autofit"/>
        <w:tblCellMar>
          <w:top w:w="0" w:type="dxa"/>
          <w:left w:w="0" w:type="dxa"/>
          <w:bottom w:w="0" w:type="dxa"/>
          <w:right w:w="0" w:type="dxa"/>
        </w:tblCellMar>
      </w:tblPr>
      <w:tblGrid>
        <w:gridCol w:w="1848"/>
        <w:gridCol w:w="1554"/>
        <w:gridCol w:w="994"/>
        <w:gridCol w:w="1248"/>
        <w:gridCol w:w="1394"/>
        <w:gridCol w:w="994"/>
      </w:tblGrid>
      <w:tr w14:paraId="2ED90904">
        <w:tblPrEx>
          <w:tblCellMar>
            <w:top w:w="0" w:type="dxa"/>
            <w:left w:w="0" w:type="dxa"/>
            <w:bottom w:w="0" w:type="dxa"/>
            <w:right w:w="0" w:type="dxa"/>
          </w:tblCellMar>
        </w:tblPrEx>
        <w:trPr>
          <w:trHeight w:val="283" w:hRule="atLeast"/>
        </w:trPr>
        <w:tc>
          <w:tcPr>
            <w:tcW w:w="0" w:type="auto"/>
            <w:tcBorders>
              <w:top w:val="single" w:color="4874CB" w:themeColor="accent1" w:sz="6" w:space="0"/>
              <w:left w:val="single" w:color="4874CB" w:themeColor="accent1" w:sz="6" w:space="0"/>
              <w:bottom w:val="single" w:color="C1D0ED" w:themeColor="accent1" w:themeTint="56" w:sz="6" w:space="0"/>
              <w:right w:val="single" w:color="FFFFFF" w:sz="6" w:space="0"/>
            </w:tcBorders>
            <w:shd w:val="clear" w:color="auto" w:fill="4874CB" w:themeFill="accent1"/>
            <w:tcMar>
              <w:top w:w="72" w:type="dxa"/>
              <w:left w:w="144" w:type="dxa"/>
              <w:bottom w:w="72" w:type="dxa"/>
              <w:right w:w="144" w:type="dxa"/>
            </w:tcMar>
            <w:vAlign w:val="center"/>
          </w:tcPr>
          <w:p w14:paraId="71EB497E">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b/>
                <w:sz w:val="16"/>
                <w:szCs w:val="16"/>
              </w:rPr>
            </w:pPr>
            <w:r>
              <w:rPr>
                <w:rFonts w:hint="eastAsia" w:ascii="阿里巴巴普惠体 2.0 55 Regular" w:hAnsi="阿里巴巴普惠体 2.0 55 Regular" w:eastAsia="阿里巴巴普惠体 2.0 55 Regular" w:cs="阿里巴巴普惠体 2.0 55 Regular"/>
                <w:b/>
                <w:bCs/>
                <w:color w:val="FFFFFF"/>
                <w:sz w:val="16"/>
                <w:szCs w:val="16"/>
              </w:rPr>
              <w:t>基金名称</w:t>
            </w:r>
          </w:p>
        </w:tc>
        <w:tc>
          <w:tcPr>
            <w:tcW w:w="0" w:type="auto"/>
            <w:gridSpan w:val="5"/>
            <w:tcBorders>
              <w:top w:val="single" w:color="4874CB" w:themeColor="accent1" w:sz="6" w:space="0"/>
              <w:left w:val="single" w:color="FFFFFF" w:sz="6" w:space="0"/>
              <w:bottom w:val="single" w:color="C1D0ED" w:themeColor="accent1" w:themeTint="56" w:sz="6" w:space="0"/>
              <w:right w:val="single" w:color="4874CB" w:themeColor="accent1" w:sz="6" w:space="0"/>
            </w:tcBorders>
            <w:shd w:val="clear" w:color="auto" w:fill="4874CB" w:themeFill="accent1"/>
            <w:tcMar>
              <w:top w:w="72" w:type="dxa"/>
              <w:left w:w="144" w:type="dxa"/>
              <w:bottom w:w="72" w:type="dxa"/>
              <w:right w:w="144" w:type="dxa"/>
            </w:tcMar>
            <w:vAlign w:val="center"/>
          </w:tcPr>
          <w:p w14:paraId="1043C622">
            <w:pPr>
              <w:pStyle w:val="6"/>
              <w:widowControl/>
              <w:adjustRightInd w:val="0"/>
              <w:snapToGrid w:val="0"/>
              <w:spacing w:beforeAutospacing="0" w:afterAutospacing="0"/>
              <w:rPr>
                <w:rFonts w:ascii="阿里巴巴普惠体 2.0 55 Regular" w:hAnsi="阿里巴巴普惠体 2.0 55 Regular" w:eastAsia="阿里巴巴普惠体 2.0 55 Regular" w:cs="阿里巴巴普惠体 2.0 55 Regular"/>
                <w:b/>
                <w:sz w:val="16"/>
                <w:szCs w:val="16"/>
              </w:rPr>
            </w:pPr>
            <w:r>
              <w:rPr>
                <w:rFonts w:hint="eastAsia" w:ascii="阿里巴巴普惠体 2.0 55 Regular" w:hAnsi="阿里巴巴普惠体 2.0 55 Regular" w:eastAsia="阿里巴巴普惠体 2.0 55 Regular" w:cs="阿里巴巴普惠体 2.0 55 Regular"/>
                <w:b/>
                <w:bCs/>
                <w:color w:val="FFFFFF"/>
                <w:sz w:val="16"/>
                <w:szCs w:val="16"/>
              </w:rPr>
              <w:t>华富上证综合指数增强型证券投资基金</w:t>
            </w:r>
          </w:p>
        </w:tc>
      </w:tr>
      <w:tr w14:paraId="57BFB87E">
        <w:tblPrEx>
          <w:tblCellMar>
            <w:top w:w="0" w:type="dxa"/>
            <w:left w:w="0" w:type="dxa"/>
            <w:bottom w:w="0" w:type="dxa"/>
            <w:right w:w="0" w:type="dxa"/>
          </w:tblCellMar>
        </w:tblPrEx>
        <w:trPr>
          <w:trHeight w:val="283" w:hRule="atLeast"/>
        </w:trPr>
        <w:tc>
          <w:tcPr>
            <w:tcW w:w="0" w:type="auto"/>
            <w:vMerge w:val="restart"/>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09141DE4">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A类基金份额</w:t>
            </w:r>
          </w:p>
          <w:p w14:paraId="5E3BD41C">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认购费率</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108" w:type="dxa"/>
              <w:right w:w="108" w:type="dxa"/>
            </w:tcMar>
            <w:vAlign w:val="center"/>
          </w:tcPr>
          <w:p w14:paraId="41851013">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认购金额</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3BD1B2D3">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认购费率</w:t>
            </w:r>
          </w:p>
        </w:tc>
        <w:tc>
          <w:tcPr>
            <w:tcW w:w="0" w:type="auto"/>
            <w:vMerge w:val="restart"/>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0B65C30A">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p>
          <w:p w14:paraId="24D2971E">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p>
          <w:p w14:paraId="4B18D0D7">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A类基金份额</w:t>
            </w:r>
          </w:p>
          <w:p w14:paraId="774AC2EC">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申购费率</w:t>
            </w:r>
          </w:p>
          <w:p w14:paraId="7E29B986">
            <w:pPr>
              <w:pStyle w:val="6"/>
              <w:widowControl/>
              <w:adjustRightInd w:val="0"/>
              <w:snapToGrid w:val="0"/>
              <w:spacing w:beforeAutospacing="0" w:afterAutospacing="0"/>
              <w:rPr>
                <w:rFonts w:ascii="阿里巴巴普惠体 2.0 55 Regular" w:hAnsi="阿里巴巴普惠体 2.0 55 Regular" w:eastAsia="阿里巴巴普惠体 2.0 55 Regular" w:cs="阿里巴巴普惠体 2.0 55 Regular"/>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08254607">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申购金额</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5DB1FE8B">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申购费率</w:t>
            </w:r>
          </w:p>
        </w:tc>
      </w:tr>
      <w:tr w14:paraId="0A659101">
        <w:tblPrEx>
          <w:tblCellMar>
            <w:top w:w="0" w:type="dxa"/>
            <w:left w:w="0" w:type="dxa"/>
            <w:bottom w:w="0" w:type="dxa"/>
            <w:right w:w="0" w:type="dxa"/>
          </w:tblCellMar>
        </w:tblPrEx>
        <w:trPr>
          <w:trHeight w:val="283"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7B311A4C">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5214F0D7">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M＜100万</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397E1474">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0.30%</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47061B4B">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29EF1BFB">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M＜100万</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6117D079">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0.30%</w:t>
            </w:r>
          </w:p>
        </w:tc>
      </w:tr>
      <w:tr w14:paraId="02A18508">
        <w:tblPrEx>
          <w:tblCellMar>
            <w:top w:w="0" w:type="dxa"/>
            <w:left w:w="0" w:type="dxa"/>
            <w:bottom w:w="0" w:type="dxa"/>
            <w:right w:w="0" w:type="dxa"/>
          </w:tblCellMar>
        </w:tblPrEx>
        <w:trPr>
          <w:trHeight w:val="283"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612819C5">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5D2558D3">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100万≤M＜500万</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36B3C107">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0.20%</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057E5F19">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71C60CB0">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100万≤M＜500万</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4763BCA4">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0.20%</w:t>
            </w:r>
          </w:p>
        </w:tc>
      </w:tr>
      <w:tr w14:paraId="40756217">
        <w:tblPrEx>
          <w:tblCellMar>
            <w:top w:w="0" w:type="dxa"/>
            <w:left w:w="0" w:type="dxa"/>
            <w:bottom w:w="0" w:type="dxa"/>
            <w:right w:w="0" w:type="dxa"/>
          </w:tblCellMar>
        </w:tblPrEx>
        <w:trPr>
          <w:trHeight w:val="992"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2472D0CC">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321FF57B">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500万≤M</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00C7A112">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每笔1000元</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1FA502AB">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68718299">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500万≤M</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5ACD6741">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每笔1000元</w:t>
            </w:r>
          </w:p>
        </w:tc>
      </w:tr>
      <w:tr w14:paraId="59C2CB21">
        <w:tblPrEx>
          <w:tblCellMar>
            <w:top w:w="0" w:type="dxa"/>
            <w:left w:w="0" w:type="dxa"/>
            <w:bottom w:w="0" w:type="dxa"/>
            <w:right w:w="0" w:type="dxa"/>
          </w:tblCellMar>
        </w:tblPrEx>
        <w:trPr>
          <w:trHeight w:val="283" w:hRule="atLeast"/>
        </w:trPr>
        <w:tc>
          <w:tcPr>
            <w:tcW w:w="0" w:type="auto"/>
            <w:vMerge w:val="restart"/>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46BB89EE">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A/C类份额</w:t>
            </w:r>
          </w:p>
          <w:p w14:paraId="544BF88C">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赎回费率</w:t>
            </w:r>
          </w:p>
          <w:p w14:paraId="23206EA0">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（非个人）</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108" w:type="dxa"/>
              <w:right w:w="108" w:type="dxa"/>
            </w:tcMar>
            <w:vAlign w:val="center"/>
          </w:tcPr>
          <w:p w14:paraId="45E740A6">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持有期限（N）</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6583A7FF">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赎回费率</w:t>
            </w:r>
          </w:p>
        </w:tc>
        <w:tc>
          <w:tcPr>
            <w:tcW w:w="0" w:type="auto"/>
            <w:vMerge w:val="restart"/>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7BBEEB82">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A/C类份额</w:t>
            </w:r>
          </w:p>
          <w:p w14:paraId="4E007375">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赎回费率</w:t>
            </w:r>
          </w:p>
          <w:p w14:paraId="6A7CA022">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  （个人）</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5FCED011">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持有期限（N）</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108" w:type="dxa"/>
              <w:right w:w="108" w:type="dxa"/>
            </w:tcMar>
            <w:vAlign w:val="center"/>
          </w:tcPr>
          <w:p w14:paraId="785B40DC">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赎回费率</w:t>
            </w:r>
          </w:p>
        </w:tc>
      </w:tr>
      <w:tr w14:paraId="32465FAA">
        <w:tblPrEx>
          <w:tblCellMar>
            <w:top w:w="0" w:type="dxa"/>
            <w:left w:w="0" w:type="dxa"/>
            <w:bottom w:w="0" w:type="dxa"/>
            <w:right w:w="0" w:type="dxa"/>
          </w:tblCellMar>
        </w:tblPrEx>
        <w:trPr>
          <w:trHeight w:val="283"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06BBADE1">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1FC8F1EE">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N＜7天</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395FCE46">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1.50%</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35462C28">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7915370E">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N＜7天</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7B4305C5">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1.50%</w:t>
            </w:r>
          </w:p>
        </w:tc>
      </w:tr>
      <w:tr w14:paraId="1935ECAB">
        <w:tblPrEx>
          <w:tblCellMar>
            <w:top w:w="0" w:type="dxa"/>
            <w:left w:w="0" w:type="dxa"/>
            <w:bottom w:w="0" w:type="dxa"/>
            <w:right w:w="0" w:type="dxa"/>
          </w:tblCellMar>
        </w:tblPrEx>
        <w:trPr>
          <w:trHeight w:val="283"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4249B74F">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191A3633">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7天≤N＜30天</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1FFB670A">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1.00%</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12D7B181">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47028860">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N≥7天</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721D6CAD">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0.00%</w:t>
            </w:r>
          </w:p>
        </w:tc>
      </w:tr>
      <w:tr w14:paraId="07B6E116">
        <w:tblPrEx>
          <w:tblCellMar>
            <w:top w:w="0" w:type="dxa"/>
            <w:left w:w="0" w:type="dxa"/>
            <w:bottom w:w="0" w:type="dxa"/>
            <w:right w:w="0" w:type="dxa"/>
          </w:tblCellMar>
        </w:tblPrEx>
        <w:trPr>
          <w:trHeight w:val="283"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7EF0BD52">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112C6C7D">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30 天≤N＜180 天</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338DF53F">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0.50%</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12274870">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4DCA9FA1">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58BD82BB">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color w:val="000000"/>
                <w:sz w:val="16"/>
                <w:szCs w:val="16"/>
              </w:rPr>
            </w:pPr>
          </w:p>
        </w:tc>
      </w:tr>
      <w:tr w14:paraId="4A14AA39">
        <w:tblPrEx>
          <w:tblCellMar>
            <w:top w:w="0" w:type="dxa"/>
            <w:left w:w="0" w:type="dxa"/>
            <w:bottom w:w="0" w:type="dxa"/>
            <w:right w:w="0" w:type="dxa"/>
          </w:tblCellMar>
        </w:tblPrEx>
        <w:trPr>
          <w:trHeight w:val="283" w:hRule="atLeast"/>
        </w:trPr>
        <w:tc>
          <w:tcPr>
            <w:tcW w:w="0" w:type="auto"/>
            <w:vMerge w:val="continue"/>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2C2FB453">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21BB9D5D">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N≥180天</w:t>
            </w: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1A032816">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0.00%</w:t>
            </w:r>
          </w:p>
        </w:tc>
        <w:tc>
          <w:tcPr>
            <w:tcW w:w="0" w:type="auto"/>
            <w:vMerge w:val="continue"/>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0BB63EA3">
            <w:pPr>
              <w:adjustRightInd w:val="0"/>
              <w:snapToGrid w:val="0"/>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16B4C731">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color w:val="000000"/>
                <w:sz w:val="16"/>
                <w:szCs w:val="16"/>
              </w:rPr>
            </w:pPr>
          </w:p>
        </w:tc>
        <w:tc>
          <w:tcPr>
            <w:tcW w:w="0" w:type="auto"/>
            <w:tcBorders>
              <w:top w:val="single" w:color="C1D0ED" w:themeColor="accent1" w:themeTint="56" w:sz="6" w:space="0"/>
              <w:left w:val="single" w:color="C1D0ED" w:themeColor="accent1" w:themeTint="56" w:sz="6" w:space="0"/>
              <w:bottom w:val="single" w:color="C1D0ED" w:themeColor="accent1" w:themeTint="56" w:sz="6" w:space="0"/>
              <w:right w:val="single" w:color="C1D0ED" w:themeColor="accent1" w:themeTint="56" w:sz="6" w:space="0"/>
            </w:tcBorders>
            <w:shd w:val="clear" w:color="auto" w:fill="FFFFFF"/>
            <w:tcMar>
              <w:left w:w="57" w:type="dxa"/>
              <w:right w:w="57" w:type="dxa"/>
            </w:tcMar>
            <w:vAlign w:val="center"/>
          </w:tcPr>
          <w:p w14:paraId="20F6596A">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color w:val="000000"/>
                <w:sz w:val="16"/>
                <w:szCs w:val="16"/>
              </w:rPr>
            </w:pPr>
          </w:p>
        </w:tc>
      </w:tr>
      <w:tr w14:paraId="4A661F70">
        <w:tblPrEx>
          <w:tblCellMar>
            <w:top w:w="0" w:type="dxa"/>
            <w:left w:w="0" w:type="dxa"/>
            <w:bottom w:w="0" w:type="dxa"/>
            <w:right w:w="0" w:type="dxa"/>
          </w:tblCellMar>
        </w:tblPrEx>
        <w:trPr>
          <w:trHeight w:val="283" w:hRule="atLeast"/>
        </w:trPr>
        <w:tc>
          <w:tcPr>
            <w:tcW w:w="0" w:type="auto"/>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537ECDCD">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管理费率</w:t>
            </w:r>
          </w:p>
        </w:tc>
        <w:tc>
          <w:tcPr>
            <w:tcW w:w="0" w:type="auto"/>
            <w:gridSpan w:val="5"/>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00E149C3">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0.80%</w:t>
            </w:r>
          </w:p>
        </w:tc>
      </w:tr>
      <w:tr w14:paraId="1613591D">
        <w:tblPrEx>
          <w:tblCellMar>
            <w:top w:w="0" w:type="dxa"/>
            <w:left w:w="0" w:type="dxa"/>
            <w:bottom w:w="0" w:type="dxa"/>
            <w:right w:w="0" w:type="dxa"/>
          </w:tblCellMar>
        </w:tblPrEx>
        <w:trPr>
          <w:trHeight w:val="283" w:hRule="atLeast"/>
        </w:trPr>
        <w:tc>
          <w:tcPr>
            <w:tcW w:w="0" w:type="auto"/>
            <w:tcBorders>
              <w:top w:val="single" w:color="C1D0ED" w:themeColor="accent1" w:themeTint="56" w:sz="6" w:space="0"/>
              <w:left w:val="single" w:color="4874CB" w:themeColor="accent1" w:sz="6" w:space="0"/>
              <w:bottom w:val="single" w:color="C1D0ED" w:themeColor="accent1" w:themeTint="56" w:sz="6" w:space="0"/>
              <w:right w:val="single" w:color="C1D0ED" w:themeColor="accent1" w:themeTint="56" w:sz="6" w:space="0"/>
            </w:tcBorders>
            <w:shd w:val="clear" w:color="auto" w:fill="FFFFFF"/>
            <w:tcMar>
              <w:top w:w="72" w:type="dxa"/>
              <w:left w:w="144" w:type="dxa"/>
              <w:bottom w:w="72" w:type="dxa"/>
              <w:right w:w="144" w:type="dxa"/>
            </w:tcMar>
            <w:vAlign w:val="center"/>
          </w:tcPr>
          <w:p w14:paraId="6BFC6D02">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托管费率</w:t>
            </w:r>
          </w:p>
        </w:tc>
        <w:tc>
          <w:tcPr>
            <w:tcW w:w="0" w:type="auto"/>
            <w:gridSpan w:val="5"/>
            <w:tcBorders>
              <w:top w:val="single" w:color="C1D0ED" w:themeColor="accent1" w:themeTint="56" w:sz="6" w:space="0"/>
              <w:left w:val="single" w:color="C1D0ED" w:themeColor="accent1" w:themeTint="56" w:sz="6" w:space="0"/>
              <w:bottom w:val="single" w:color="C1D0ED" w:themeColor="accent1" w:themeTint="56" w:sz="6" w:space="0"/>
              <w:right w:val="single" w:color="4874CB" w:themeColor="accent1" w:sz="6" w:space="0"/>
            </w:tcBorders>
            <w:shd w:val="clear" w:color="auto" w:fill="FFFFFF"/>
            <w:tcMar>
              <w:left w:w="57" w:type="dxa"/>
              <w:right w:w="57" w:type="dxa"/>
            </w:tcMar>
            <w:vAlign w:val="center"/>
          </w:tcPr>
          <w:p w14:paraId="2D4FA4F7">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0.15%</w:t>
            </w:r>
          </w:p>
        </w:tc>
      </w:tr>
      <w:tr w14:paraId="3EC0D290">
        <w:tblPrEx>
          <w:tblCellMar>
            <w:top w:w="0" w:type="dxa"/>
            <w:left w:w="0" w:type="dxa"/>
            <w:bottom w:w="0" w:type="dxa"/>
            <w:right w:w="0" w:type="dxa"/>
          </w:tblCellMar>
        </w:tblPrEx>
        <w:trPr>
          <w:trHeight w:val="283" w:hRule="atLeast"/>
        </w:trPr>
        <w:tc>
          <w:tcPr>
            <w:tcW w:w="0" w:type="auto"/>
            <w:tcBorders>
              <w:top w:val="single" w:color="C1D0ED" w:themeColor="accent1" w:themeTint="56" w:sz="6" w:space="0"/>
              <w:left w:val="single" w:color="4874CB" w:themeColor="accent1" w:sz="6" w:space="0"/>
              <w:bottom w:val="single" w:color="4874CB" w:themeColor="accent1" w:sz="6" w:space="0"/>
              <w:right w:val="single" w:color="C1D0ED" w:themeColor="accent1" w:themeTint="56" w:sz="6" w:space="0"/>
            </w:tcBorders>
            <w:shd w:val="clear" w:color="auto" w:fill="FFFFFF"/>
            <w:tcMar>
              <w:top w:w="72" w:type="dxa"/>
              <w:left w:w="144" w:type="dxa"/>
              <w:bottom w:w="72" w:type="dxa"/>
              <w:right w:w="144" w:type="dxa"/>
            </w:tcMar>
            <w:vAlign w:val="center"/>
          </w:tcPr>
          <w:p w14:paraId="3469836C">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bCs/>
                <w:color w:val="000000"/>
                <w:sz w:val="16"/>
                <w:szCs w:val="16"/>
              </w:rPr>
              <w:t>C类份额销售服务费率</w:t>
            </w:r>
          </w:p>
        </w:tc>
        <w:tc>
          <w:tcPr>
            <w:tcW w:w="0" w:type="auto"/>
            <w:gridSpan w:val="5"/>
            <w:tcBorders>
              <w:top w:val="single" w:color="C1D0ED" w:themeColor="accent1" w:themeTint="56" w:sz="6" w:space="0"/>
              <w:left w:val="single" w:color="C1D0ED" w:themeColor="accent1" w:themeTint="56" w:sz="6" w:space="0"/>
              <w:bottom w:val="single" w:color="4874CB" w:themeColor="accent1" w:sz="6" w:space="0"/>
              <w:right w:val="single" w:color="4874CB" w:themeColor="accent1" w:sz="6" w:space="0"/>
            </w:tcBorders>
            <w:shd w:val="clear" w:color="auto" w:fill="FFFFFF"/>
            <w:tcMar>
              <w:left w:w="57" w:type="dxa"/>
              <w:right w:w="57" w:type="dxa"/>
            </w:tcMar>
            <w:vAlign w:val="center"/>
          </w:tcPr>
          <w:p w14:paraId="496C38F6">
            <w:pPr>
              <w:pStyle w:val="6"/>
              <w:widowControl/>
              <w:adjustRightInd w:val="0"/>
              <w:snapToGrid w:val="0"/>
              <w:spacing w:beforeAutospacing="0" w:afterAutospacing="0"/>
              <w:jc w:val="center"/>
              <w:rPr>
                <w:rFonts w:ascii="阿里巴巴普惠体 2.0 55 Regular" w:hAnsi="阿里巴巴普惠体 2.0 55 Regular" w:eastAsia="阿里巴巴普惠体 2.0 55 Regular" w:cs="阿里巴巴普惠体 2.0 55 Regular"/>
                <w:sz w:val="16"/>
                <w:szCs w:val="16"/>
              </w:rPr>
            </w:pPr>
            <w:r>
              <w:rPr>
                <w:rFonts w:hint="eastAsia" w:ascii="阿里巴巴普惠体 2.0 55 Regular" w:hAnsi="阿里巴巴普惠体 2.0 55 Regular" w:eastAsia="阿里巴巴普惠体 2.0 55 Regular" w:cs="阿里巴巴普惠体 2.0 55 Regular"/>
                <w:color w:val="000000"/>
                <w:sz w:val="16"/>
                <w:szCs w:val="16"/>
              </w:rPr>
              <w:t>0.20%，持有一年以上不再继续收取。</w:t>
            </w:r>
          </w:p>
        </w:tc>
      </w:tr>
    </w:tbl>
    <w:p w14:paraId="56851035">
      <w:pPr>
        <w:adjustRightInd w:val="0"/>
        <w:snapToGrid w:val="0"/>
      </w:pPr>
      <w:r>
        <w:t>以上费率详见招募说明书等法律文件，实际费用以销售机构业务规则为准。</w:t>
      </w:r>
    </w:p>
    <w:p w14:paraId="63506A0A">
      <w:pPr>
        <w:adjustRightInd w:val="0"/>
        <w:snapToGrid w:val="0"/>
      </w:pPr>
    </w:p>
    <w:p w14:paraId="22D0696C">
      <w:pPr>
        <w:adjustRightInd w:val="0"/>
        <w:snapToGrid w:val="0"/>
      </w:pPr>
    </w:p>
    <w:p w14:paraId="6F9AD27B">
      <w:pPr>
        <w:rPr>
          <w:rFonts w:hint="eastAsia" w:ascii="宋体" w:hAnsi="宋体" w:eastAsia="宋体" w:cs="宋体"/>
          <w:color w:val="000000" w:themeColor="text1"/>
          <w:kern w:val="24"/>
          <w:sz w:val="20"/>
          <w:szCs w:val="20"/>
          <w14:textFill>
            <w14:solidFill>
              <w14:schemeClr w14:val="tx1"/>
            </w14:solidFill>
          </w14:textFill>
        </w:rPr>
      </w:pPr>
      <w:r>
        <w:rPr>
          <w:rFonts w:hint="eastAsia" w:ascii="宋体" w:hAnsi="宋体" w:eastAsia="宋体" w:cs="宋体"/>
          <w:color w:val="000000" w:themeColor="text1"/>
          <w:kern w:val="24"/>
          <w:sz w:val="20"/>
          <w:szCs w:val="20"/>
          <w14:textFill>
            <w14:solidFill>
              <w14:schemeClr w14:val="tx1"/>
            </w14:solidFill>
          </w14:textFill>
        </w:rPr>
        <w:t>风险提示：</w:t>
      </w:r>
      <w:r>
        <w:rPr>
          <w:rFonts w:hint="eastAsia" w:ascii="宋体" w:hAnsi="宋体" w:eastAsia="宋体" w:cs="宋体"/>
          <w:b/>
          <w:bCs/>
          <w:color w:val="000000" w:themeColor="text1"/>
          <w:kern w:val="24"/>
          <w:sz w:val="20"/>
          <w:szCs w:val="20"/>
          <w14:textFill>
            <w14:solidFill>
              <w14:schemeClr w14:val="tx1"/>
            </w14:solidFill>
          </w14:textFill>
        </w:rPr>
        <w:t>基金有风险，投资须谨慎。</w:t>
      </w:r>
      <w:r>
        <w:rPr>
          <w:rFonts w:hint="eastAsia" w:ascii="宋体" w:hAnsi="宋体" w:eastAsia="宋体" w:cs="宋体"/>
          <w:color w:val="000000" w:themeColor="text1"/>
          <w:kern w:val="24"/>
          <w:sz w:val="20"/>
          <w:szCs w:val="20"/>
          <w14:textFill>
            <w14:solidFill>
              <w14:schemeClr w14:val="tx1"/>
            </w14:solidFill>
          </w14:textFill>
        </w:rPr>
        <w:t>华富上证综合指数增强型证券投资基金为股票型基金，标的指数为上证综合指数，股票资产投资比例不低于基金资产的80%，其中投资于标的指数成份股和备选成份股的资产不低于非现金基金资产的80%，投资于港股通标的股票的比例不超过股票资产的50%。</w:t>
      </w:r>
      <w:r>
        <w:rPr>
          <w:rFonts w:hint="eastAsia" w:ascii="宋体" w:hAnsi="宋体" w:eastAsia="宋体" w:cs="宋体"/>
          <w:b/>
          <w:bCs/>
          <w:color w:val="000000" w:themeColor="text1"/>
          <w:kern w:val="24"/>
          <w:sz w:val="20"/>
          <w:szCs w:val="20"/>
          <w14:textFill>
            <w14:solidFill>
              <w14:schemeClr w14:val="tx1"/>
            </w14:solidFill>
          </w14:textFill>
        </w:rPr>
        <w:t>指数型基金可能发生基金投资组合回报与标的指数回报偏离，指数编制机构停止服务，成份券停牌、摘牌或违约等风险。本基金面临港股通机制下因投资环境、市场制度、交易规则以及税收政策等差异所带来的特有风险。基金投资收益将受到证券市场调整而发生波动，可能会发生本金亏损</w:t>
      </w:r>
      <w:r>
        <w:rPr>
          <w:rFonts w:hint="eastAsia" w:ascii="宋体" w:hAnsi="宋体" w:eastAsia="宋体" w:cs="宋体"/>
          <w:color w:val="000000" w:themeColor="text1"/>
          <w:kern w:val="24"/>
          <w:sz w:val="20"/>
          <w:szCs w:val="20"/>
          <w14:textFill>
            <w14:solidFill>
              <w14:schemeClr w14:val="tx1"/>
            </w14:solidFill>
          </w14:textFill>
        </w:rPr>
        <w:t>。有关本基金的具体风险，请详见《招募说明书》相关章节。</w:t>
      </w:r>
      <w:r>
        <w:rPr>
          <w:rFonts w:hint="eastAsia" w:ascii="宋体" w:hAnsi="宋体" w:eastAsia="宋体" w:cs="宋体"/>
          <w:b/>
          <w:bCs/>
          <w:color w:val="000000" w:themeColor="text1"/>
          <w:kern w:val="24"/>
          <w:sz w:val="20"/>
          <w:szCs w:val="20"/>
          <w14:textFill>
            <w14:solidFill>
              <w14:schemeClr w14:val="tx1"/>
            </w14:solidFill>
          </w14:textFill>
        </w:rPr>
        <w:t>建设银行评估的风险等级为R4-中高风险，适合C4-进取型（及以上）的投资者，适当性匹配意见请以销售机构为准</w:t>
      </w:r>
      <w:r>
        <w:rPr>
          <w:rFonts w:hint="eastAsia" w:ascii="宋体" w:hAnsi="宋体" w:eastAsia="宋体" w:cs="宋体"/>
          <w:color w:val="000000" w:themeColor="text1"/>
          <w:kern w:val="24"/>
          <w:sz w:val="20"/>
          <w:szCs w:val="20"/>
          <w14:textFill>
            <w14:solidFill>
              <w14:schemeClr w14:val="tx1"/>
            </w14:solidFill>
          </w14:textFill>
        </w:rPr>
        <w:t>，请投资人根据自身风险承受能力等情况自行做出投资选择。请投资人根据各销售机构对以上产品评级结果进行适当性评估后购买。</w:t>
      </w:r>
      <w:r>
        <w:rPr>
          <w:rFonts w:hint="eastAsia" w:ascii="宋体" w:hAnsi="宋体" w:eastAsia="宋体" w:cs="宋体"/>
          <w:b/>
          <w:bCs/>
          <w:color w:val="000000" w:themeColor="text1"/>
          <w:kern w:val="24"/>
          <w:sz w:val="20"/>
          <w:szCs w:val="20"/>
          <w14:textFill>
            <w14:solidFill>
              <w14:schemeClr w14:val="tx1"/>
            </w14:solidFill>
          </w14:textFill>
        </w:rPr>
        <w:t>上证综合指数的历史收益情况不预示其未来表现，不构成对本基金业绩表现的保证，请投资者关注指数波动的风险。指数型基金可能发生基金投资组合回报与标的指数回报偏离，指数编制机构停止服务，成份券停牌、摘牌或违约等风险。基金的过往业绩并不预示其未来表现，基金管理人管理的其他基金的业绩并不构成基金业绩表现的保证。</w:t>
      </w:r>
      <w:r>
        <w:rPr>
          <w:rFonts w:hint="eastAsia" w:ascii="宋体" w:hAnsi="宋体" w:eastAsia="宋体" w:cs="宋体"/>
          <w:color w:val="000000" w:themeColor="text1"/>
          <w:kern w:val="24"/>
          <w:sz w:val="20"/>
          <w:szCs w:val="20"/>
          <w14:textFill>
            <w14:solidFill>
              <w14:schemeClr w14:val="tx1"/>
            </w14:solidFill>
          </w14:textFill>
        </w:rPr>
        <w:t>基金管理人承诺以诚实守信、勤勉尽责原则管理和运用基金财产，但</w:t>
      </w:r>
      <w:r>
        <w:rPr>
          <w:rFonts w:hint="eastAsia" w:ascii="宋体" w:hAnsi="宋体" w:eastAsia="宋体" w:cs="宋体"/>
          <w:b/>
          <w:bCs/>
          <w:color w:val="000000" w:themeColor="text1"/>
          <w:kern w:val="24"/>
          <w:sz w:val="20"/>
          <w:szCs w:val="20"/>
          <w14:textFill>
            <w14:solidFill>
              <w14:schemeClr w14:val="tx1"/>
            </w14:solidFill>
          </w14:textFill>
        </w:rPr>
        <w:t>不保证基金一定盈利，也不保证最低收益</w:t>
      </w:r>
      <w:r>
        <w:rPr>
          <w:rFonts w:hint="eastAsia" w:ascii="宋体" w:hAnsi="宋体" w:eastAsia="宋体" w:cs="宋体"/>
          <w:color w:val="000000" w:themeColor="text1"/>
          <w:kern w:val="24"/>
          <w:sz w:val="20"/>
          <w:szCs w:val="20"/>
          <w14:textFill>
            <w14:solidFill>
              <w14:schemeClr w14:val="tx1"/>
            </w14:solidFill>
          </w14:textFill>
        </w:rPr>
        <w:t>。我国基金运作时间较短，不能反映股市/债市发展的所有阶段。基金管理人提示投资者的“买者自负”原则，在作出投资决策后，与基金投资有关的风险由投资者自行承担。本产品由华富基金管理有限公司发行与管理，建设银行作为代销机构不承担产品的投资和兑付责任。基金在投资运作过程中可能面临各种风险，既包括市场风险，也包括基金自身的管理风险、技术风险和合规风险等。巨额赎回风险是开放式基金所特有的一种风险，即当单个开放日基金的净赎回申请超过基金总份额的一定比例（开放式基金为百分之十，定期开放基金为百分之二十，中国证监会规定的特殊产品除外）时，您将可能无法及时赎回申请的全部基金份额，或您赎回的款项可能延缓支付。您应当充分了解基金定期定额投资和零存整取等储蓄方式的区别。定期定额投资是引导投资者进行长期投资、平均投资成本的一种简单易行的投资方式，但并不能规避基金投资所固有的风险，不能保证投资者获得收益，也不是替代储蓄的等效理财方式。张娅，22年证券从业经验，其中17年基金管理经验。2017年4月加入华富基金管理有限公司，目前华富中证人工智能产业ETF（2019.12.24起）、华富中证科创创业50指数增强基金（2022.8.31起）、华富新华中诚信红利价值指数（2025.5.7起）、华富中证A500指数（2025.8.19起）的基金经理。朱程辉，23年证券从业经验，其中6年投资管理经验。2015年11月加入华富基金管理有限公司，目前担任华富灵活配置混合型证券投资基金（2025.3.3起）、华富中小企业100指数增强（2026.8.18起）、华富中证全指自由现金流ETF联接基金（2026.8.18起）、华富中证A100ETF联接基金（2026.8.18起）、华富中证A100ETF（2026.8.18起）、华富新华中诚信红利价值指数（2026.8.18起）、华富中证全指自由现金流ETF（2026.8.18起）的基金经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思源黑体 CN Light">
    <w:panose1 w:val="020B0300000000000000"/>
    <w:charset w:val="86"/>
    <w:family w:val="auto"/>
    <w:pitch w:val="default"/>
    <w:sig w:usb0="20000083" w:usb1="2ADF3C10" w:usb2="00000016" w:usb3="00000000" w:csb0="60060107" w:csb1="00000000"/>
  </w:font>
  <w:font w:name="Calibri">
    <w:panose1 w:val="020F0502020204030204"/>
    <w:charset w:val="01"/>
    <w:family w:val="auto"/>
    <w:pitch w:val="default"/>
    <w:sig w:usb0="E4002EFF" w:usb1="C000247B" w:usb2="00000009" w:usb3="00000000" w:csb0="200001FF" w:csb1="00000000"/>
  </w:font>
  <w:font w:name="阿里巴巴普惠体 2.0 55 Regular">
    <w:altName w:val="宋体"/>
    <w:panose1 w:val="00020600040101010101"/>
    <w:charset w:val="86"/>
    <w:family w:val="roman"/>
    <w:pitch w:val="default"/>
    <w:sig w:usb0="00000000" w:usb1="00000000" w:usb2="0000001E" w:usb3="00000000" w:csb0="0004009F" w:csb1="00000000"/>
  </w:font>
  <w:font w:name="思源黑体 CN">
    <w:panose1 w:val="020B0500000000000000"/>
    <w:charset w:val="86"/>
    <w:family w:val="swiss"/>
    <w:pitch w:val="default"/>
    <w:sig w:usb0="20000083" w:usb1="2ADF3C10" w:usb2="00000016" w:usb3="00000000" w:csb0="6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bullet"/>
      <w:suff w:val="space"/>
      <w:lvlText w:val=""/>
      <w:lvlJc w:val="left"/>
      <w:pPr>
        <w:ind w:left="238" w:hanging="114"/>
      </w:pPr>
      <w:rPr>
        <w:rFonts w:hint="default" w:ascii="Wingdings" w:hAnsi="Wingdings"/>
        <w:sz w:val="10"/>
        <w:szCs w:val="10"/>
      </w:rPr>
    </w:lvl>
  </w:abstractNum>
  <w:abstractNum w:abstractNumId="1">
    <w:nsid w:val="00000001"/>
    <w:multiLevelType w:val="singleLevel"/>
    <w:tmpl w:val="00000001"/>
    <w:lvl w:ilvl="0" w:tentative="0">
      <w:start w:val="1"/>
      <w:numFmt w:val="bullet"/>
      <w:lvlText w:val=""/>
      <w:lvlJc w:val="left"/>
      <w:pPr>
        <w:ind w:left="420" w:hanging="420"/>
      </w:pPr>
      <w:rPr>
        <w:rFonts w:hint="default" w:ascii="Wingdings" w:hAnsi="Wingdings"/>
      </w:rPr>
    </w:lvl>
  </w:abstractNum>
  <w:abstractNum w:abstractNumId="2">
    <w:nsid w:val="00000002"/>
    <w:multiLevelType w:val="singleLevel"/>
    <w:tmpl w:val="00000002"/>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F0492"/>
    <w:rsid w:val="003C4CA4"/>
    <w:rsid w:val="00462CCA"/>
    <w:rsid w:val="00681C43"/>
    <w:rsid w:val="00A8431F"/>
    <w:rsid w:val="00DD6BFC"/>
    <w:rsid w:val="01721580"/>
    <w:rsid w:val="03ED22BB"/>
    <w:rsid w:val="03F563F7"/>
    <w:rsid w:val="1231596A"/>
    <w:rsid w:val="140F7621"/>
    <w:rsid w:val="171A6A86"/>
    <w:rsid w:val="18D94BD2"/>
    <w:rsid w:val="1A637614"/>
    <w:rsid w:val="1B9F3746"/>
    <w:rsid w:val="1DBB6CAC"/>
    <w:rsid w:val="1F9961B3"/>
    <w:rsid w:val="21064E2B"/>
    <w:rsid w:val="27094DD1"/>
    <w:rsid w:val="2B306195"/>
    <w:rsid w:val="2B5957F6"/>
    <w:rsid w:val="3024133F"/>
    <w:rsid w:val="36FD2491"/>
    <w:rsid w:val="373E133D"/>
    <w:rsid w:val="39FF79FE"/>
    <w:rsid w:val="3CF23DBE"/>
    <w:rsid w:val="3E0951EE"/>
    <w:rsid w:val="3E3323D9"/>
    <w:rsid w:val="41F52568"/>
    <w:rsid w:val="48CF5FD0"/>
    <w:rsid w:val="4FE02CE8"/>
    <w:rsid w:val="51DA4C2D"/>
    <w:rsid w:val="543E17E0"/>
    <w:rsid w:val="5C9D564B"/>
    <w:rsid w:val="619840BA"/>
    <w:rsid w:val="62086206"/>
    <w:rsid w:val="63CF0492"/>
    <w:rsid w:val="6503116B"/>
    <w:rsid w:val="66102BEB"/>
    <w:rsid w:val="668D6CDE"/>
    <w:rsid w:val="66B30CE2"/>
    <w:rsid w:val="715E6364"/>
    <w:rsid w:val="736B5472"/>
    <w:rsid w:val="74E92D60"/>
    <w:rsid w:val="7A2D6D03"/>
    <w:rsid w:val="7B166849"/>
    <w:rsid w:val="7B6B6D98"/>
    <w:rsid w:val="7D933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240" w:after="120"/>
      <w:outlineLvl w:val="0"/>
    </w:pPr>
    <w:rPr>
      <w:rFonts w:ascii="微软雅黑" w:hAnsi="微软雅黑" w:eastAsia="微软雅黑" w:cs="微软雅黑"/>
      <w:b/>
      <w:bCs/>
      <w:color w:val="1F4E79"/>
      <w:sz w:val="26"/>
      <w:szCs w:val="26"/>
      <w:lang w:val="en-US" w:eastAsia="zh-CN" w:bidi="ar-SA"/>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oleObject" Target="embeddings/oleObject1.bin"/><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file:///C:\Users\lixr\Desktop\2026\&#25351;&#25968;\&#19978;&#35777;&#32508;&#25351;\&#36208;&#21183;&#22270;1023.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360&#20113;&#30424;\&#25351;&#25968;&#37096;\&#20135;&#21697;\&#19978;&#35777;&#25351;&#25968;&#22686;&#24378;\ppt&#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680174217353266"/>
          <c:y val="0.0301369863013699"/>
          <c:w val="0.913639735250485"/>
          <c:h val="0.845534246575342"/>
        </c:manualLayout>
      </c:layout>
      <c:lineChart>
        <c:grouping val="standard"/>
        <c:varyColors val="0"/>
        <c:ser>
          <c:idx val="1"/>
          <c:order val="0"/>
          <c:tx>
            <c:strRef>
              <c:f>[走势图1023.xls]上证指数!$C$1</c:f>
              <c:strCache>
                <c:ptCount val="1"/>
                <c:pt idx="0">
                  <c:v>中证800</c:v>
                </c:pt>
              </c:strCache>
            </c:strRef>
          </c:tx>
          <c:spPr>
            <a:ln w="15875" cap="rnd">
              <a:solidFill>
                <a:srgbClr val="FFC000"/>
              </a:solidFill>
              <a:round/>
            </a:ln>
            <a:effectLst/>
          </c:spPr>
          <c:marker>
            <c:symbol val="none"/>
          </c:marker>
          <c:dLbls>
            <c:delete val="1"/>
          </c:dLbls>
          <c:cat>
            <c:numRef>
              <c:f>[走势图1023.xls]上证指数!$A$2:$A$1517</c:f>
              <c:numCache>
                <c:formatCode>yyyy/mm/dd</c:formatCode>
                <c:ptCount val="1516"/>
                <c:pt idx="0" c:formatCode="yyyy/mm/dd">
                  <c:v>44034</c:v>
                </c:pt>
                <c:pt idx="1" c:formatCode="yyyy/mm/dd">
                  <c:v>44035</c:v>
                </c:pt>
                <c:pt idx="2" c:formatCode="yyyy/mm/dd">
                  <c:v>44036</c:v>
                </c:pt>
                <c:pt idx="3" c:formatCode="yyyy/mm/dd">
                  <c:v>44039</c:v>
                </c:pt>
                <c:pt idx="4" c:formatCode="yyyy/mm/dd">
                  <c:v>44040</c:v>
                </c:pt>
                <c:pt idx="5" c:formatCode="yyyy/mm/dd">
                  <c:v>44041</c:v>
                </c:pt>
                <c:pt idx="6" c:formatCode="yyyy/mm/dd">
                  <c:v>44042</c:v>
                </c:pt>
                <c:pt idx="7" c:formatCode="yyyy/mm/dd">
                  <c:v>44043</c:v>
                </c:pt>
                <c:pt idx="8" c:formatCode="yyyy/mm/dd">
                  <c:v>44046</c:v>
                </c:pt>
                <c:pt idx="9" c:formatCode="yyyy/mm/dd">
                  <c:v>44047</c:v>
                </c:pt>
                <c:pt idx="10" c:formatCode="yyyy/mm/dd">
                  <c:v>44048</c:v>
                </c:pt>
                <c:pt idx="11" c:formatCode="yyyy/mm/dd">
                  <c:v>44049</c:v>
                </c:pt>
                <c:pt idx="12" c:formatCode="yyyy/mm/dd">
                  <c:v>44050</c:v>
                </c:pt>
                <c:pt idx="13" c:formatCode="yyyy/mm/dd">
                  <c:v>44053</c:v>
                </c:pt>
                <c:pt idx="14" c:formatCode="yyyy/mm/dd">
                  <c:v>44054</c:v>
                </c:pt>
                <c:pt idx="15" c:formatCode="yyyy/mm/dd">
                  <c:v>44055</c:v>
                </c:pt>
                <c:pt idx="16" c:formatCode="yyyy/mm/dd">
                  <c:v>44056</c:v>
                </c:pt>
                <c:pt idx="17" c:formatCode="yyyy/mm/dd">
                  <c:v>44057</c:v>
                </c:pt>
                <c:pt idx="18" c:formatCode="yyyy/mm/dd">
                  <c:v>44060</c:v>
                </c:pt>
                <c:pt idx="19" c:formatCode="yyyy/mm/dd">
                  <c:v>44061</c:v>
                </c:pt>
                <c:pt idx="20" c:formatCode="yyyy/mm/dd">
                  <c:v>44062</c:v>
                </c:pt>
                <c:pt idx="21" c:formatCode="yyyy/mm/dd">
                  <c:v>44063</c:v>
                </c:pt>
                <c:pt idx="22" c:formatCode="yyyy/mm/dd">
                  <c:v>44064</c:v>
                </c:pt>
                <c:pt idx="23" c:formatCode="yyyy/mm/dd">
                  <c:v>44067</c:v>
                </c:pt>
                <c:pt idx="24" c:formatCode="yyyy/mm/dd">
                  <c:v>44068</c:v>
                </c:pt>
                <c:pt idx="25" c:formatCode="yyyy/mm/dd">
                  <c:v>44069</c:v>
                </c:pt>
                <c:pt idx="26" c:formatCode="yyyy/mm/dd">
                  <c:v>44070</c:v>
                </c:pt>
                <c:pt idx="27" c:formatCode="yyyy/mm/dd">
                  <c:v>44071</c:v>
                </c:pt>
                <c:pt idx="28" c:formatCode="yyyy/mm/dd">
                  <c:v>44074</c:v>
                </c:pt>
                <c:pt idx="29" c:formatCode="yyyy/mm/dd">
                  <c:v>44075</c:v>
                </c:pt>
                <c:pt idx="30" c:formatCode="yyyy/mm/dd">
                  <c:v>44076</c:v>
                </c:pt>
                <c:pt idx="31" c:formatCode="yyyy/mm/dd">
                  <c:v>44077</c:v>
                </c:pt>
                <c:pt idx="32" c:formatCode="yyyy/mm/dd">
                  <c:v>44078</c:v>
                </c:pt>
                <c:pt idx="33" c:formatCode="yyyy/mm/dd">
                  <c:v>44081</c:v>
                </c:pt>
                <c:pt idx="34" c:formatCode="yyyy/mm/dd">
                  <c:v>44082</c:v>
                </c:pt>
                <c:pt idx="35" c:formatCode="yyyy/mm/dd">
                  <c:v>44083</c:v>
                </c:pt>
                <c:pt idx="36" c:formatCode="yyyy/mm/dd">
                  <c:v>44084</c:v>
                </c:pt>
                <c:pt idx="37" c:formatCode="yyyy/mm/dd">
                  <c:v>44085</c:v>
                </c:pt>
                <c:pt idx="38" c:formatCode="yyyy/mm/dd">
                  <c:v>44088</c:v>
                </c:pt>
                <c:pt idx="39" c:formatCode="yyyy/mm/dd">
                  <c:v>44089</c:v>
                </c:pt>
                <c:pt idx="40" c:formatCode="yyyy/mm/dd">
                  <c:v>44090</c:v>
                </c:pt>
                <c:pt idx="41" c:formatCode="yyyy/mm/dd">
                  <c:v>44091</c:v>
                </c:pt>
                <c:pt idx="42" c:formatCode="yyyy/mm/dd">
                  <c:v>44092</c:v>
                </c:pt>
                <c:pt idx="43" c:formatCode="yyyy/mm/dd">
                  <c:v>44095</c:v>
                </c:pt>
                <c:pt idx="44" c:formatCode="yyyy/mm/dd">
                  <c:v>44096</c:v>
                </c:pt>
                <c:pt idx="45" c:formatCode="yyyy/mm/dd">
                  <c:v>44097</c:v>
                </c:pt>
                <c:pt idx="46" c:formatCode="yyyy/mm/dd">
                  <c:v>44098</c:v>
                </c:pt>
                <c:pt idx="47" c:formatCode="yyyy/mm/dd">
                  <c:v>44099</c:v>
                </c:pt>
                <c:pt idx="48" c:formatCode="yyyy/mm/dd">
                  <c:v>44102</c:v>
                </c:pt>
                <c:pt idx="49" c:formatCode="yyyy/mm/dd">
                  <c:v>44103</c:v>
                </c:pt>
                <c:pt idx="50" c:formatCode="yyyy/mm/dd">
                  <c:v>44104</c:v>
                </c:pt>
                <c:pt idx="51" c:formatCode="yyyy/mm/dd">
                  <c:v>44113</c:v>
                </c:pt>
                <c:pt idx="52" c:formatCode="yyyy/mm/dd">
                  <c:v>44116</c:v>
                </c:pt>
                <c:pt idx="53" c:formatCode="yyyy/mm/dd">
                  <c:v>44117</c:v>
                </c:pt>
                <c:pt idx="54" c:formatCode="yyyy/mm/dd">
                  <c:v>44118</c:v>
                </c:pt>
                <c:pt idx="55" c:formatCode="yyyy/mm/dd">
                  <c:v>44119</c:v>
                </c:pt>
                <c:pt idx="56" c:formatCode="yyyy/mm/dd">
                  <c:v>44120</c:v>
                </c:pt>
                <c:pt idx="57" c:formatCode="yyyy/mm/dd">
                  <c:v>44123</c:v>
                </c:pt>
                <c:pt idx="58" c:formatCode="yyyy/mm/dd">
                  <c:v>44124</c:v>
                </c:pt>
                <c:pt idx="59" c:formatCode="yyyy/mm/dd">
                  <c:v>44125</c:v>
                </c:pt>
                <c:pt idx="60" c:formatCode="yyyy/mm/dd">
                  <c:v>44126</c:v>
                </c:pt>
                <c:pt idx="61" c:formatCode="yyyy/mm/dd">
                  <c:v>44127</c:v>
                </c:pt>
                <c:pt idx="62" c:formatCode="yyyy/mm/dd">
                  <c:v>44130</c:v>
                </c:pt>
                <c:pt idx="63" c:formatCode="yyyy/mm/dd">
                  <c:v>44131</c:v>
                </c:pt>
                <c:pt idx="64" c:formatCode="yyyy/mm/dd">
                  <c:v>44132</c:v>
                </c:pt>
                <c:pt idx="65" c:formatCode="yyyy/mm/dd">
                  <c:v>44133</c:v>
                </c:pt>
                <c:pt idx="66" c:formatCode="yyyy/mm/dd">
                  <c:v>44134</c:v>
                </c:pt>
                <c:pt idx="67" c:formatCode="yyyy/mm/dd">
                  <c:v>44137</c:v>
                </c:pt>
                <c:pt idx="68" c:formatCode="yyyy/mm/dd">
                  <c:v>44138</c:v>
                </c:pt>
                <c:pt idx="69" c:formatCode="yyyy/mm/dd">
                  <c:v>44139</c:v>
                </c:pt>
                <c:pt idx="70" c:formatCode="yyyy/mm/dd">
                  <c:v>44140</c:v>
                </c:pt>
                <c:pt idx="71" c:formatCode="yyyy/mm/dd">
                  <c:v>44141</c:v>
                </c:pt>
                <c:pt idx="72" c:formatCode="yyyy/mm/dd">
                  <c:v>44144</c:v>
                </c:pt>
                <c:pt idx="73" c:formatCode="yyyy/mm/dd">
                  <c:v>44145</c:v>
                </c:pt>
                <c:pt idx="74" c:formatCode="yyyy/mm/dd">
                  <c:v>44146</c:v>
                </c:pt>
                <c:pt idx="75" c:formatCode="yyyy/mm/dd">
                  <c:v>44147</c:v>
                </c:pt>
                <c:pt idx="76" c:formatCode="yyyy/mm/dd">
                  <c:v>44148</c:v>
                </c:pt>
                <c:pt idx="77" c:formatCode="yyyy/mm/dd">
                  <c:v>44151</c:v>
                </c:pt>
                <c:pt idx="78" c:formatCode="yyyy/mm/dd">
                  <c:v>44152</c:v>
                </c:pt>
                <c:pt idx="79" c:formatCode="yyyy/mm/dd">
                  <c:v>44153</c:v>
                </c:pt>
                <c:pt idx="80" c:formatCode="yyyy/mm/dd">
                  <c:v>44154</c:v>
                </c:pt>
                <c:pt idx="81" c:formatCode="yyyy/mm/dd">
                  <c:v>44155</c:v>
                </c:pt>
                <c:pt idx="82" c:formatCode="yyyy/mm/dd">
                  <c:v>44158</c:v>
                </c:pt>
                <c:pt idx="83" c:formatCode="yyyy/mm/dd">
                  <c:v>44159</c:v>
                </c:pt>
                <c:pt idx="84" c:formatCode="yyyy/mm/dd">
                  <c:v>44160</c:v>
                </c:pt>
                <c:pt idx="85" c:formatCode="yyyy/mm/dd">
                  <c:v>44161</c:v>
                </c:pt>
                <c:pt idx="86" c:formatCode="yyyy/mm/dd">
                  <c:v>44162</c:v>
                </c:pt>
                <c:pt idx="87" c:formatCode="yyyy/mm/dd">
                  <c:v>44165</c:v>
                </c:pt>
                <c:pt idx="88" c:formatCode="yyyy/mm/dd">
                  <c:v>44166</c:v>
                </c:pt>
                <c:pt idx="89" c:formatCode="yyyy/mm/dd">
                  <c:v>44167</c:v>
                </c:pt>
                <c:pt idx="90" c:formatCode="yyyy/mm/dd">
                  <c:v>44168</c:v>
                </c:pt>
                <c:pt idx="91" c:formatCode="yyyy/mm/dd">
                  <c:v>44169</c:v>
                </c:pt>
                <c:pt idx="92" c:formatCode="yyyy/mm/dd">
                  <c:v>44172</c:v>
                </c:pt>
                <c:pt idx="93" c:formatCode="yyyy/mm/dd">
                  <c:v>44173</c:v>
                </c:pt>
                <c:pt idx="94" c:formatCode="yyyy/mm/dd">
                  <c:v>44174</c:v>
                </c:pt>
                <c:pt idx="95" c:formatCode="yyyy/mm/dd">
                  <c:v>44175</c:v>
                </c:pt>
                <c:pt idx="96" c:formatCode="yyyy/mm/dd">
                  <c:v>44176</c:v>
                </c:pt>
                <c:pt idx="97" c:formatCode="yyyy/mm/dd">
                  <c:v>44179</c:v>
                </c:pt>
                <c:pt idx="98" c:formatCode="yyyy/mm/dd">
                  <c:v>44180</c:v>
                </c:pt>
                <c:pt idx="99" c:formatCode="yyyy/mm/dd">
                  <c:v>44181</c:v>
                </c:pt>
                <c:pt idx="100" c:formatCode="yyyy/mm/dd">
                  <c:v>44182</c:v>
                </c:pt>
                <c:pt idx="101" c:formatCode="yyyy/mm/dd">
                  <c:v>44183</c:v>
                </c:pt>
                <c:pt idx="102" c:formatCode="yyyy/mm/dd">
                  <c:v>44186</c:v>
                </c:pt>
                <c:pt idx="103" c:formatCode="yyyy/mm/dd">
                  <c:v>44187</c:v>
                </c:pt>
                <c:pt idx="104" c:formatCode="yyyy/mm/dd">
                  <c:v>44188</c:v>
                </c:pt>
                <c:pt idx="105" c:formatCode="yyyy/mm/dd">
                  <c:v>44189</c:v>
                </c:pt>
                <c:pt idx="106" c:formatCode="yyyy/mm/dd">
                  <c:v>44190</c:v>
                </c:pt>
                <c:pt idx="107" c:formatCode="yyyy/mm/dd">
                  <c:v>44193</c:v>
                </c:pt>
                <c:pt idx="108" c:formatCode="yyyy/mm/dd">
                  <c:v>44194</c:v>
                </c:pt>
                <c:pt idx="109" c:formatCode="yyyy/mm/dd">
                  <c:v>44195</c:v>
                </c:pt>
                <c:pt idx="110" c:formatCode="yyyy/mm/dd">
                  <c:v>44196</c:v>
                </c:pt>
                <c:pt idx="111" c:formatCode="yyyy/mm/dd">
                  <c:v>44200</c:v>
                </c:pt>
                <c:pt idx="112" c:formatCode="yyyy/mm/dd">
                  <c:v>44201</c:v>
                </c:pt>
                <c:pt idx="113" c:formatCode="yyyy/mm/dd">
                  <c:v>44202</c:v>
                </c:pt>
                <c:pt idx="114" c:formatCode="yyyy/mm/dd">
                  <c:v>44203</c:v>
                </c:pt>
                <c:pt idx="115" c:formatCode="yyyy/mm/dd">
                  <c:v>44204</c:v>
                </c:pt>
                <c:pt idx="116" c:formatCode="yyyy/mm/dd">
                  <c:v>44207</c:v>
                </c:pt>
                <c:pt idx="117" c:formatCode="yyyy/mm/dd">
                  <c:v>44208</c:v>
                </c:pt>
                <c:pt idx="118" c:formatCode="yyyy/mm/dd">
                  <c:v>44209</c:v>
                </c:pt>
                <c:pt idx="119" c:formatCode="yyyy/mm/dd">
                  <c:v>44210</c:v>
                </c:pt>
                <c:pt idx="120" c:formatCode="yyyy/mm/dd">
                  <c:v>44211</c:v>
                </c:pt>
                <c:pt idx="121" c:formatCode="yyyy/mm/dd">
                  <c:v>44214</c:v>
                </c:pt>
                <c:pt idx="122" c:formatCode="yyyy/mm/dd">
                  <c:v>44215</c:v>
                </c:pt>
                <c:pt idx="123" c:formatCode="yyyy/mm/dd">
                  <c:v>44216</c:v>
                </c:pt>
                <c:pt idx="124" c:formatCode="yyyy/mm/dd">
                  <c:v>44217</c:v>
                </c:pt>
                <c:pt idx="125" c:formatCode="yyyy/mm/dd">
                  <c:v>44218</c:v>
                </c:pt>
                <c:pt idx="126" c:formatCode="yyyy/mm/dd">
                  <c:v>44221</c:v>
                </c:pt>
                <c:pt idx="127" c:formatCode="yyyy/mm/dd">
                  <c:v>44222</c:v>
                </c:pt>
                <c:pt idx="128" c:formatCode="yyyy/mm/dd">
                  <c:v>44223</c:v>
                </c:pt>
                <c:pt idx="129" c:formatCode="yyyy/mm/dd">
                  <c:v>44224</c:v>
                </c:pt>
                <c:pt idx="130" c:formatCode="yyyy/mm/dd">
                  <c:v>44225</c:v>
                </c:pt>
                <c:pt idx="131" c:formatCode="yyyy/mm/dd">
                  <c:v>44228</c:v>
                </c:pt>
                <c:pt idx="132" c:formatCode="yyyy/mm/dd">
                  <c:v>44229</c:v>
                </c:pt>
                <c:pt idx="133" c:formatCode="yyyy/mm/dd">
                  <c:v>44230</c:v>
                </c:pt>
                <c:pt idx="134" c:formatCode="yyyy/mm/dd">
                  <c:v>44231</c:v>
                </c:pt>
                <c:pt idx="135" c:formatCode="yyyy/mm/dd">
                  <c:v>44232</c:v>
                </c:pt>
                <c:pt idx="136" c:formatCode="yyyy/mm/dd">
                  <c:v>44235</c:v>
                </c:pt>
                <c:pt idx="137" c:formatCode="yyyy/mm/dd">
                  <c:v>44236</c:v>
                </c:pt>
                <c:pt idx="138" c:formatCode="yyyy/mm/dd">
                  <c:v>44237</c:v>
                </c:pt>
                <c:pt idx="139" c:formatCode="yyyy/mm/dd">
                  <c:v>44245</c:v>
                </c:pt>
                <c:pt idx="140" c:formatCode="yyyy/mm/dd">
                  <c:v>44246</c:v>
                </c:pt>
                <c:pt idx="141" c:formatCode="yyyy/mm/dd">
                  <c:v>44249</c:v>
                </c:pt>
                <c:pt idx="142" c:formatCode="yyyy/mm/dd">
                  <c:v>44250</c:v>
                </c:pt>
                <c:pt idx="143" c:formatCode="yyyy/mm/dd">
                  <c:v>44251</c:v>
                </c:pt>
                <c:pt idx="144" c:formatCode="yyyy/mm/dd">
                  <c:v>44252</c:v>
                </c:pt>
                <c:pt idx="145" c:formatCode="yyyy/mm/dd">
                  <c:v>44253</c:v>
                </c:pt>
                <c:pt idx="146" c:formatCode="yyyy/mm/dd">
                  <c:v>44256</c:v>
                </c:pt>
                <c:pt idx="147" c:formatCode="yyyy/mm/dd">
                  <c:v>44257</c:v>
                </c:pt>
                <c:pt idx="148" c:formatCode="yyyy/mm/dd">
                  <c:v>44258</c:v>
                </c:pt>
                <c:pt idx="149" c:formatCode="yyyy/mm/dd">
                  <c:v>44259</c:v>
                </c:pt>
                <c:pt idx="150" c:formatCode="yyyy/mm/dd">
                  <c:v>44260</c:v>
                </c:pt>
                <c:pt idx="151" c:formatCode="yyyy/mm/dd">
                  <c:v>44263</c:v>
                </c:pt>
                <c:pt idx="152" c:formatCode="yyyy/mm/dd">
                  <c:v>44264</c:v>
                </c:pt>
                <c:pt idx="153" c:formatCode="yyyy/mm/dd">
                  <c:v>44265</c:v>
                </c:pt>
                <c:pt idx="154" c:formatCode="yyyy/mm/dd">
                  <c:v>44266</c:v>
                </c:pt>
                <c:pt idx="155" c:formatCode="yyyy/mm/dd">
                  <c:v>44267</c:v>
                </c:pt>
                <c:pt idx="156" c:formatCode="yyyy/mm/dd">
                  <c:v>44270</c:v>
                </c:pt>
                <c:pt idx="157" c:formatCode="yyyy/mm/dd">
                  <c:v>44271</c:v>
                </c:pt>
                <c:pt idx="158" c:formatCode="yyyy/mm/dd">
                  <c:v>44272</c:v>
                </c:pt>
                <c:pt idx="159" c:formatCode="yyyy/mm/dd">
                  <c:v>44273</c:v>
                </c:pt>
                <c:pt idx="160" c:formatCode="yyyy/mm/dd">
                  <c:v>44274</c:v>
                </c:pt>
                <c:pt idx="161" c:formatCode="yyyy/mm/dd">
                  <c:v>44277</c:v>
                </c:pt>
                <c:pt idx="162" c:formatCode="yyyy/mm/dd">
                  <c:v>44278</c:v>
                </c:pt>
                <c:pt idx="163" c:formatCode="yyyy/mm/dd">
                  <c:v>44279</c:v>
                </c:pt>
                <c:pt idx="164" c:formatCode="yyyy/mm/dd">
                  <c:v>44280</c:v>
                </c:pt>
                <c:pt idx="165" c:formatCode="yyyy/mm/dd">
                  <c:v>44281</c:v>
                </c:pt>
                <c:pt idx="166" c:formatCode="yyyy/mm/dd">
                  <c:v>44284</c:v>
                </c:pt>
                <c:pt idx="167" c:formatCode="yyyy/mm/dd">
                  <c:v>44285</c:v>
                </c:pt>
                <c:pt idx="168" c:formatCode="yyyy/mm/dd">
                  <c:v>44286</c:v>
                </c:pt>
                <c:pt idx="169" c:formatCode="yyyy/mm/dd">
                  <c:v>44287</c:v>
                </c:pt>
                <c:pt idx="170" c:formatCode="yyyy/mm/dd">
                  <c:v>44288</c:v>
                </c:pt>
                <c:pt idx="171" c:formatCode="yyyy/mm/dd">
                  <c:v>44292</c:v>
                </c:pt>
                <c:pt idx="172" c:formatCode="yyyy/mm/dd">
                  <c:v>44293</c:v>
                </c:pt>
                <c:pt idx="173" c:formatCode="yyyy/mm/dd">
                  <c:v>44294</c:v>
                </c:pt>
                <c:pt idx="174" c:formatCode="yyyy/mm/dd">
                  <c:v>44295</c:v>
                </c:pt>
                <c:pt idx="175" c:formatCode="yyyy/mm/dd">
                  <c:v>44298</c:v>
                </c:pt>
                <c:pt idx="176" c:formatCode="yyyy/mm/dd">
                  <c:v>44299</c:v>
                </c:pt>
                <c:pt idx="177" c:formatCode="yyyy/mm/dd">
                  <c:v>44300</c:v>
                </c:pt>
                <c:pt idx="178" c:formatCode="yyyy/mm/dd">
                  <c:v>44301</c:v>
                </c:pt>
                <c:pt idx="179" c:formatCode="yyyy/mm/dd">
                  <c:v>44302</c:v>
                </c:pt>
                <c:pt idx="180" c:formatCode="yyyy/mm/dd">
                  <c:v>44305</c:v>
                </c:pt>
                <c:pt idx="181" c:formatCode="yyyy/mm/dd">
                  <c:v>44306</c:v>
                </c:pt>
                <c:pt idx="182" c:formatCode="yyyy/mm/dd">
                  <c:v>44307</c:v>
                </c:pt>
                <c:pt idx="183" c:formatCode="yyyy/mm/dd">
                  <c:v>44308</c:v>
                </c:pt>
                <c:pt idx="184" c:formatCode="yyyy/mm/dd">
                  <c:v>44309</c:v>
                </c:pt>
                <c:pt idx="185" c:formatCode="yyyy/mm/dd">
                  <c:v>44312</c:v>
                </c:pt>
                <c:pt idx="186" c:formatCode="yyyy/mm/dd">
                  <c:v>44313</c:v>
                </c:pt>
                <c:pt idx="187" c:formatCode="yyyy/mm/dd">
                  <c:v>44314</c:v>
                </c:pt>
                <c:pt idx="188" c:formatCode="yyyy/mm/dd">
                  <c:v>44315</c:v>
                </c:pt>
                <c:pt idx="189" c:formatCode="yyyy/mm/dd">
                  <c:v>44316</c:v>
                </c:pt>
                <c:pt idx="190" c:formatCode="yyyy/mm/dd">
                  <c:v>44322</c:v>
                </c:pt>
                <c:pt idx="191" c:formatCode="yyyy/mm/dd">
                  <c:v>44323</c:v>
                </c:pt>
                <c:pt idx="192" c:formatCode="yyyy/mm/dd">
                  <c:v>44326</c:v>
                </c:pt>
                <c:pt idx="193" c:formatCode="yyyy/mm/dd">
                  <c:v>44327</c:v>
                </c:pt>
                <c:pt idx="194" c:formatCode="yyyy/mm/dd">
                  <c:v>44328</c:v>
                </c:pt>
                <c:pt idx="195" c:formatCode="yyyy/mm/dd">
                  <c:v>44329</c:v>
                </c:pt>
                <c:pt idx="196" c:formatCode="yyyy/mm/dd">
                  <c:v>44330</c:v>
                </c:pt>
                <c:pt idx="197" c:formatCode="yyyy/mm/dd">
                  <c:v>44333</c:v>
                </c:pt>
                <c:pt idx="198" c:formatCode="yyyy/mm/dd">
                  <c:v>44334</c:v>
                </c:pt>
                <c:pt idx="199" c:formatCode="yyyy/mm/dd">
                  <c:v>44335</c:v>
                </c:pt>
                <c:pt idx="200" c:formatCode="yyyy/mm/dd">
                  <c:v>44336</c:v>
                </c:pt>
                <c:pt idx="201" c:formatCode="yyyy/mm/dd">
                  <c:v>44337</c:v>
                </c:pt>
                <c:pt idx="202" c:formatCode="yyyy/mm/dd">
                  <c:v>44340</c:v>
                </c:pt>
                <c:pt idx="203" c:formatCode="yyyy/mm/dd">
                  <c:v>44341</c:v>
                </c:pt>
                <c:pt idx="204" c:formatCode="yyyy/mm/dd">
                  <c:v>44342</c:v>
                </c:pt>
                <c:pt idx="205" c:formatCode="yyyy/mm/dd">
                  <c:v>44343</c:v>
                </c:pt>
                <c:pt idx="206" c:formatCode="yyyy/mm/dd">
                  <c:v>44344</c:v>
                </c:pt>
                <c:pt idx="207" c:formatCode="yyyy/mm/dd">
                  <c:v>44347</c:v>
                </c:pt>
                <c:pt idx="208" c:formatCode="yyyy/mm/dd">
                  <c:v>44348</c:v>
                </c:pt>
                <c:pt idx="209" c:formatCode="yyyy/mm/dd">
                  <c:v>44349</c:v>
                </c:pt>
                <c:pt idx="210" c:formatCode="yyyy/mm/dd">
                  <c:v>44350</c:v>
                </c:pt>
                <c:pt idx="211" c:formatCode="yyyy/mm/dd">
                  <c:v>44351</c:v>
                </c:pt>
                <c:pt idx="212" c:formatCode="yyyy/mm/dd">
                  <c:v>44354</c:v>
                </c:pt>
                <c:pt idx="213" c:formatCode="yyyy/mm/dd">
                  <c:v>44355</c:v>
                </c:pt>
                <c:pt idx="214" c:formatCode="yyyy/mm/dd">
                  <c:v>44356</c:v>
                </c:pt>
                <c:pt idx="215" c:formatCode="yyyy/mm/dd">
                  <c:v>44357</c:v>
                </c:pt>
                <c:pt idx="216" c:formatCode="yyyy/mm/dd">
                  <c:v>44358</c:v>
                </c:pt>
                <c:pt idx="217" c:formatCode="yyyy/mm/dd">
                  <c:v>44362</c:v>
                </c:pt>
                <c:pt idx="218" c:formatCode="yyyy/mm/dd">
                  <c:v>44363</c:v>
                </c:pt>
                <c:pt idx="219" c:formatCode="yyyy/mm/dd">
                  <c:v>44364</c:v>
                </c:pt>
                <c:pt idx="220" c:formatCode="yyyy/mm/dd">
                  <c:v>44365</c:v>
                </c:pt>
                <c:pt idx="221" c:formatCode="yyyy/mm/dd">
                  <c:v>44368</c:v>
                </c:pt>
                <c:pt idx="222" c:formatCode="yyyy/mm/dd">
                  <c:v>44369</c:v>
                </c:pt>
                <c:pt idx="223" c:formatCode="yyyy/mm/dd">
                  <c:v>44370</c:v>
                </c:pt>
                <c:pt idx="224" c:formatCode="yyyy/mm/dd">
                  <c:v>44371</c:v>
                </c:pt>
                <c:pt idx="225" c:formatCode="yyyy/mm/dd">
                  <c:v>44372</c:v>
                </c:pt>
                <c:pt idx="226" c:formatCode="yyyy/mm/dd">
                  <c:v>44375</c:v>
                </c:pt>
                <c:pt idx="227" c:formatCode="yyyy/mm/dd">
                  <c:v>44376</c:v>
                </c:pt>
                <c:pt idx="228" c:formatCode="yyyy/mm/dd">
                  <c:v>44377</c:v>
                </c:pt>
                <c:pt idx="229" c:formatCode="yyyy/mm/dd">
                  <c:v>44378</c:v>
                </c:pt>
                <c:pt idx="230" c:formatCode="yyyy/mm/dd">
                  <c:v>44379</c:v>
                </c:pt>
                <c:pt idx="231" c:formatCode="yyyy/mm/dd">
                  <c:v>44382</c:v>
                </c:pt>
                <c:pt idx="232" c:formatCode="yyyy/mm/dd">
                  <c:v>44383</c:v>
                </c:pt>
                <c:pt idx="233" c:formatCode="yyyy/mm/dd">
                  <c:v>44384</c:v>
                </c:pt>
                <c:pt idx="234" c:formatCode="yyyy/mm/dd">
                  <c:v>44385</c:v>
                </c:pt>
                <c:pt idx="235" c:formatCode="yyyy/mm/dd">
                  <c:v>44386</c:v>
                </c:pt>
                <c:pt idx="236" c:formatCode="yyyy/mm/dd">
                  <c:v>44389</c:v>
                </c:pt>
                <c:pt idx="237" c:formatCode="yyyy/mm/dd">
                  <c:v>44390</c:v>
                </c:pt>
                <c:pt idx="238" c:formatCode="yyyy/mm/dd">
                  <c:v>44391</c:v>
                </c:pt>
                <c:pt idx="239" c:formatCode="yyyy/mm/dd">
                  <c:v>44392</c:v>
                </c:pt>
                <c:pt idx="240" c:formatCode="yyyy/mm/dd">
                  <c:v>44393</c:v>
                </c:pt>
                <c:pt idx="241" c:formatCode="yyyy/mm/dd">
                  <c:v>44396</c:v>
                </c:pt>
                <c:pt idx="242" c:formatCode="yyyy/mm/dd">
                  <c:v>44397</c:v>
                </c:pt>
                <c:pt idx="243" c:formatCode="yyyy/mm/dd">
                  <c:v>44398</c:v>
                </c:pt>
                <c:pt idx="244" c:formatCode="yyyy/mm/dd">
                  <c:v>44399</c:v>
                </c:pt>
                <c:pt idx="245" c:formatCode="yyyy/mm/dd">
                  <c:v>44400</c:v>
                </c:pt>
                <c:pt idx="246" c:formatCode="yyyy/mm/dd">
                  <c:v>44403</c:v>
                </c:pt>
                <c:pt idx="247" c:formatCode="yyyy/mm/dd">
                  <c:v>44404</c:v>
                </c:pt>
                <c:pt idx="248" c:formatCode="yyyy/mm/dd">
                  <c:v>44405</c:v>
                </c:pt>
                <c:pt idx="249" c:formatCode="yyyy/mm/dd">
                  <c:v>44406</c:v>
                </c:pt>
                <c:pt idx="250" c:formatCode="yyyy/mm/dd">
                  <c:v>44407</c:v>
                </c:pt>
                <c:pt idx="251" c:formatCode="yyyy/mm/dd">
                  <c:v>44410</c:v>
                </c:pt>
                <c:pt idx="252" c:formatCode="yyyy/mm/dd">
                  <c:v>44411</c:v>
                </c:pt>
                <c:pt idx="253" c:formatCode="yyyy/mm/dd">
                  <c:v>44412</c:v>
                </c:pt>
                <c:pt idx="254" c:formatCode="yyyy/mm/dd">
                  <c:v>44413</c:v>
                </c:pt>
                <c:pt idx="255" c:formatCode="yyyy/mm/dd">
                  <c:v>44414</c:v>
                </c:pt>
                <c:pt idx="256" c:formatCode="yyyy/mm/dd">
                  <c:v>44417</c:v>
                </c:pt>
                <c:pt idx="257" c:formatCode="yyyy/mm/dd">
                  <c:v>44418</c:v>
                </c:pt>
                <c:pt idx="258" c:formatCode="yyyy/mm/dd">
                  <c:v>44419</c:v>
                </c:pt>
                <c:pt idx="259" c:formatCode="yyyy/mm/dd">
                  <c:v>44420</c:v>
                </c:pt>
                <c:pt idx="260" c:formatCode="yyyy/mm/dd">
                  <c:v>44421</c:v>
                </c:pt>
                <c:pt idx="261" c:formatCode="yyyy/mm/dd">
                  <c:v>44424</c:v>
                </c:pt>
                <c:pt idx="262" c:formatCode="yyyy/mm/dd">
                  <c:v>44425</c:v>
                </c:pt>
                <c:pt idx="263" c:formatCode="yyyy/mm/dd">
                  <c:v>44426</c:v>
                </c:pt>
                <c:pt idx="264" c:formatCode="yyyy/mm/dd">
                  <c:v>44427</c:v>
                </c:pt>
                <c:pt idx="265" c:formatCode="yyyy/mm/dd">
                  <c:v>44428</c:v>
                </c:pt>
                <c:pt idx="266" c:formatCode="yyyy/mm/dd">
                  <c:v>44431</c:v>
                </c:pt>
                <c:pt idx="267" c:formatCode="yyyy/mm/dd">
                  <c:v>44432</c:v>
                </c:pt>
                <c:pt idx="268" c:formatCode="yyyy/mm/dd">
                  <c:v>44433</c:v>
                </c:pt>
                <c:pt idx="269" c:formatCode="yyyy/mm/dd">
                  <c:v>44434</c:v>
                </c:pt>
                <c:pt idx="270" c:formatCode="yyyy/mm/dd">
                  <c:v>44435</c:v>
                </c:pt>
                <c:pt idx="271" c:formatCode="yyyy/mm/dd">
                  <c:v>44438</c:v>
                </c:pt>
                <c:pt idx="272" c:formatCode="yyyy/mm/dd">
                  <c:v>44439</c:v>
                </c:pt>
                <c:pt idx="273" c:formatCode="yyyy/mm/dd">
                  <c:v>44440</c:v>
                </c:pt>
                <c:pt idx="274" c:formatCode="yyyy/mm/dd">
                  <c:v>44441</c:v>
                </c:pt>
                <c:pt idx="275" c:formatCode="yyyy/mm/dd">
                  <c:v>44442</c:v>
                </c:pt>
                <c:pt idx="276" c:formatCode="yyyy/mm/dd">
                  <c:v>44445</c:v>
                </c:pt>
                <c:pt idx="277" c:formatCode="yyyy/mm/dd">
                  <c:v>44446</c:v>
                </c:pt>
                <c:pt idx="278" c:formatCode="yyyy/mm/dd">
                  <c:v>44447</c:v>
                </c:pt>
                <c:pt idx="279" c:formatCode="yyyy/mm/dd">
                  <c:v>44448</c:v>
                </c:pt>
                <c:pt idx="280" c:formatCode="yyyy/mm/dd">
                  <c:v>44449</c:v>
                </c:pt>
                <c:pt idx="281" c:formatCode="yyyy/mm/dd">
                  <c:v>44452</c:v>
                </c:pt>
                <c:pt idx="282" c:formatCode="yyyy/mm/dd">
                  <c:v>44453</c:v>
                </c:pt>
                <c:pt idx="283" c:formatCode="yyyy/mm/dd">
                  <c:v>44454</c:v>
                </c:pt>
                <c:pt idx="284" c:formatCode="yyyy/mm/dd">
                  <c:v>44455</c:v>
                </c:pt>
                <c:pt idx="285" c:formatCode="yyyy/mm/dd">
                  <c:v>44456</c:v>
                </c:pt>
                <c:pt idx="286" c:formatCode="yyyy/mm/dd">
                  <c:v>44461</c:v>
                </c:pt>
                <c:pt idx="287" c:formatCode="yyyy/mm/dd">
                  <c:v>44462</c:v>
                </c:pt>
                <c:pt idx="288" c:formatCode="yyyy/mm/dd">
                  <c:v>44463</c:v>
                </c:pt>
                <c:pt idx="289" c:formatCode="yyyy/mm/dd">
                  <c:v>44466</c:v>
                </c:pt>
                <c:pt idx="290" c:formatCode="yyyy/mm/dd">
                  <c:v>44467</c:v>
                </c:pt>
                <c:pt idx="291" c:formatCode="yyyy/mm/dd">
                  <c:v>44468</c:v>
                </c:pt>
                <c:pt idx="292" c:formatCode="yyyy/mm/dd">
                  <c:v>44469</c:v>
                </c:pt>
                <c:pt idx="293" c:formatCode="yyyy/mm/dd">
                  <c:v>44477</c:v>
                </c:pt>
                <c:pt idx="294" c:formatCode="yyyy/mm/dd">
                  <c:v>44480</c:v>
                </c:pt>
                <c:pt idx="295" c:formatCode="yyyy/mm/dd">
                  <c:v>44481</c:v>
                </c:pt>
                <c:pt idx="296" c:formatCode="yyyy/mm/dd">
                  <c:v>44482</c:v>
                </c:pt>
                <c:pt idx="297" c:formatCode="yyyy/mm/dd">
                  <c:v>44483</c:v>
                </c:pt>
                <c:pt idx="298" c:formatCode="yyyy/mm/dd">
                  <c:v>44484</c:v>
                </c:pt>
                <c:pt idx="299" c:formatCode="yyyy/mm/dd">
                  <c:v>44487</c:v>
                </c:pt>
                <c:pt idx="300" c:formatCode="yyyy/mm/dd">
                  <c:v>44488</c:v>
                </c:pt>
                <c:pt idx="301" c:formatCode="yyyy/mm/dd">
                  <c:v>44489</c:v>
                </c:pt>
                <c:pt idx="302" c:formatCode="yyyy/mm/dd">
                  <c:v>44490</c:v>
                </c:pt>
                <c:pt idx="303" c:formatCode="yyyy/mm/dd">
                  <c:v>44491</c:v>
                </c:pt>
                <c:pt idx="304" c:formatCode="yyyy/mm/dd">
                  <c:v>44494</c:v>
                </c:pt>
                <c:pt idx="305" c:formatCode="yyyy/mm/dd">
                  <c:v>44495</c:v>
                </c:pt>
                <c:pt idx="306" c:formatCode="yyyy/mm/dd">
                  <c:v>44496</c:v>
                </c:pt>
                <c:pt idx="307" c:formatCode="yyyy/mm/dd">
                  <c:v>44497</c:v>
                </c:pt>
                <c:pt idx="308" c:formatCode="yyyy/mm/dd">
                  <c:v>44498</c:v>
                </c:pt>
                <c:pt idx="309" c:formatCode="yyyy/mm/dd">
                  <c:v>44501</c:v>
                </c:pt>
                <c:pt idx="310" c:formatCode="yyyy/mm/dd">
                  <c:v>44502</c:v>
                </c:pt>
                <c:pt idx="311" c:formatCode="yyyy/mm/dd">
                  <c:v>44503</c:v>
                </c:pt>
                <c:pt idx="312" c:formatCode="yyyy/mm/dd">
                  <c:v>44504</c:v>
                </c:pt>
                <c:pt idx="313" c:formatCode="yyyy/mm/dd">
                  <c:v>44505</c:v>
                </c:pt>
                <c:pt idx="314" c:formatCode="yyyy/mm/dd">
                  <c:v>44508</c:v>
                </c:pt>
                <c:pt idx="315" c:formatCode="yyyy/mm/dd">
                  <c:v>44509</c:v>
                </c:pt>
                <c:pt idx="316" c:formatCode="yyyy/mm/dd">
                  <c:v>44510</c:v>
                </c:pt>
                <c:pt idx="317" c:formatCode="yyyy/mm/dd">
                  <c:v>44511</c:v>
                </c:pt>
                <c:pt idx="318" c:formatCode="yyyy/mm/dd">
                  <c:v>44512</c:v>
                </c:pt>
                <c:pt idx="319" c:formatCode="yyyy/mm/dd">
                  <c:v>44515</c:v>
                </c:pt>
                <c:pt idx="320" c:formatCode="yyyy/mm/dd">
                  <c:v>44516</c:v>
                </c:pt>
                <c:pt idx="321" c:formatCode="yyyy/mm/dd">
                  <c:v>44517</c:v>
                </c:pt>
                <c:pt idx="322" c:formatCode="yyyy/mm/dd">
                  <c:v>44518</c:v>
                </c:pt>
                <c:pt idx="323" c:formatCode="yyyy/mm/dd">
                  <c:v>44519</c:v>
                </c:pt>
                <c:pt idx="324" c:formatCode="yyyy/mm/dd">
                  <c:v>44522</c:v>
                </c:pt>
                <c:pt idx="325" c:formatCode="yyyy/mm/dd">
                  <c:v>44523</c:v>
                </c:pt>
                <c:pt idx="326" c:formatCode="yyyy/mm/dd">
                  <c:v>44524</c:v>
                </c:pt>
                <c:pt idx="327" c:formatCode="yyyy/mm/dd">
                  <c:v>44525</c:v>
                </c:pt>
                <c:pt idx="328" c:formatCode="yyyy/mm/dd">
                  <c:v>44526</c:v>
                </c:pt>
                <c:pt idx="329" c:formatCode="yyyy/mm/dd">
                  <c:v>44529</c:v>
                </c:pt>
                <c:pt idx="330" c:formatCode="yyyy/mm/dd">
                  <c:v>44530</c:v>
                </c:pt>
                <c:pt idx="331" c:formatCode="yyyy/mm/dd">
                  <c:v>44531</c:v>
                </c:pt>
                <c:pt idx="332" c:formatCode="yyyy/mm/dd">
                  <c:v>44532</c:v>
                </c:pt>
                <c:pt idx="333" c:formatCode="yyyy/mm/dd">
                  <c:v>44533</c:v>
                </c:pt>
                <c:pt idx="334" c:formatCode="yyyy/mm/dd">
                  <c:v>44536</c:v>
                </c:pt>
                <c:pt idx="335" c:formatCode="yyyy/mm/dd">
                  <c:v>44537</c:v>
                </c:pt>
                <c:pt idx="336" c:formatCode="yyyy/mm/dd">
                  <c:v>44538</c:v>
                </c:pt>
                <c:pt idx="337" c:formatCode="yyyy/mm/dd">
                  <c:v>44539</c:v>
                </c:pt>
                <c:pt idx="338" c:formatCode="yyyy/mm/dd">
                  <c:v>44540</c:v>
                </c:pt>
                <c:pt idx="339" c:formatCode="yyyy/mm/dd">
                  <c:v>44543</c:v>
                </c:pt>
                <c:pt idx="340" c:formatCode="yyyy/mm/dd">
                  <c:v>44544</c:v>
                </c:pt>
                <c:pt idx="341" c:formatCode="yyyy/mm/dd">
                  <c:v>44545</c:v>
                </c:pt>
                <c:pt idx="342" c:formatCode="yyyy/mm/dd">
                  <c:v>44546</c:v>
                </c:pt>
                <c:pt idx="343" c:formatCode="yyyy/mm/dd">
                  <c:v>44547</c:v>
                </c:pt>
                <c:pt idx="344" c:formatCode="yyyy/mm/dd">
                  <c:v>44550</c:v>
                </c:pt>
                <c:pt idx="345" c:formatCode="yyyy/mm/dd">
                  <c:v>44551</c:v>
                </c:pt>
                <c:pt idx="346" c:formatCode="yyyy/mm/dd">
                  <c:v>44552</c:v>
                </c:pt>
                <c:pt idx="347" c:formatCode="yyyy/mm/dd">
                  <c:v>44553</c:v>
                </c:pt>
                <c:pt idx="348" c:formatCode="yyyy/mm/dd">
                  <c:v>44554</c:v>
                </c:pt>
                <c:pt idx="349" c:formatCode="yyyy/mm/dd">
                  <c:v>44557</c:v>
                </c:pt>
                <c:pt idx="350" c:formatCode="yyyy/mm/dd">
                  <c:v>44558</c:v>
                </c:pt>
                <c:pt idx="351" c:formatCode="yyyy/mm/dd">
                  <c:v>44559</c:v>
                </c:pt>
                <c:pt idx="352" c:formatCode="yyyy/mm/dd">
                  <c:v>44560</c:v>
                </c:pt>
                <c:pt idx="353" c:formatCode="yyyy/mm/dd">
                  <c:v>44561</c:v>
                </c:pt>
                <c:pt idx="354" c:formatCode="yyyy/mm/dd">
                  <c:v>44565</c:v>
                </c:pt>
                <c:pt idx="355" c:formatCode="yyyy/mm/dd">
                  <c:v>44566</c:v>
                </c:pt>
                <c:pt idx="356" c:formatCode="yyyy/mm/dd">
                  <c:v>44567</c:v>
                </c:pt>
                <c:pt idx="357" c:formatCode="yyyy/mm/dd">
                  <c:v>44568</c:v>
                </c:pt>
                <c:pt idx="358" c:formatCode="yyyy/mm/dd">
                  <c:v>44571</c:v>
                </c:pt>
                <c:pt idx="359" c:formatCode="yyyy/mm/dd">
                  <c:v>44572</c:v>
                </c:pt>
                <c:pt idx="360" c:formatCode="yyyy/mm/dd">
                  <c:v>44573</c:v>
                </c:pt>
                <c:pt idx="361" c:formatCode="yyyy/mm/dd">
                  <c:v>44574</c:v>
                </c:pt>
                <c:pt idx="362" c:formatCode="yyyy/mm/dd">
                  <c:v>44575</c:v>
                </c:pt>
                <c:pt idx="363" c:formatCode="yyyy/mm/dd">
                  <c:v>44578</c:v>
                </c:pt>
                <c:pt idx="364" c:formatCode="yyyy/mm/dd">
                  <c:v>44579</c:v>
                </c:pt>
                <c:pt idx="365" c:formatCode="yyyy/mm/dd">
                  <c:v>44580</c:v>
                </c:pt>
                <c:pt idx="366" c:formatCode="yyyy/mm/dd">
                  <c:v>44581</c:v>
                </c:pt>
                <c:pt idx="367" c:formatCode="yyyy/mm/dd">
                  <c:v>44582</c:v>
                </c:pt>
                <c:pt idx="368" c:formatCode="yyyy/mm/dd">
                  <c:v>44585</c:v>
                </c:pt>
                <c:pt idx="369" c:formatCode="yyyy/mm/dd">
                  <c:v>44586</c:v>
                </c:pt>
                <c:pt idx="370" c:formatCode="yyyy/mm/dd">
                  <c:v>44587</c:v>
                </c:pt>
                <c:pt idx="371" c:formatCode="yyyy/mm/dd">
                  <c:v>44588</c:v>
                </c:pt>
                <c:pt idx="372" c:formatCode="yyyy/mm/dd">
                  <c:v>44589</c:v>
                </c:pt>
                <c:pt idx="373" c:formatCode="yyyy/mm/dd">
                  <c:v>44599</c:v>
                </c:pt>
                <c:pt idx="374" c:formatCode="yyyy/mm/dd">
                  <c:v>44600</c:v>
                </c:pt>
                <c:pt idx="375" c:formatCode="yyyy/mm/dd">
                  <c:v>44601</c:v>
                </c:pt>
                <c:pt idx="376" c:formatCode="yyyy/mm/dd">
                  <c:v>44602</c:v>
                </c:pt>
                <c:pt idx="377" c:formatCode="yyyy/mm/dd">
                  <c:v>44603</c:v>
                </c:pt>
                <c:pt idx="378" c:formatCode="yyyy/mm/dd">
                  <c:v>44606</c:v>
                </c:pt>
                <c:pt idx="379" c:formatCode="yyyy/mm/dd">
                  <c:v>44607</c:v>
                </c:pt>
                <c:pt idx="380" c:formatCode="yyyy/mm/dd">
                  <c:v>44608</c:v>
                </c:pt>
                <c:pt idx="381" c:formatCode="yyyy/mm/dd">
                  <c:v>44609</c:v>
                </c:pt>
                <c:pt idx="382" c:formatCode="yyyy/mm/dd">
                  <c:v>44610</c:v>
                </c:pt>
                <c:pt idx="383" c:formatCode="yyyy/mm/dd">
                  <c:v>44613</c:v>
                </c:pt>
                <c:pt idx="384" c:formatCode="yyyy/mm/dd">
                  <c:v>44614</c:v>
                </c:pt>
                <c:pt idx="385" c:formatCode="yyyy/mm/dd">
                  <c:v>44615</c:v>
                </c:pt>
                <c:pt idx="386" c:formatCode="yyyy/mm/dd">
                  <c:v>44616</c:v>
                </c:pt>
                <c:pt idx="387" c:formatCode="yyyy/mm/dd">
                  <c:v>44617</c:v>
                </c:pt>
                <c:pt idx="388" c:formatCode="yyyy/mm/dd">
                  <c:v>44620</c:v>
                </c:pt>
                <c:pt idx="389" c:formatCode="yyyy/mm/dd">
                  <c:v>44621</c:v>
                </c:pt>
                <c:pt idx="390" c:formatCode="yyyy/mm/dd">
                  <c:v>44622</c:v>
                </c:pt>
                <c:pt idx="391" c:formatCode="yyyy/mm/dd">
                  <c:v>44623</c:v>
                </c:pt>
                <c:pt idx="392" c:formatCode="yyyy/mm/dd">
                  <c:v>44624</c:v>
                </c:pt>
                <c:pt idx="393" c:formatCode="yyyy/mm/dd">
                  <c:v>44627</c:v>
                </c:pt>
                <c:pt idx="394" c:formatCode="yyyy/mm/dd">
                  <c:v>44628</c:v>
                </c:pt>
                <c:pt idx="395" c:formatCode="yyyy/mm/dd">
                  <c:v>44629</c:v>
                </c:pt>
                <c:pt idx="396" c:formatCode="yyyy/mm/dd">
                  <c:v>44630</c:v>
                </c:pt>
                <c:pt idx="397" c:formatCode="yyyy/mm/dd">
                  <c:v>44631</c:v>
                </c:pt>
                <c:pt idx="398" c:formatCode="yyyy/mm/dd">
                  <c:v>44634</c:v>
                </c:pt>
                <c:pt idx="399" c:formatCode="yyyy/mm/dd">
                  <c:v>44635</c:v>
                </c:pt>
                <c:pt idx="400" c:formatCode="yyyy/mm/dd">
                  <c:v>44636</c:v>
                </c:pt>
                <c:pt idx="401" c:formatCode="yyyy/mm/dd">
                  <c:v>44637</c:v>
                </c:pt>
                <c:pt idx="402" c:formatCode="yyyy/mm/dd">
                  <c:v>44638</c:v>
                </c:pt>
                <c:pt idx="403" c:formatCode="yyyy/mm/dd">
                  <c:v>44641</c:v>
                </c:pt>
                <c:pt idx="404" c:formatCode="yyyy/mm/dd">
                  <c:v>44642</c:v>
                </c:pt>
                <c:pt idx="405" c:formatCode="yyyy/mm/dd">
                  <c:v>44643</c:v>
                </c:pt>
                <c:pt idx="406" c:formatCode="yyyy/mm/dd">
                  <c:v>44644</c:v>
                </c:pt>
                <c:pt idx="407" c:formatCode="yyyy/mm/dd">
                  <c:v>44645</c:v>
                </c:pt>
                <c:pt idx="408" c:formatCode="yyyy/mm/dd">
                  <c:v>44648</c:v>
                </c:pt>
                <c:pt idx="409" c:formatCode="yyyy/mm/dd">
                  <c:v>44649</c:v>
                </c:pt>
                <c:pt idx="410" c:formatCode="yyyy/mm/dd">
                  <c:v>44650</c:v>
                </c:pt>
                <c:pt idx="411" c:formatCode="yyyy/mm/dd">
                  <c:v>44651</c:v>
                </c:pt>
                <c:pt idx="412" c:formatCode="yyyy/mm/dd">
                  <c:v>44652</c:v>
                </c:pt>
                <c:pt idx="413" c:formatCode="yyyy/mm/dd">
                  <c:v>44657</c:v>
                </c:pt>
                <c:pt idx="414" c:formatCode="yyyy/mm/dd">
                  <c:v>44658</c:v>
                </c:pt>
                <c:pt idx="415" c:formatCode="yyyy/mm/dd">
                  <c:v>44659</c:v>
                </c:pt>
                <c:pt idx="416" c:formatCode="yyyy/mm/dd">
                  <c:v>44662</c:v>
                </c:pt>
                <c:pt idx="417" c:formatCode="yyyy/mm/dd">
                  <c:v>44663</c:v>
                </c:pt>
                <c:pt idx="418" c:formatCode="yyyy/mm/dd">
                  <c:v>44664</c:v>
                </c:pt>
                <c:pt idx="419" c:formatCode="yyyy/mm/dd">
                  <c:v>44665</c:v>
                </c:pt>
                <c:pt idx="420" c:formatCode="yyyy/mm/dd">
                  <c:v>44666</c:v>
                </c:pt>
                <c:pt idx="421" c:formatCode="yyyy/mm/dd">
                  <c:v>44669</c:v>
                </c:pt>
                <c:pt idx="422" c:formatCode="yyyy/mm/dd">
                  <c:v>44670</c:v>
                </c:pt>
                <c:pt idx="423" c:formatCode="yyyy/mm/dd">
                  <c:v>44671</c:v>
                </c:pt>
                <c:pt idx="424" c:formatCode="yyyy/mm/dd">
                  <c:v>44672</c:v>
                </c:pt>
                <c:pt idx="425" c:formatCode="yyyy/mm/dd">
                  <c:v>44673</c:v>
                </c:pt>
                <c:pt idx="426" c:formatCode="yyyy/mm/dd">
                  <c:v>44676</c:v>
                </c:pt>
                <c:pt idx="427" c:formatCode="yyyy/mm/dd">
                  <c:v>44677</c:v>
                </c:pt>
                <c:pt idx="428" c:formatCode="yyyy/mm/dd">
                  <c:v>44678</c:v>
                </c:pt>
                <c:pt idx="429" c:formatCode="yyyy/mm/dd">
                  <c:v>44679</c:v>
                </c:pt>
                <c:pt idx="430" c:formatCode="yyyy/mm/dd">
                  <c:v>44680</c:v>
                </c:pt>
                <c:pt idx="431" c:formatCode="yyyy/mm/dd">
                  <c:v>44686</c:v>
                </c:pt>
                <c:pt idx="432" c:formatCode="yyyy/mm/dd">
                  <c:v>44687</c:v>
                </c:pt>
                <c:pt idx="433" c:formatCode="yyyy/mm/dd">
                  <c:v>44690</c:v>
                </c:pt>
                <c:pt idx="434" c:formatCode="yyyy/mm/dd">
                  <c:v>44691</c:v>
                </c:pt>
                <c:pt idx="435" c:formatCode="yyyy/mm/dd">
                  <c:v>44692</c:v>
                </c:pt>
                <c:pt idx="436" c:formatCode="yyyy/mm/dd">
                  <c:v>44693</c:v>
                </c:pt>
                <c:pt idx="437" c:formatCode="yyyy/mm/dd">
                  <c:v>44694</c:v>
                </c:pt>
                <c:pt idx="438" c:formatCode="yyyy/mm/dd">
                  <c:v>44697</c:v>
                </c:pt>
                <c:pt idx="439" c:formatCode="yyyy/mm/dd">
                  <c:v>44698</c:v>
                </c:pt>
                <c:pt idx="440" c:formatCode="yyyy/mm/dd">
                  <c:v>44699</c:v>
                </c:pt>
                <c:pt idx="441" c:formatCode="yyyy/mm/dd">
                  <c:v>44700</c:v>
                </c:pt>
                <c:pt idx="442" c:formatCode="yyyy/mm/dd">
                  <c:v>44701</c:v>
                </c:pt>
                <c:pt idx="443" c:formatCode="yyyy/mm/dd">
                  <c:v>44704</c:v>
                </c:pt>
                <c:pt idx="444" c:formatCode="yyyy/mm/dd">
                  <c:v>44705</c:v>
                </c:pt>
                <c:pt idx="445" c:formatCode="yyyy/mm/dd">
                  <c:v>44706</c:v>
                </c:pt>
                <c:pt idx="446" c:formatCode="yyyy/mm/dd">
                  <c:v>44707</c:v>
                </c:pt>
                <c:pt idx="447" c:formatCode="yyyy/mm/dd">
                  <c:v>44708</c:v>
                </c:pt>
                <c:pt idx="448" c:formatCode="yyyy/mm/dd">
                  <c:v>44711</c:v>
                </c:pt>
                <c:pt idx="449" c:formatCode="yyyy/mm/dd">
                  <c:v>44712</c:v>
                </c:pt>
                <c:pt idx="450" c:formatCode="yyyy/mm/dd">
                  <c:v>44713</c:v>
                </c:pt>
                <c:pt idx="451" c:formatCode="yyyy/mm/dd">
                  <c:v>44714</c:v>
                </c:pt>
                <c:pt idx="452" c:formatCode="yyyy/mm/dd">
                  <c:v>44718</c:v>
                </c:pt>
                <c:pt idx="453" c:formatCode="yyyy/mm/dd">
                  <c:v>44719</c:v>
                </c:pt>
                <c:pt idx="454" c:formatCode="yyyy/mm/dd">
                  <c:v>44720</c:v>
                </c:pt>
                <c:pt idx="455" c:formatCode="yyyy/mm/dd">
                  <c:v>44721</c:v>
                </c:pt>
                <c:pt idx="456" c:formatCode="yyyy/mm/dd">
                  <c:v>44722</c:v>
                </c:pt>
                <c:pt idx="457" c:formatCode="yyyy/mm/dd">
                  <c:v>44725</c:v>
                </c:pt>
                <c:pt idx="458" c:formatCode="yyyy/mm/dd">
                  <c:v>44726</c:v>
                </c:pt>
                <c:pt idx="459" c:formatCode="yyyy/mm/dd">
                  <c:v>44727</c:v>
                </c:pt>
                <c:pt idx="460" c:formatCode="yyyy/mm/dd">
                  <c:v>44728</c:v>
                </c:pt>
                <c:pt idx="461" c:formatCode="yyyy/mm/dd">
                  <c:v>44729</c:v>
                </c:pt>
                <c:pt idx="462" c:formatCode="yyyy/mm/dd">
                  <c:v>44732</c:v>
                </c:pt>
                <c:pt idx="463" c:formatCode="yyyy/mm/dd">
                  <c:v>44733</c:v>
                </c:pt>
                <c:pt idx="464" c:formatCode="yyyy/mm/dd">
                  <c:v>44734</c:v>
                </c:pt>
                <c:pt idx="465" c:formatCode="yyyy/mm/dd">
                  <c:v>44735</c:v>
                </c:pt>
                <c:pt idx="466" c:formatCode="yyyy/mm/dd">
                  <c:v>44736</c:v>
                </c:pt>
                <c:pt idx="467" c:formatCode="yyyy/mm/dd">
                  <c:v>44739</c:v>
                </c:pt>
                <c:pt idx="468" c:formatCode="yyyy/mm/dd">
                  <c:v>44740</c:v>
                </c:pt>
                <c:pt idx="469" c:formatCode="yyyy/mm/dd">
                  <c:v>44741</c:v>
                </c:pt>
                <c:pt idx="470" c:formatCode="yyyy/mm/dd">
                  <c:v>44742</c:v>
                </c:pt>
                <c:pt idx="471" c:formatCode="yyyy/mm/dd">
                  <c:v>44743</c:v>
                </c:pt>
                <c:pt idx="472" c:formatCode="yyyy/mm/dd">
                  <c:v>44746</c:v>
                </c:pt>
                <c:pt idx="473" c:formatCode="yyyy/mm/dd">
                  <c:v>44747</c:v>
                </c:pt>
                <c:pt idx="474" c:formatCode="yyyy/mm/dd">
                  <c:v>44748</c:v>
                </c:pt>
                <c:pt idx="475" c:formatCode="yyyy/mm/dd">
                  <c:v>44749</c:v>
                </c:pt>
                <c:pt idx="476" c:formatCode="yyyy/mm/dd">
                  <c:v>44750</c:v>
                </c:pt>
                <c:pt idx="477" c:formatCode="yyyy/mm/dd">
                  <c:v>44753</c:v>
                </c:pt>
                <c:pt idx="478" c:formatCode="yyyy/mm/dd">
                  <c:v>44754</c:v>
                </c:pt>
                <c:pt idx="479" c:formatCode="yyyy/mm/dd">
                  <c:v>44755</c:v>
                </c:pt>
                <c:pt idx="480" c:formatCode="yyyy/mm/dd">
                  <c:v>44756</c:v>
                </c:pt>
                <c:pt idx="481" c:formatCode="yyyy/mm/dd">
                  <c:v>44757</c:v>
                </c:pt>
                <c:pt idx="482" c:formatCode="yyyy/mm/dd">
                  <c:v>44760</c:v>
                </c:pt>
                <c:pt idx="483" c:formatCode="yyyy/mm/dd">
                  <c:v>44761</c:v>
                </c:pt>
                <c:pt idx="484" c:formatCode="yyyy/mm/dd">
                  <c:v>44762</c:v>
                </c:pt>
                <c:pt idx="485" c:formatCode="yyyy/mm/dd">
                  <c:v>44763</c:v>
                </c:pt>
                <c:pt idx="486" c:formatCode="yyyy/mm/dd">
                  <c:v>44764</c:v>
                </c:pt>
                <c:pt idx="487" c:formatCode="yyyy/mm/dd">
                  <c:v>44767</c:v>
                </c:pt>
                <c:pt idx="488" c:formatCode="yyyy/mm/dd">
                  <c:v>44768</c:v>
                </c:pt>
                <c:pt idx="489" c:formatCode="yyyy/mm/dd">
                  <c:v>44769</c:v>
                </c:pt>
                <c:pt idx="490" c:formatCode="yyyy/mm/dd">
                  <c:v>44770</c:v>
                </c:pt>
                <c:pt idx="491" c:formatCode="yyyy/mm/dd">
                  <c:v>44771</c:v>
                </c:pt>
                <c:pt idx="492" c:formatCode="yyyy/mm/dd">
                  <c:v>44774</c:v>
                </c:pt>
                <c:pt idx="493" c:formatCode="yyyy/mm/dd">
                  <c:v>44775</c:v>
                </c:pt>
                <c:pt idx="494" c:formatCode="yyyy/mm/dd">
                  <c:v>44776</c:v>
                </c:pt>
                <c:pt idx="495" c:formatCode="yyyy/mm/dd">
                  <c:v>44777</c:v>
                </c:pt>
                <c:pt idx="496" c:formatCode="yyyy/mm/dd">
                  <c:v>44778</c:v>
                </c:pt>
                <c:pt idx="497" c:formatCode="yyyy/mm/dd">
                  <c:v>44781</c:v>
                </c:pt>
                <c:pt idx="498" c:formatCode="yyyy/mm/dd">
                  <c:v>44782</c:v>
                </c:pt>
                <c:pt idx="499" c:formatCode="yyyy/mm/dd">
                  <c:v>44783</c:v>
                </c:pt>
                <c:pt idx="500" c:formatCode="yyyy/mm/dd">
                  <c:v>44784</c:v>
                </c:pt>
                <c:pt idx="501" c:formatCode="yyyy/mm/dd">
                  <c:v>44785</c:v>
                </c:pt>
                <c:pt idx="502" c:formatCode="yyyy/mm/dd">
                  <c:v>44788</c:v>
                </c:pt>
                <c:pt idx="503" c:formatCode="yyyy/mm/dd">
                  <c:v>44789</c:v>
                </c:pt>
                <c:pt idx="504" c:formatCode="yyyy/mm/dd">
                  <c:v>44790</c:v>
                </c:pt>
                <c:pt idx="505" c:formatCode="yyyy/mm/dd">
                  <c:v>44791</c:v>
                </c:pt>
                <c:pt idx="506" c:formatCode="yyyy/mm/dd">
                  <c:v>44792</c:v>
                </c:pt>
                <c:pt idx="507" c:formatCode="yyyy/mm/dd">
                  <c:v>44795</c:v>
                </c:pt>
                <c:pt idx="508" c:formatCode="yyyy/mm/dd">
                  <c:v>44796</c:v>
                </c:pt>
                <c:pt idx="509" c:formatCode="yyyy/mm/dd">
                  <c:v>44797</c:v>
                </c:pt>
                <c:pt idx="510" c:formatCode="yyyy/mm/dd">
                  <c:v>44798</c:v>
                </c:pt>
                <c:pt idx="511" c:formatCode="yyyy/mm/dd">
                  <c:v>44799</c:v>
                </c:pt>
                <c:pt idx="512" c:formatCode="yyyy/mm/dd">
                  <c:v>44802</c:v>
                </c:pt>
                <c:pt idx="513" c:formatCode="yyyy/mm/dd">
                  <c:v>44803</c:v>
                </c:pt>
                <c:pt idx="514" c:formatCode="yyyy/mm/dd">
                  <c:v>44804</c:v>
                </c:pt>
                <c:pt idx="515" c:formatCode="yyyy/mm/dd">
                  <c:v>44805</c:v>
                </c:pt>
                <c:pt idx="516" c:formatCode="yyyy/mm/dd">
                  <c:v>44806</c:v>
                </c:pt>
                <c:pt idx="517" c:formatCode="yyyy/mm/dd">
                  <c:v>44809</c:v>
                </c:pt>
                <c:pt idx="518" c:formatCode="yyyy/mm/dd">
                  <c:v>44810</c:v>
                </c:pt>
                <c:pt idx="519" c:formatCode="yyyy/mm/dd">
                  <c:v>44811</c:v>
                </c:pt>
                <c:pt idx="520" c:formatCode="yyyy/mm/dd">
                  <c:v>44812</c:v>
                </c:pt>
                <c:pt idx="521" c:formatCode="yyyy/mm/dd">
                  <c:v>44813</c:v>
                </c:pt>
                <c:pt idx="522" c:formatCode="yyyy/mm/dd">
                  <c:v>44817</c:v>
                </c:pt>
                <c:pt idx="523" c:formatCode="yyyy/mm/dd">
                  <c:v>44818</c:v>
                </c:pt>
                <c:pt idx="524" c:formatCode="yyyy/mm/dd">
                  <c:v>44819</c:v>
                </c:pt>
                <c:pt idx="525" c:formatCode="yyyy/mm/dd">
                  <c:v>44820</c:v>
                </c:pt>
                <c:pt idx="526" c:formatCode="yyyy/mm/dd">
                  <c:v>44823</c:v>
                </c:pt>
                <c:pt idx="527" c:formatCode="yyyy/mm/dd">
                  <c:v>44824</c:v>
                </c:pt>
                <c:pt idx="528" c:formatCode="yyyy/mm/dd">
                  <c:v>44825</c:v>
                </c:pt>
                <c:pt idx="529" c:formatCode="yyyy/mm/dd">
                  <c:v>44826</c:v>
                </c:pt>
                <c:pt idx="530" c:formatCode="yyyy/mm/dd">
                  <c:v>44827</c:v>
                </c:pt>
                <c:pt idx="531" c:formatCode="yyyy/mm/dd">
                  <c:v>44830</c:v>
                </c:pt>
                <c:pt idx="532" c:formatCode="yyyy/mm/dd">
                  <c:v>44831</c:v>
                </c:pt>
                <c:pt idx="533" c:formatCode="yyyy/mm/dd">
                  <c:v>44832</c:v>
                </c:pt>
                <c:pt idx="534" c:formatCode="yyyy/mm/dd">
                  <c:v>44833</c:v>
                </c:pt>
                <c:pt idx="535" c:formatCode="yyyy/mm/dd">
                  <c:v>44834</c:v>
                </c:pt>
                <c:pt idx="536" c:formatCode="yyyy/mm/dd">
                  <c:v>44844</c:v>
                </c:pt>
                <c:pt idx="537" c:formatCode="yyyy/mm/dd">
                  <c:v>44845</c:v>
                </c:pt>
                <c:pt idx="538" c:formatCode="yyyy/mm/dd">
                  <c:v>44846</c:v>
                </c:pt>
                <c:pt idx="539" c:formatCode="yyyy/mm/dd">
                  <c:v>44847</c:v>
                </c:pt>
                <c:pt idx="540" c:formatCode="yyyy/mm/dd">
                  <c:v>44848</c:v>
                </c:pt>
                <c:pt idx="541" c:formatCode="yyyy/mm/dd">
                  <c:v>44851</c:v>
                </c:pt>
                <c:pt idx="542" c:formatCode="yyyy/mm/dd">
                  <c:v>44852</c:v>
                </c:pt>
                <c:pt idx="543" c:formatCode="yyyy/mm/dd">
                  <c:v>44853</c:v>
                </c:pt>
                <c:pt idx="544" c:formatCode="yyyy/mm/dd">
                  <c:v>44854</c:v>
                </c:pt>
                <c:pt idx="545" c:formatCode="yyyy/mm/dd">
                  <c:v>44855</c:v>
                </c:pt>
                <c:pt idx="546" c:formatCode="yyyy/mm/dd">
                  <c:v>44858</c:v>
                </c:pt>
                <c:pt idx="547" c:formatCode="yyyy/mm/dd">
                  <c:v>44859</c:v>
                </c:pt>
                <c:pt idx="548" c:formatCode="yyyy/mm/dd">
                  <c:v>44860</c:v>
                </c:pt>
                <c:pt idx="549" c:formatCode="yyyy/mm/dd">
                  <c:v>44861</c:v>
                </c:pt>
                <c:pt idx="550" c:formatCode="yyyy/mm/dd">
                  <c:v>44862</c:v>
                </c:pt>
                <c:pt idx="551" c:formatCode="yyyy/mm/dd">
                  <c:v>44865</c:v>
                </c:pt>
                <c:pt idx="552" c:formatCode="yyyy/mm/dd">
                  <c:v>44866</c:v>
                </c:pt>
                <c:pt idx="553" c:formatCode="yyyy/mm/dd">
                  <c:v>44867</c:v>
                </c:pt>
                <c:pt idx="554" c:formatCode="yyyy/mm/dd">
                  <c:v>44868</c:v>
                </c:pt>
                <c:pt idx="555" c:formatCode="yyyy/mm/dd">
                  <c:v>44869</c:v>
                </c:pt>
                <c:pt idx="556" c:formatCode="yyyy/mm/dd">
                  <c:v>44872</c:v>
                </c:pt>
                <c:pt idx="557" c:formatCode="yyyy/mm/dd">
                  <c:v>44873</c:v>
                </c:pt>
                <c:pt idx="558" c:formatCode="yyyy/mm/dd">
                  <c:v>44874</c:v>
                </c:pt>
                <c:pt idx="559" c:formatCode="yyyy/mm/dd">
                  <c:v>44875</c:v>
                </c:pt>
                <c:pt idx="560" c:formatCode="yyyy/mm/dd">
                  <c:v>44876</c:v>
                </c:pt>
                <c:pt idx="561" c:formatCode="yyyy/mm/dd">
                  <c:v>44879</c:v>
                </c:pt>
                <c:pt idx="562" c:formatCode="yyyy/mm/dd">
                  <c:v>44880</c:v>
                </c:pt>
                <c:pt idx="563" c:formatCode="yyyy/mm/dd">
                  <c:v>44881</c:v>
                </c:pt>
                <c:pt idx="564" c:formatCode="yyyy/mm/dd">
                  <c:v>44882</c:v>
                </c:pt>
                <c:pt idx="565" c:formatCode="yyyy/mm/dd">
                  <c:v>44883</c:v>
                </c:pt>
                <c:pt idx="566" c:formatCode="yyyy/mm/dd">
                  <c:v>44886</c:v>
                </c:pt>
                <c:pt idx="567" c:formatCode="yyyy/mm/dd">
                  <c:v>44887</c:v>
                </c:pt>
                <c:pt idx="568" c:formatCode="yyyy/mm/dd">
                  <c:v>44888</c:v>
                </c:pt>
                <c:pt idx="569" c:formatCode="yyyy/mm/dd">
                  <c:v>44889</c:v>
                </c:pt>
                <c:pt idx="570" c:formatCode="yyyy/mm/dd">
                  <c:v>44890</c:v>
                </c:pt>
                <c:pt idx="571" c:formatCode="yyyy/mm/dd">
                  <c:v>44893</c:v>
                </c:pt>
                <c:pt idx="572" c:formatCode="yyyy/mm/dd">
                  <c:v>44894</c:v>
                </c:pt>
                <c:pt idx="573" c:formatCode="yyyy/mm/dd">
                  <c:v>44895</c:v>
                </c:pt>
                <c:pt idx="574" c:formatCode="yyyy/mm/dd">
                  <c:v>44896</c:v>
                </c:pt>
                <c:pt idx="575" c:formatCode="yyyy/mm/dd">
                  <c:v>44897</c:v>
                </c:pt>
                <c:pt idx="576" c:formatCode="yyyy/mm/dd">
                  <c:v>44900</c:v>
                </c:pt>
                <c:pt idx="577" c:formatCode="yyyy/mm/dd">
                  <c:v>44901</c:v>
                </c:pt>
                <c:pt idx="578" c:formatCode="yyyy/mm/dd">
                  <c:v>44902</c:v>
                </c:pt>
                <c:pt idx="579" c:formatCode="yyyy/mm/dd">
                  <c:v>44903</c:v>
                </c:pt>
                <c:pt idx="580" c:formatCode="yyyy/mm/dd">
                  <c:v>44904</c:v>
                </c:pt>
                <c:pt idx="581" c:formatCode="yyyy/mm/dd">
                  <c:v>44907</c:v>
                </c:pt>
                <c:pt idx="582" c:formatCode="yyyy/mm/dd">
                  <c:v>44908</c:v>
                </c:pt>
                <c:pt idx="583" c:formatCode="yyyy/mm/dd">
                  <c:v>44909</c:v>
                </c:pt>
                <c:pt idx="584" c:formatCode="yyyy/mm/dd">
                  <c:v>44910</c:v>
                </c:pt>
                <c:pt idx="585" c:formatCode="yyyy/mm/dd">
                  <c:v>44911</c:v>
                </c:pt>
                <c:pt idx="586" c:formatCode="yyyy/mm/dd">
                  <c:v>44914</c:v>
                </c:pt>
                <c:pt idx="587" c:formatCode="yyyy/mm/dd">
                  <c:v>44915</c:v>
                </c:pt>
                <c:pt idx="588" c:formatCode="yyyy/mm/dd">
                  <c:v>44916</c:v>
                </c:pt>
                <c:pt idx="589" c:formatCode="yyyy/mm/dd">
                  <c:v>44917</c:v>
                </c:pt>
                <c:pt idx="590" c:formatCode="yyyy/mm/dd">
                  <c:v>44918</c:v>
                </c:pt>
                <c:pt idx="591" c:formatCode="yyyy/mm/dd">
                  <c:v>44921</c:v>
                </c:pt>
                <c:pt idx="592" c:formatCode="yyyy/mm/dd">
                  <c:v>44922</c:v>
                </c:pt>
                <c:pt idx="593" c:formatCode="yyyy/mm/dd">
                  <c:v>44923</c:v>
                </c:pt>
                <c:pt idx="594" c:formatCode="yyyy/mm/dd">
                  <c:v>44924</c:v>
                </c:pt>
                <c:pt idx="595" c:formatCode="yyyy/mm/dd">
                  <c:v>44925</c:v>
                </c:pt>
                <c:pt idx="596" c:formatCode="yyyy/mm/dd">
                  <c:v>44929</c:v>
                </c:pt>
                <c:pt idx="597" c:formatCode="yyyy/mm/dd">
                  <c:v>44930</c:v>
                </c:pt>
                <c:pt idx="598" c:formatCode="yyyy/mm/dd">
                  <c:v>44931</c:v>
                </c:pt>
                <c:pt idx="599" c:formatCode="yyyy/mm/dd">
                  <c:v>44932</c:v>
                </c:pt>
                <c:pt idx="600" c:formatCode="yyyy/mm/dd">
                  <c:v>44935</c:v>
                </c:pt>
                <c:pt idx="601" c:formatCode="yyyy/mm/dd">
                  <c:v>44936</c:v>
                </c:pt>
                <c:pt idx="602" c:formatCode="yyyy/mm/dd">
                  <c:v>44937</c:v>
                </c:pt>
                <c:pt idx="603" c:formatCode="yyyy/mm/dd">
                  <c:v>44938</c:v>
                </c:pt>
                <c:pt idx="604" c:formatCode="yyyy/mm/dd">
                  <c:v>44939</c:v>
                </c:pt>
                <c:pt idx="605" c:formatCode="yyyy/mm/dd">
                  <c:v>44942</c:v>
                </c:pt>
                <c:pt idx="606" c:formatCode="yyyy/mm/dd">
                  <c:v>44943</c:v>
                </c:pt>
                <c:pt idx="607" c:formatCode="yyyy/mm/dd">
                  <c:v>44944</c:v>
                </c:pt>
                <c:pt idx="608" c:formatCode="yyyy/mm/dd">
                  <c:v>44945</c:v>
                </c:pt>
                <c:pt idx="609" c:formatCode="yyyy/mm/dd">
                  <c:v>44946</c:v>
                </c:pt>
                <c:pt idx="610" c:formatCode="yyyy/mm/dd">
                  <c:v>44956</c:v>
                </c:pt>
                <c:pt idx="611" c:formatCode="yyyy/mm/dd">
                  <c:v>44957</c:v>
                </c:pt>
                <c:pt idx="612" c:formatCode="yyyy/mm/dd">
                  <c:v>44958</c:v>
                </c:pt>
                <c:pt idx="613" c:formatCode="yyyy/mm/dd">
                  <c:v>44959</c:v>
                </c:pt>
                <c:pt idx="614" c:formatCode="yyyy/mm/dd">
                  <c:v>44960</c:v>
                </c:pt>
                <c:pt idx="615" c:formatCode="yyyy/mm/dd">
                  <c:v>44963</c:v>
                </c:pt>
                <c:pt idx="616" c:formatCode="yyyy/mm/dd">
                  <c:v>44964</c:v>
                </c:pt>
                <c:pt idx="617" c:formatCode="yyyy/mm/dd">
                  <c:v>44965</c:v>
                </c:pt>
                <c:pt idx="618" c:formatCode="yyyy/mm/dd">
                  <c:v>44966</c:v>
                </c:pt>
                <c:pt idx="619" c:formatCode="yyyy/mm/dd">
                  <c:v>44967</c:v>
                </c:pt>
                <c:pt idx="620" c:formatCode="yyyy/mm/dd">
                  <c:v>44970</c:v>
                </c:pt>
                <c:pt idx="621" c:formatCode="yyyy/mm/dd">
                  <c:v>44971</c:v>
                </c:pt>
                <c:pt idx="622" c:formatCode="yyyy/mm/dd">
                  <c:v>44972</c:v>
                </c:pt>
                <c:pt idx="623" c:formatCode="yyyy/mm/dd">
                  <c:v>44973</c:v>
                </c:pt>
                <c:pt idx="624" c:formatCode="yyyy/mm/dd">
                  <c:v>44974</c:v>
                </c:pt>
                <c:pt idx="625" c:formatCode="yyyy/mm/dd">
                  <c:v>44977</c:v>
                </c:pt>
                <c:pt idx="626" c:formatCode="yyyy/mm/dd">
                  <c:v>44978</c:v>
                </c:pt>
                <c:pt idx="627" c:formatCode="yyyy/mm/dd">
                  <c:v>44979</c:v>
                </c:pt>
                <c:pt idx="628" c:formatCode="yyyy/mm/dd">
                  <c:v>44980</c:v>
                </c:pt>
                <c:pt idx="629" c:formatCode="yyyy/mm/dd">
                  <c:v>44981</c:v>
                </c:pt>
                <c:pt idx="630" c:formatCode="yyyy/mm/dd">
                  <c:v>44984</c:v>
                </c:pt>
                <c:pt idx="631" c:formatCode="yyyy/mm/dd">
                  <c:v>44985</c:v>
                </c:pt>
                <c:pt idx="632" c:formatCode="yyyy/mm/dd">
                  <c:v>44986</c:v>
                </c:pt>
                <c:pt idx="633" c:formatCode="yyyy/mm/dd">
                  <c:v>44987</c:v>
                </c:pt>
                <c:pt idx="634" c:formatCode="yyyy/mm/dd">
                  <c:v>44988</c:v>
                </c:pt>
                <c:pt idx="635" c:formatCode="yyyy/mm/dd">
                  <c:v>44991</c:v>
                </c:pt>
                <c:pt idx="636" c:formatCode="yyyy/mm/dd">
                  <c:v>44992</c:v>
                </c:pt>
                <c:pt idx="637" c:formatCode="yyyy/mm/dd">
                  <c:v>44993</c:v>
                </c:pt>
                <c:pt idx="638" c:formatCode="yyyy/mm/dd">
                  <c:v>44994</c:v>
                </c:pt>
                <c:pt idx="639" c:formatCode="yyyy/mm/dd">
                  <c:v>44995</c:v>
                </c:pt>
                <c:pt idx="640" c:formatCode="yyyy/mm/dd">
                  <c:v>44998</c:v>
                </c:pt>
                <c:pt idx="641" c:formatCode="yyyy/mm/dd">
                  <c:v>44999</c:v>
                </c:pt>
                <c:pt idx="642" c:formatCode="yyyy/mm/dd">
                  <c:v>45000</c:v>
                </c:pt>
                <c:pt idx="643" c:formatCode="yyyy/mm/dd">
                  <c:v>45001</c:v>
                </c:pt>
                <c:pt idx="644" c:formatCode="yyyy/mm/dd">
                  <c:v>45002</c:v>
                </c:pt>
                <c:pt idx="645" c:formatCode="yyyy/mm/dd">
                  <c:v>45005</c:v>
                </c:pt>
                <c:pt idx="646" c:formatCode="yyyy/mm/dd">
                  <c:v>45006</c:v>
                </c:pt>
                <c:pt idx="647" c:formatCode="yyyy/mm/dd">
                  <c:v>45007</c:v>
                </c:pt>
                <c:pt idx="648" c:formatCode="yyyy/mm/dd">
                  <c:v>45008</c:v>
                </c:pt>
                <c:pt idx="649" c:formatCode="yyyy/mm/dd">
                  <c:v>45009</c:v>
                </c:pt>
                <c:pt idx="650" c:formatCode="yyyy/mm/dd">
                  <c:v>45012</c:v>
                </c:pt>
                <c:pt idx="651" c:formatCode="yyyy/mm/dd">
                  <c:v>45013</c:v>
                </c:pt>
                <c:pt idx="652" c:formatCode="yyyy/mm/dd">
                  <c:v>45014</c:v>
                </c:pt>
                <c:pt idx="653" c:formatCode="yyyy/mm/dd">
                  <c:v>45015</c:v>
                </c:pt>
                <c:pt idx="654" c:formatCode="yyyy/mm/dd">
                  <c:v>45016</c:v>
                </c:pt>
                <c:pt idx="655" c:formatCode="yyyy/mm/dd">
                  <c:v>45019</c:v>
                </c:pt>
                <c:pt idx="656" c:formatCode="yyyy/mm/dd">
                  <c:v>45020</c:v>
                </c:pt>
                <c:pt idx="657" c:formatCode="yyyy/mm/dd">
                  <c:v>45022</c:v>
                </c:pt>
                <c:pt idx="658" c:formatCode="yyyy/mm/dd">
                  <c:v>45023</c:v>
                </c:pt>
                <c:pt idx="659" c:formatCode="yyyy/mm/dd">
                  <c:v>45026</c:v>
                </c:pt>
                <c:pt idx="660" c:formatCode="yyyy/mm/dd">
                  <c:v>45027</c:v>
                </c:pt>
                <c:pt idx="661" c:formatCode="yyyy/mm/dd">
                  <c:v>45028</c:v>
                </c:pt>
                <c:pt idx="662" c:formatCode="yyyy/mm/dd">
                  <c:v>45029</c:v>
                </c:pt>
                <c:pt idx="663" c:formatCode="yyyy/mm/dd">
                  <c:v>45030</c:v>
                </c:pt>
                <c:pt idx="664" c:formatCode="yyyy/mm/dd">
                  <c:v>45033</c:v>
                </c:pt>
                <c:pt idx="665" c:formatCode="yyyy/mm/dd">
                  <c:v>45034</c:v>
                </c:pt>
                <c:pt idx="666" c:formatCode="yyyy/mm/dd">
                  <c:v>45035</c:v>
                </c:pt>
                <c:pt idx="667" c:formatCode="yyyy/mm/dd">
                  <c:v>45036</c:v>
                </c:pt>
                <c:pt idx="668" c:formatCode="yyyy/mm/dd">
                  <c:v>45037</c:v>
                </c:pt>
                <c:pt idx="669" c:formatCode="yyyy/mm/dd">
                  <c:v>45040</c:v>
                </c:pt>
                <c:pt idx="670" c:formatCode="yyyy/mm/dd">
                  <c:v>45041</c:v>
                </c:pt>
                <c:pt idx="671" c:formatCode="yyyy/mm/dd">
                  <c:v>45042</c:v>
                </c:pt>
                <c:pt idx="672" c:formatCode="yyyy/mm/dd">
                  <c:v>45043</c:v>
                </c:pt>
                <c:pt idx="673" c:formatCode="yyyy/mm/dd">
                  <c:v>45044</c:v>
                </c:pt>
                <c:pt idx="674" c:formatCode="yyyy/mm/dd">
                  <c:v>45050</c:v>
                </c:pt>
                <c:pt idx="675" c:formatCode="yyyy/mm/dd">
                  <c:v>45051</c:v>
                </c:pt>
                <c:pt idx="676" c:formatCode="yyyy/mm/dd">
                  <c:v>45054</c:v>
                </c:pt>
                <c:pt idx="677" c:formatCode="yyyy/mm/dd">
                  <c:v>45055</c:v>
                </c:pt>
                <c:pt idx="678" c:formatCode="yyyy/mm/dd">
                  <c:v>45056</c:v>
                </c:pt>
                <c:pt idx="679" c:formatCode="yyyy/mm/dd">
                  <c:v>45057</c:v>
                </c:pt>
                <c:pt idx="680" c:formatCode="yyyy/mm/dd">
                  <c:v>45058</c:v>
                </c:pt>
                <c:pt idx="681" c:formatCode="yyyy/mm/dd">
                  <c:v>45061</c:v>
                </c:pt>
                <c:pt idx="682" c:formatCode="yyyy/mm/dd">
                  <c:v>45062</c:v>
                </c:pt>
                <c:pt idx="683" c:formatCode="yyyy/mm/dd">
                  <c:v>45063</c:v>
                </c:pt>
                <c:pt idx="684" c:formatCode="yyyy/mm/dd">
                  <c:v>45064</c:v>
                </c:pt>
                <c:pt idx="685" c:formatCode="yyyy/mm/dd">
                  <c:v>45065</c:v>
                </c:pt>
                <c:pt idx="686" c:formatCode="yyyy/mm/dd">
                  <c:v>45068</c:v>
                </c:pt>
                <c:pt idx="687" c:formatCode="yyyy/mm/dd">
                  <c:v>45069</c:v>
                </c:pt>
                <c:pt idx="688" c:formatCode="yyyy/mm/dd">
                  <c:v>45070</c:v>
                </c:pt>
                <c:pt idx="689" c:formatCode="yyyy/mm/dd">
                  <c:v>45071</c:v>
                </c:pt>
                <c:pt idx="690" c:formatCode="yyyy/mm/dd">
                  <c:v>45072</c:v>
                </c:pt>
                <c:pt idx="691" c:formatCode="yyyy/mm/dd">
                  <c:v>45075</c:v>
                </c:pt>
                <c:pt idx="692" c:formatCode="yyyy/mm/dd">
                  <c:v>45076</c:v>
                </c:pt>
                <c:pt idx="693" c:formatCode="yyyy/mm/dd">
                  <c:v>45077</c:v>
                </c:pt>
                <c:pt idx="694" c:formatCode="yyyy/mm/dd">
                  <c:v>45078</c:v>
                </c:pt>
                <c:pt idx="695" c:formatCode="yyyy/mm/dd">
                  <c:v>45079</c:v>
                </c:pt>
                <c:pt idx="696" c:formatCode="yyyy/mm/dd">
                  <c:v>45082</c:v>
                </c:pt>
                <c:pt idx="697" c:formatCode="yyyy/mm/dd">
                  <c:v>45083</c:v>
                </c:pt>
                <c:pt idx="698" c:formatCode="yyyy/mm/dd">
                  <c:v>45084</c:v>
                </c:pt>
                <c:pt idx="699" c:formatCode="yyyy/mm/dd">
                  <c:v>45085</c:v>
                </c:pt>
                <c:pt idx="700" c:formatCode="yyyy/mm/dd">
                  <c:v>45086</c:v>
                </c:pt>
                <c:pt idx="701" c:formatCode="yyyy/mm/dd">
                  <c:v>45089</c:v>
                </c:pt>
                <c:pt idx="702" c:formatCode="yyyy/mm/dd">
                  <c:v>45090</c:v>
                </c:pt>
                <c:pt idx="703" c:formatCode="yyyy/mm/dd">
                  <c:v>45091</c:v>
                </c:pt>
                <c:pt idx="704" c:formatCode="yyyy/mm/dd">
                  <c:v>45092</c:v>
                </c:pt>
                <c:pt idx="705" c:formatCode="yyyy/mm/dd">
                  <c:v>45093</c:v>
                </c:pt>
                <c:pt idx="706" c:formatCode="yyyy/mm/dd">
                  <c:v>45096</c:v>
                </c:pt>
                <c:pt idx="707" c:formatCode="yyyy/mm/dd">
                  <c:v>45097</c:v>
                </c:pt>
                <c:pt idx="708" c:formatCode="yyyy/mm/dd">
                  <c:v>45098</c:v>
                </c:pt>
                <c:pt idx="709" c:formatCode="yyyy/mm/dd">
                  <c:v>45103</c:v>
                </c:pt>
                <c:pt idx="710" c:formatCode="yyyy/mm/dd">
                  <c:v>45104</c:v>
                </c:pt>
                <c:pt idx="711" c:formatCode="yyyy/mm/dd">
                  <c:v>45105</c:v>
                </c:pt>
                <c:pt idx="712" c:formatCode="yyyy/mm/dd">
                  <c:v>45106</c:v>
                </c:pt>
                <c:pt idx="713" c:formatCode="yyyy/mm/dd">
                  <c:v>45107</c:v>
                </c:pt>
                <c:pt idx="714" c:formatCode="yyyy/mm/dd">
                  <c:v>45110</c:v>
                </c:pt>
                <c:pt idx="715" c:formatCode="yyyy/mm/dd">
                  <c:v>45111</c:v>
                </c:pt>
                <c:pt idx="716" c:formatCode="yyyy/mm/dd">
                  <c:v>45112</c:v>
                </c:pt>
                <c:pt idx="717" c:formatCode="yyyy/mm/dd">
                  <c:v>45113</c:v>
                </c:pt>
                <c:pt idx="718" c:formatCode="yyyy/mm/dd">
                  <c:v>45114</c:v>
                </c:pt>
                <c:pt idx="719" c:formatCode="yyyy/mm/dd">
                  <c:v>45117</c:v>
                </c:pt>
                <c:pt idx="720" c:formatCode="yyyy/mm/dd">
                  <c:v>45118</c:v>
                </c:pt>
                <c:pt idx="721" c:formatCode="yyyy/mm/dd">
                  <c:v>45119</c:v>
                </c:pt>
                <c:pt idx="722" c:formatCode="yyyy/mm/dd">
                  <c:v>45120</c:v>
                </c:pt>
                <c:pt idx="723" c:formatCode="yyyy/mm/dd">
                  <c:v>45121</c:v>
                </c:pt>
                <c:pt idx="724" c:formatCode="yyyy/mm/dd">
                  <c:v>45124</c:v>
                </c:pt>
                <c:pt idx="725" c:formatCode="yyyy/mm/dd">
                  <c:v>45125</c:v>
                </c:pt>
                <c:pt idx="726" c:formatCode="yyyy/mm/dd">
                  <c:v>45126</c:v>
                </c:pt>
                <c:pt idx="727" c:formatCode="yyyy/mm/dd">
                  <c:v>45127</c:v>
                </c:pt>
                <c:pt idx="728" c:formatCode="yyyy/mm/dd">
                  <c:v>45128</c:v>
                </c:pt>
                <c:pt idx="729" c:formatCode="yyyy/mm/dd">
                  <c:v>45131</c:v>
                </c:pt>
                <c:pt idx="730" c:formatCode="yyyy/mm/dd">
                  <c:v>45132</c:v>
                </c:pt>
                <c:pt idx="731" c:formatCode="yyyy/mm/dd">
                  <c:v>45133</c:v>
                </c:pt>
                <c:pt idx="732" c:formatCode="yyyy/mm/dd">
                  <c:v>45134</c:v>
                </c:pt>
                <c:pt idx="733" c:formatCode="yyyy/mm/dd">
                  <c:v>45135</c:v>
                </c:pt>
                <c:pt idx="734" c:formatCode="yyyy/mm/dd">
                  <c:v>45138</c:v>
                </c:pt>
                <c:pt idx="735" c:formatCode="yyyy/mm/dd">
                  <c:v>45139</c:v>
                </c:pt>
                <c:pt idx="736" c:formatCode="yyyy/mm/dd">
                  <c:v>45140</c:v>
                </c:pt>
                <c:pt idx="737" c:formatCode="yyyy/mm/dd">
                  <c:v>45141</c:v>
                </c:pt>
                <c:pt idx="738" c:formatCode="yyyy/mm/dd">
                  <c:v>45142</c:v>
                </c:pt>
                <c:pt idx="739" c:formatCode="yyyy/mm/dd">
                  <c:v>45145</c:v>
                </c:pt>
                <c:pt idx="740" c:formatCode="yyyy/mm/dd">
                  <c:v>45146</c:v>
                </c:pt>
                <c:pt idx="741" c:formatCode="yyyy/mm/dd">
                  <c:v>45147</c:v>
                </c:pt>
                <c:pt idx="742" c:formatCode="yyyy/mm/dd">
                  <c:v>45148</c:v>
                </c:pt>
                <c:pt idx="743" c:formatCode="yyyy/mm/dd">
                  <c:v>45149</c:v>
                </c:pt>
                <c:pt idx="744" c:formatCode="yyyy/mm/dd">
                  <c:v>45152</c:v>
                </c:pt>
                <c:pt idx="745" c:formatCode="yyyy/mm/dd">
                  <c:v>45153</c:v>
                </c:pt>
                <c:pt idx="746" c:formatCode="yyyy/mm/dd">
                  <c:v>45154</c:v>
                </c:pt>
                <c:pt idx="747" c:formatCode="yyyy/mm/dd">
                  <c:v>45155</c:v>
                </c:pt>
                <c:pt idx="748" c:formatCode="yyyy/mm/dd">
                  <c:v>45156</c:v>
                </c:pt>
                <c:pt idx="749" c:formatCode="yyyy/mm/dd">
                  <c:v>45159</c:v>
                </c:pt>
                <c:pt idx="750" c:formatCode="yyyy/mm/dd">
                  <c:v>45160</c:v>
                </c:pt>
                <c:pt idx="751" c:formatCode="yyyy/mm/dd">
                  <c:v>45161</c:v>
                </c:pt>
                <c:pt idx="752" c:formatCode="yyyy/mm/dd">
                  <c:v>45162</c:v>
                </c:pt>
                <c:pt idx="753" c:formatCode="yyyy/mm/dd">
                  <c:v>45163</c:v>
                </c:pt>
                <c:pt idx="754" c:formatCode="yyyy/mm/dd">
                  <c:v>45166</c:v>
                </c:pt>
                <c:pt idx="755" c:formatCode="yyyy/mm/dd">
                  <c:v>45167</c:v>
                </c:pt>
                <c:pt idx="756" c:formatCode="yyyy/mm/dd">
                  <c:v>45168</c:v>
                </c:pt>
                <c:pt idx="757" c:formatCode="yyyy/mm/dd">
                  <c:v>45169</c:v>
                </c:pt>
                <c:pt idx="758" c:formatCode="yyyy/mm/dd">
                  <c:v>45170</c:v>
                </c:pt>
                <c:pt idx="759" c:formatCode="yyyy/mm/dd">
                  <c:v>45173</c:v>
                </c:pt>
                <c:pt idx="760" c:formatCode="yyyy/mm/dd">
                  <c:v>45174</c:v>
                </c:pt>
                <c:pt idx="761" c:formatCode="yyyy/mm/dd">
                  <c:v>45175</c:v>
                </c:pt>
                <c:pt idx="762" c:formatCode="yyyy/mm/dd">
                  <c:v>45176</c:v>
                </c:pt>
                <c:pt idx="763" c:formatCode="yyyy/mm/dd">
                  <c:v>45177</c:v>
                </c:pt>
                <c:pt idx="764" c:formatCode="yyyy/mm/dd">
                  <c:v>45180</c:v>
                </c:pt>
                <c:pt idx="765" c:formatCode="yyyy/mm/dd">
                  <c:v>45181</c:v>
                </c:pt>
                <c:pt idx="766" c:formatCode="yyyy/mm/dd">
                  <c:v>45182</c:v>
                </c:pt>
                <c:pt idx="767" c:formatCode="yyyy/mm/dd">
                  <c:v>45183</c:v>
                </c:pt>
                <c:pt idx="768" c:formatCode="yyyy/mm/dd">
                  <c:v>45184</c:v>
                </c:pt>
                <c:pt idx="769" c:formatCode="yyyy/mm/dd">
                  <c:v>45187</c:v>
                </c:pt>
                <c:pt idx="770" c:formatCode="yyyy/mm/dd">
                  <c:v>45188</c:v>
                </c:pt>
                <c:pt idx="771" c:formatCode="yyyy/mm/dd">
                  <c:v>45189</c:v>
                </c:pt>
                <c:pt idx="772" c:formatCode="yyyy/mm/dd">
                  <c:v>45190</c:v>
                </c:pt>
                <c:pt idx="773" c:formatCode="yyyy/mm/dd">
                  <c:v>45191</c:v>
                </c:pt>
                <c:pt idx="774" c:formatCode="yyyy/mm/dd">
                  <c:v>45194</c:v>
                </c:pt>
                <c:pt idx="775" c:formatCode="yyyy/mm/dd">
                  <c:v>45195</c:v>
                </c:pt>
                <c:pt idx="776" c:formatCode="yyyy/mm/dd">
                  <c:v>45196</c:v>
                </c:pt>
                <c:pt idx="777" c:formatCode="yyyy/mm/dd">
                  <c:v>45197</c:v>
                </c:pt>
                <c:pt idx="778" c:formatCode="yyyy/mm/dd">
                  <c:v>45208</c:v>
                </c:pt>
                <c:pt idx="779" c:formatCode="yyyy/mm/dd">
                  <c:v>45209</c:v>
                </c:pt>
                <c:pt idx="780" c:formatCode="yyyy/mm/dd">
                  <c:v>45210</c:v>
                </c:pt>
                <c:pt idx="781" c:formatCode="yyyy/mm/dd">
                  <c:v>45211</c:v>
                </c:pt>
                <c:pt idx="782" c:formatCode="yyyy/mm/dd">
                  <c:v>45212</c:v>
                </c:pt>
                <c:pt idx="783" c:formatCode="yyyy/mm/dd">
                  <c:v>45215</c:v>
                </c:pt>
                <c:pt idx="784" c:formatCode="yyyy/mm/dd">
                  <c:v>45216</c:v>
                </c:pt>
                <c:pt idx="785" c:formatCode="yyyy/mm/dd">
                  <c:v>45217</c:v>
                </c:pt>
                <c:pt idx="786" c:formatCode="yyyy/mm/dd">
                  <c:v>45218</c:v>
                </c:pt>
                <c:pt idx="787" c:formatCode="yyyy/mm/dd">
                  <c:v>45219</c:v>
                </c:pt>
                <c:pt idx="788" c:formatCode="yyyy/mm/dd">
                  <c:v>45222</c:v>
                </c:pt>
                <c:pt idx="789" c:formatCode="yyyy/mm/dd">
                  <c:v>45223</c:v>
                </c:pt>
                <c:pt idx="790" c:formatCode="yyyy/mm/dd">
                  <c:v>45224</c:v>
                </c:pt>
                <c:pt idx="791" c:formatCode="yyyy/mm/dd">
                  <c:v>45225</c:v>
                </c:pt>
                <c:pt idx="792" c:formatCode="yyyy/mm/dd">
                  <c:v>45226</c:v>
                </c:pt>
                <c:pt idx="793" c:formatCode="yyyy/mm/dd">
                  <c:v>45229</c:v>
                </c:pt>
                <c:pt idx="794" c:formatCode="yyyy/mm/dd">
                  <c:v>45230</c:v>
                </c:pt>
                <c:pt idx="795" c:formatCode="yyyy/mm/dd">
                  <c:v>45231</c:v>
                </c:pt>
                <c:pt idx="796" c:formatCode="yyyy/mm/dd">
                  <c:v>45232</c:v>
                </c:pt>
                <c:pt idx="797" c:formatCode="yyyy/mm/dd">
                  <c:v>45233</c:v>
                </c:pt>
                <c:pt idx="798" c:formatCode="yyyy/mm/dd">
                  <c:v>45236</c:v>
                </c:pt>
                <c:pt idx="799" c:formatCode="yyyy/mm/dd">
                  <c:v>45237</c:v>
                </c:pt>
                <c:pt idx="800" c:formatCode="yyyy/mm/dd">
                  <c:v>45238</c:v>
                </c:pt>
                <c:pt idx="801" c:formatCode="yyyy/mm/dd">
                  <c:v>45239</c:v>
                </c:pt>
                <c:pt idx="802" c:formatCode="yyyy/mm/dd">
                  <c:v>45240</c:v>
                </c:pt>
                <c:pt idx="803" c:formatCode="yyyy/mm/dd">
                  <c:v>45243</c:v>
                </c:pt>
                <c:pt idx="804" c:formatCode="yyyy/mm/dd">
                  <c:v>45244</c:v>
                </c:pt>
                <c:pt idx="805" c:formatCode="yyyy/mm/dd">
                  <c:v>45245</c:v>
                </c:pt>
                <c:pt idx="806" c:formatCode="yyyy/mm/dd">
                  <c:v>45246</c:v>
                </c:pt>
                <c:pt idx="807" c:formatCode="yyyy/mm/dd">
                  <c:v>45247</c:v>
                </c:pt>
                <c:pt idx="808" c:formatCode="yyyy/mm/dd">
                  <c:v>45250</c:v>
                </c:pt>
                <c:pt idx="809" c:formatCode="yyyy/mm/dd">
                  <c:v>45251</c:v>
                </c:pt>
                <c:pt idx="810" c:formatCode="yyyy/mm/dd">
                  <c:v>45252</c:v>
                </c:pt>
                <c:pt idx="811" c:formatCode="yyyy/mm/dd">
                  <c:v>45253</c:v>
                </c:pt>
                <c:pt idx="812" c:formatCode="yyyy/mm/dd">
                  <c:v>45254</c:v>
                </c:pt>
                <c:pt idx="813" c:formatCode="yyyy/mm/dd">
                  <c:v>45257</c:v>
                </c:pt>
                <c:pt idx="814" c:formatCode="yyyy/mm/dd">
                  <c:v>45258</c:v>
                </c:pt>
                <c:pt idx="815" c:formatCode="yyyy/mm/dd">
                  <c:v>45259</c:v>
                </c:pt>
                <c:pt idx="816" c:formatCode="yyyy/mm/dd">
                  <c:v>45260</c:v>
                </c:pt>
                <c:pt idx="817" c:formatCode="yyyy/mm/dd">
                  <c:v>45261</c:v>
                </c:pt>
                <c:pt idx="818" c:formatCode="yyyy/mm/dd">
                  <c:v>45264</c:v>
                </c:pt>
                <c:pt idx="819" c:formatCode="yyyy/mm/dd">
                  <c:v>45265</c:v>
                </c:pt>
                <c:pt idx="820" c:formatCode="yyyy/mm/dd">
                  <c:v>45266</c:v>
                </c:pt>
                <c:pt idx="821" c:formatCode="yyyy/mm/dd">
                  <c:v>45267</c:v>
                </c:pt>
                <c:pt idx="822" c:formatCode="yyyy/mm/dd">
                  <c:v>45268</c:v>
                </c:pt>
                <c:pt idx="823" c:formatCode="yyyy/mm/dd">
                  <c:v>45271</c:v>
                </c:pt>
                <c:pt idx="824" c:formatCode="yyyy/mm/dd">
                  <c:v>45272</c:v>
                </c:pt>
                <c:pt idx="825" c:formatCode="yyyy/mm/dd">
                  <c:v>45273</c:v>
                </c:pt>
                <c:pt idx="826" c:formatCode="yyyy/mm/dd">
                  <c:v>45274</c:v>
                </c:pt>
                <c:pt idx="827" c:formatCode="yyyy/mm/dd">
                  <c:v>45275</c:v>
                </c:pt>
                <c:pt idx="828" c:formatCode="yyyy/mm/dd">
                  <c:v>45278</c:v>
                </c:pt>
                <c:pt idx="829" c:formatCode="yyyy/mm/dd">
                  <c:v>45279</c:v>
                </c:pt>
                <c:pt idx="830" c:formatCode="yyyy/mm/dd">
                  <c:v>45280</c:v>
                </c:pt>
                <c:pt idx="831" c:formatCode="yyyy/mm/dd">
                  <c:v>45281</c:v>
                </c:pt>
                <c:pt idx="832" c:formatCode="yyyy/mm/dd">
                  <c:v>45282</c:v>
                </c:pt>
                <c:pt idx="833" c:formatCode="yyyy/mm/dd">
                  <c:v>45285</c:v>
                </c:pt>
                <c:pt idx="834" c:formatCode="yyyy/mm/dd">
                  <c:v>45286</c:v>
                </c:pt>
                <c:pt idx="835" c:formatCode="yyyy/mm/dd">
                  <c:v>45287</c:v>
                </c:pt>
                <c:pt idx="836" c:formatCode="yyyy/mm/dd">
                  <c:v>45288</c:v>
                </c:pt>
                <c:pt idx="837" c:formatCode="yyyy/mm/dd">
                  <c:v>45289</c:v>
                </c:pt>
                <c:pt idx="838" c:formatCode="yyyy/mm/dd">
                  <c:v>45293</c:v>
                </c:pt>
                <c:pt idx="839" c:formatCode="yyyy/mm/dd">
                  <c:v>45294</c:v>
                </c:pt>
                <c:pt idx="840" c:formatCode="yyyy/mm/dd">
                  <c:v>45295</c:v>
                </c:pt>
                <c:pt idx="841" c:formatCode="yyyy/mm/dd">
                  <c:v>45296</c:v>
                </c:pt>
                <c:pt idx="842" c:formatCode="yyyy/mm/dd">
                  <c:v>45299</c:v>
                </c:pt>
                <c:pt idx="843" c:formatCode="yyyy/mm/dd">
                  <c:v>45300</c:v>
                </c:pt>
                <c:pt idx="844" c:formatCode="yyyy/mm/dd">
                  <c:v>45301</c:v>
                </c:pt>
                <c:pt idx="845" c:formatCode="yyyy/mm/dd">
                  <c:v>45302</c:v>
                </c:pt>
                <c:pt idx="846" c:formatCode="yyyy/mm/dd">
                  <c:v>45303</c:v>
                </c:pt>
                <c:pt idx="847" c:formatCode="yyyy/mm/dd">
                  <c:v>45306</c:v>
                </c:pt>
                <c:pt idx="848" c:formatCode="yyyy/mm/dd">
                  <c:v>45307</c:v>
                </c:pt>
                <c:pt idx="849" c:formatCode="yyyy/mm/dd">
                  <c:v>45308</c:v>
                </c:pt>
                <c:pt idx="850" c:formatCode="yyyy/mm/dd">
                  <c:v>45309</c:v>
                </c:pt>
                <c:pt idx="851" c:formatCode="yyyy/mm/dd">
                  <c:v>45310</c:v>
                </c:pt>
                <c:pt idx="852" c:formatCode="yyyy/mm/dd">
                  <c:v>45313</c:v>
                </c:pt>
                <c:pt idx="853" c:formatCode="yyyy/mm/dd">
                  <c:v>45314</c:v>
                </c:pt>
                <c:pt idx="854" c:formatCode="yyyy/mm/dd">
                  <c:v>45315</c:v>
                </c:pt>
                <c:pt idx="855" c:formatCode="yyyy/mm/dd">
                  <c:v>45316</c:v>
                </c:pt>
                <c:pt idx="856" c:formatCode="yyyy/mm/dd">
                  <c:v>45317</c:v>
                </c:pt>
                <c:pt idx="857" c:formatCode="yyyy/mm/dd">
                  <c:v>45320</c:v>
                </c:pt>
                <c:pt idx="858" c:formatCode="yyyy/mm/dd">
                  <c:v>45321</c:v>
                </c:pt>
                <c:pt idx="859" c:formatCode="yyyy/mm/dd">
                  <c:v>45322</c:v>
                </c:pt>
                <c:pt idx="860" c:formatCode="yyyy/mm/dd">
                  <c:v>45323</c:v>
                </c:pt>
                <c:pt idx="861" c:formatCode="yyyy/mm/dd">
                  <c:v>45324</c:v>
                </c:pt>
                <c:pt idx="862" c:formatCode="yyyy/mm/dd">
                  <c:v>45327</c:v>
                </c:pt>
                <c:pt idx="863" c:formatCode="yyyy/mm/dd">
                  <c:v>45328</c:v>
                </c:pt>
                <c:pt idx="864" c:formatCode="yyyy/mm/dd">
                  <c:v>45329</c:v>
                </c:pt>
                <c:pt idx="865" c:formatCode="yyyy/mm/dd">
                  <c:v>45330</c:v>
                </c:pt>
                <c:pt idx="866" c:formatCode="yyyy/mm/dd">
                  <c:v>45341</c:v>
                </c:pt>
                <c:pt idx="867" c:formatCode="yyyy/mm/dd">
                  <c:v>45342</c:v>
                </c:pt>
                <c:pt idx="868" c:formatCode="yyyy/mm/dd">
                  <c:v>45343</c:v>
                </c:pt>
                <c:pt idx="869" c:formatCode="yyyy/mm/dd">
                  <c:v>45344</c:v>
                </c:pt>
                <c:pt idx="870" c:formatCode="yyyy/mm/dd">
                  <c:v>45345</c:v>
                </c:pt>
                <c:pt idx="871" c:formatCode="yyyy/mm/dd">
                  <c:v>45348</c:v>
                </c:pt>
                <c:pt idx="872" c:formatCode="yyyy/mm/dd">
                  <c:v>45349</c:v>
                </c:pt>
                <c:pt idx="873" c:formatCode="yyyy/mm/dd">
                  <c:v>45350</c:v>
                </c:pt>
                <c:pt idx="874" c:formatCode="yyyy/mm/dd">
                  <c:v>45351</c:v>
                </c:pt>
                <c:pt idx="875" c:formatCode="yyyy/mm/dd">
                  <c:v>45352</c:v>
                </c:pt>
                <c:pt idx="876" c:formatCode="yyyy/mm/dd">
                  <c:v>45355</c:v>
                </c:pt>
                <c:pt idx="877" c:formatCode="yyyy/mm/dd">
                  <c:v>45356</c:v>
                </c:pt>
                <c:pt idx="878" c:formatCode="yyyy/mm/dd">
                  <c:v>45357</c:v>
                </c:pt>
                <c:pt idx="879" c:formatCode="yyyy/mm/dd">
                  <c:v>45358</c:v>
                </c:pt>
                <c:pt idx="880" c:formatCode="yyyy/mm/dd">
                  <c:v>45359</c:v>
                </c:pt>
                <c:pt idx="881" c:formatCode="yyyy/mm/dd">
                  <c:v>45362</c:v>
                </c:pt>
                <c:pt idx="882" c:formatCode="yyyy/mm/dd">
                  <c:v>45363</c:v>
                </c:pt>
                <c:pt idx="883" c:formatCode="yyyy/mm/dd">
                  <c:v>45364</c:v>
                </c:pt>
                <c:pt idx="884" c:formatCode="yyyy/mm/dd">
                  <c:v>45365</c:v>
                </c:pt>
                <c:pt idx="885" c:formatCode="yyyy/mm/dd">
                  <c:v>45366</c:v>
                </c:pt>
                <c:pt idx="886" c:formatCode="yyyy/mm/dd">
                  <c:v>45369</c:v>
                </c:pt>
                <c:pt idx="887" c:formatCode="yyyy/mm/dd">
                  <c:v>45370</c:v>
                </c:pt>
                <c:pt idx="888" c:formatCode="yyyy/mm/dd">
                  <c:v>45371</c:v>
                </c:pt>
                <c:pt idx="889" c:formatCode="yyyy/mm/dd">
                  <c:v>45372</c:v>
                </c:pt>
                <c:pt idx="890" c:formatCode="yyyy/mm/dd">
                  <c:v>45373</c:v>
                </c:pt>
                <c:pt idx="891" c:formatCode="yyyy/mm/dd">
                  <c:v>45376</c:v>
                </c:pt>
                <c:pt idx="892" c:formatCode="yyyy/mm/dd">
                  <c:v>45377</c:v>
                </c:pt>
                <c:pt idx="893" c:formatCode="yyyy/mm/dd">
                  <c:v>45378</c:v>
                </c:pt>
                <c:pt idx="894" c:formatCode="yyyy/mm/dd">
                  <c:v>45379</c:v>
                </c:pt>
                <c:pt idx="895" c:formatCode="yyyy/mm/dd">
                  <c:v>45380</c:v>
                </c:pt>
                <c:pt idx="896" c:formatCode="yyyy/mm/dd">
                  <c:v>45383</c:v>
                </c:pt>
                <c:pt idx="897" c:formatCode="yyyy/mm/dd">
                  <c:v>45384</c:v>
                </c:pt>
                <c:pt idx="898" c:formatCode="yyyy/mm/dd">
                  <c:v>45385</c:v>
                </c:pt>
                <c:pt idx="899" c:formatCode="yyyy/mm/dd">
                  <c:v>45390</c:v>
                </c:pt>
                <c:pt idx="900" c:formatCode="yyyy/mm/dd">
                  <c:v>45391</c:v>
                </c:pt>
                <c:pt idx="901" c:formatCode="yyyy/mm/dd">
                  <c:v>45392</c:v>
                </c:pt>
                <c:pt idx="902" c:formatCode="yyyy/mm/dd">
                  <c:v>45393</c:v>
                </c:pt>
                <c:pt idx="903" c:formatCode="yyyy/mm/dd">
                  <c:v>45394</c:v>
                </c:pt>
                <c:pt idx="904" c:formatCode="yyyy/mm/dd">
                  <c:v>45397</c:v>
                </c:pt>
                <c:pt idx="905" c:formatCode="yyyy/mm/dd">
                  <c:v>45398</c:v>
                </c:pt>
                <c:pt idx="906" c:formatCode="yyyy/mm/dd">
                  <c:v>45399</c:v>
                </c:pt>
                <c:pt idx="907" c:formatCode="yyyy/mm/dd">
                  <c:v>45400</c:v>
                </c:pt>
                <c:pt idx="908" c:formatCode="yyyy/mm/dd">
                  <c:v>45401</c:v>
                </c:pt>
                <c:pt idx="909" c:formatCode="yyyy/mm/dd">
                  <c:v>45404</c:v>
                </c:pt>
                <c:pt idx="910" c:formatCode="yyyy/mm/dd">
                  <c:v>45405</c:v>
                </c:pt>
                <c:pt idx="911" c:formatCode="yyyy/mm/dd">
                  <c:v>45406</c:v>
                </c:pt>
                <c:pt idx="912" c:formatCode="yyyy/mm/dd">
                  <c:v>45407</c:v>
                </c:pt>
                <c:pt idx="913" c:formatCode="yyyy/mm/dd">
                  <c:v>45408</c:v>
                </c:pt>
                <c:pt idx="914" c:formatCode="yyyy/mm/dd">
                  <c:v>45411</c:v>
                </c:pt>
                <c:pt idx="915" c:formatCode="yyyy/mm/dd">
                  <c:v>45412</c:v>
                </c:pt>
                <c:pt idx="916" c:formatCode="yyyy/mm/dd">
                  <c:v>45418</c:v>
                </c:pt>
                <c:pt idx="917" c:formatCode="yyyy/mm/dd">
                  <c:v>45419</c:v>
                </c:pt>
                <c:pt idx="918" c:formatCode="yyyy/mm/dd">
                  <c:v>45420</c:v>
                </c:pt>
                <c:pt idx="919" c:formatCode="yyyy/mm/dd">
                  <c:v>45421</c:v>
                </c:pt>
                <c:pt idx="920" c:formatCode="yyyy/mm/dd">
                  <c:v>45422</c:v>
                </c:pt>
                <c:pt idx="921" c:formatCode="yyyy/mm/dd">
                  <c:v>45425</c:v>
                </c:pt>
                <c:pt idx="922" c:formatCode="yyyy/mm/dd">
                  <c:v>45426</c:v>
                </c:pt>
                <c:pt idx="923" c:formatCode="yyyy/mm/dd">
                  <c:v>45427</c:v>
                </c:pt>
                <c:pt idx="924" c:formatCode="yyyy/mm/dd">
                  <c:v>45428</c:v>
                </c:pt>
                <c:pt idx="925" c:formatCode="yyyy/mm/dd">
                  <c:v>45429</c:v>
                </c:pt>
                <c:pt idx="926" c:formatCode="yyyy/mm/dd">
                  <c:v>45432</c:v>
                </c:pt>
                <c:pt idx="927" c:formatCode="yyyy/mm/dd">
                  <c:v>45433</c:v>
                </c:pt>
                <c:pt idx="928" c:formatCode="yyyy/mm/dd">
                  <c:v>45434</c:v>
                </c:pt>
                <c:pt idx="929" c:formatCode="yyyy/mm/dd">
                  <c:v>45435</c:v>
                </c:pt>
                <c:pt idx="930" c:formatCode="yyyy/mm/dd">
                  <c:v>45436</c:v>
                </c:pt>
                <c:pt idx="931" c:formatCode="yyyy/mm/dd">
                  <c:v>45439</c:v>
                </c:pt>
                <c:pt idx="932" c:formatCode="yyyy/mm/dd">
                  <c:v>45440</c:v>
                </c:pt>
                <c:pt idx="933" c:formatCode="yyyy/mm/dd">
                  <c:v>45441</c:v>
                </c:pt>
                <c:pt idx="934" c:formatCode="yyyy/mm/dd">
                  <c:v>45442</c:v>
                </c:pt>
                <c:pt idx="935" c:formatCode="yyyy/mm/dd">
                  <c:v>45443</c:v>
                </c:pt>
                <c:pt idx="936" c:formatCode="yyyy/mm/dd">
                  <c:v>45446</c:v>
                </c:pt>
                <c:pt idx="937" c:formatCode="yyyy/mm/dd">
                  <c:v>45447</c:v>
                </c:pt>
                <c:pt idx="938" c:formatCode="yyyy/mm/dd">
                  <c:v>45448</c:v>
                </c:pt>
                <c:pt idx="939" c:formatCode="yyyy/mm/dd">
                  <c:v>45449</c:v>
                </c:pt>
                <c:pt idx="940" c:formatCode="yyyy/mm/dd">
                  <c:v>45450</c:v>
                </c:pt>
                <c:pt idx="941" c:formatCode="yyyy/mm/dd">
                  <c:v>45454</c:v>
                </c:pt>
                <c:pt idx="942" c:formatCode="yyyy/mm/dd">
                  <c:v>45455</c:v>
                </c:pt>
                <c:pt idx="943" c:formatCode="yyyy/mm/dd">
                  <c:v>45456</c:v>
                </c:pt>
                <c:pt idx="944" c:formatCode="yyyy/mm/dd">
                  <c:v>45457</c:v>
                </c:pt>
                <c:pt idx="945" c:formatCode="yyyy/mm/dd">
                  <c:v>45460</c:v>
                </c:pt>
                <c:pt idx="946" c:formatCode="yyyy/mm/dd">
                  <c:v>45461</c:v>
                </c:pt>
                <c:pt idx="947" c:formatCode="yyyy/mm/dd">
                  <c:v>45462</c:v>
                </c:pt>
                <c:pt idx="948" c:formatCode="yyyy/mm/dd">
                  <c:v>45463</c:v>
                </c:pt>
                <c:pt idx="949" c:formatCode="yyyy/mm/dd">
                  <c:v>45464</c:v>
                </c:pt>
                <c:pt idx="950" c:formatCode="yyyy/mm/dd">
                  <c:v>45467</c:v>
                </c:pt>
                <c:pt idx="951" c:formatCode="yyyy/mm/dd">
                  <c:v>45468</c:v>
                </c:pt>
                <c:pt idx="952" c:formatCode="yyyy/mm/dd">
                  <c:v>45469</c:v>
                </c:pt>
                <c:pt idx="953" c:formatCode="yyyy/mm/dd">
                  <c:v>45470</c:v>
                </c:pt>
                <c:pt idx="954" c:formatCode="yyyy/mm/dd">
                  <c:v>45471</c:v>
                </c:pt>
                <c:pt idx="955" c:formatCode="yyyy/mm/dd">
                  <c:v>45474</c:v>
                </c:pt>
                <c:pt idx="956" c:formatCode="yyyy/mm/dd">
                  <c:v>45475</c:v>
                </c:pt>
                <c:pt idx="957" c:formatCode="yyyy/mm/dd">
                  <c:v>45476</c:v>
                </c:pt>
                <c:pt idx="958" c:formatCode="yyyy/mm/dd">
                  <c:v>45477</c:v>
                </c:pt>
                <c:pt idx="959" c:formatCode="yyyy/mm/dd">
                  <c:v>45478</c:v>
                </c:pt>
                <c:pt idx="960" c:formatCode="yyyy/mm/dd">
                  <c:v>45481</c:v>
                </c:pt>
                <c:pt idx="961" c:formatCode="yyyy/mm/dd">
                  <c:v>45482</c:v>
                </c:pt>
                <c:pt idx="962" c:formatCode="yyyy/mm/dd">
                  <c:v>45483</c:v>
                </c:pt>
                <c:pt idx="963" c:formatCode="yyyy/mm/dd">
                  <c:v>45484</c:v>
                </c:pt>
                <c:pt idx="964" c:formatCode="yyyy/mm/dd">
                  <c:v>45485</c:v>
                </c:pt>
                <c:pt idx="965" c:formatCode="yyyy/mm/dd">
                  <c:v>45488</c:v>
                </c:pt>
                <c:pt idx="966" c:formatCode="yyyy/mm/dd">
                  <c:v>45489</c:v>
                </c:pt>
                <c:pt idx="967" c:formatCode="yyyy/mm/dd">
                  <c:v>45490</c:v>
                </c:pt>
                <c:pt idx="968" c:formatCode="yyyy/mm/dd">
                  <c:v>45491</c:v>
                </c:pt>
                <c:pt idx="969" c:formatCode="yyyy/mm/dd">
                  <c:v>45492</c:v>
                </c:pt>
                <c:pt idx="970" c:formatCode="yyyy/mm/dd">
                  <c:v>45495</c:v>
                </c:pt>
                <c:pt idx="971" c:formatCode="yyyy/mm/dd">
                  <c:v>45496</c:v>
                </c:pt>
                <c:pt idx="972" c:formatCode="yyyy/mm/dd">
                  <c:v>45497</c:v>
                </c:pt>
                <c:pt idx="973" c:formatCode="yyyy/mm/dd">
                  <c:v>45498</c:v>
                </c:pt>
                <c:pt idx="974" c:formatCode="yyyy/mm/dd">
                  <c:v>45499</c:v>
                </c:pt>
                <c:pt idx="975" c:formatCode="yyyy/mm/dd">
                  <c:v>45502</c:v>
                </c:pt>
                <c:pt idx="976" c:formatCode="yyyy/mm/dd">
                  <c:v>45503</c:v>
                </c:pt>
                <c:pt idx="977" c:formatCode="yyyy/mm/dd">
                  <c:v>45504</c:v>
                </c:pt>
                <c:pt idx="978" c:formatCode="yyyy/mm/dd">
                  <c:v>45505</c:v>
                </c:pt>
                <c:pt idx="979" c:formatCode="yyyy/mm/dd">
                  <c:v>45506</c:v>
                </c:pt>
                <c:pt idx="980" c:formatCode="yyyy/mm/dd">
                  <c:v>45509</c:v>
                </c:pt>
                <c:pt idx="981" c:formatCode="yyyy/mm/dd">
                  <c:v>45510</c:v>
                </c:pt>
                <c:pt idx="982" c:formatCode="yyyy/mm/dd">
                  <c:v>45511</c:v>
                </c:pt>
                <c:pt idx="983" c:formatCode="yyyy/mm/dd">
                  <c:v>45512</c:v>
                </c:pt>
                <c:pt idx="984" c:formatCode="yyyy/mm/dd">
                  <c:v>45513</c:v>
                </c:pt>
                <c:pt idx="985" c:formatCode="yyyy/mm/dd">
                  <c:v>45516</c:v>
                </c:pt>
                <c:pt idx="986" c:formatCode="yyyy/mm/dd">
                  <c:v>45517</c:v>
                </c:pt>
                <c:pt idx="987" c:formatCode="yyyy/mm/dd">
                  <c:v>45518</c:v>
                </c:pt>
                <c:pt idx="988" c:formatCode="yyyy/mm/dd">
                  <c:v>45519</c:v>
                </c:pt>
                <c:pt idx="989" c:formatCode="yyyy/mm/dd">
                  <c:v>45520</c:v>
                </c:pt>
                <c:pt idx="990" c:formatCode="yyyy/mm/dd">
                  <c:v>45523</c:v>
                </c:pt>
                <c:pt idx="991" c:formatCode="yyyy/mm/dd">
                  <c:v>45524</c:v>
                </c:pt>
                <c:pt idx="992" c:formatCode="yyyy/mm/dd">
                  <c:v>45525</c:v>
                </c:pt>
                <c:pt idx="993" c:formatCode="yyyy/mm/dd">
                  <c:v>45526</c:v>
                </c:pt>
                <c:pt idx="994" c:formatCode="yyyy/mm/dd">
                  <c:v>45527</c:v>
                </c:pt>
                <c:pt idx="995" c:formatCode="yyyy/mm/dd">
                  <c:v>45530</c:v>
                </c:pt>
                <c:pt idx="996" c:formatCode="yyyy/mm/dd">
                  <c:v>45531</c:v>
                </c:pt>
                <c:pt idx="997" c:formatCode="yyyy/mm/dd">
                  <c:v>45532</c:v>
                </c:pt>
                <c:pt idx="998" c:formatCode="yyyy/mm/dd">
                  <c:v>45533</c:v>
                </c:pt>
                <c:pt idx="999" c:formatCode="yyyy/mm/dd">
                  <c:v>45534</c:v>
                </c:pt>
                <c:pt idx="1000" c:formatCode="yyyy/mm/dd">
                  <c:v>45537</c:v>
                </c:pt>
                <c:pt idx="1001" c:formatCode="yyyy/mm/dd">
                  <c:v>45538</c:v>
                </c:pt>
                <c:pt idx="1002" c:formatCode="yyyy/mm/dd">
                  <c:v>45539</c:v>
                </c:pt>
                <c:pt idx="1003" c:formatCode="yyyy/mm/dd">
                  <c:v>45540</c:v>
                </c:pt>
                <c:pt idx="1004" c:formatCode="yyyy/mm/dd">
                  <c:v>45541</c:v>
                </c:pt>
                <c:pt idx="1005" c:formatCode="yyyy/mm/dd">
                  <c:v>45544</c:v>
                </c:pt>
                <c:pt idx="1006" c:formatCode="yyyy/mm/dd">
                  <c:v>45545</c:v>
                </c:pt>
                <c:pt idx="1007" c:formatCode="yyyy/mm/dd">
                  <c:v>45546</c:v>
                </c:pt>
                <c:pt idx="1008" c:formatCode="yyyy/mm/dd">
                  <c:v>45547</c:v>
                </c:pt>
                <c:pt idx="1009" c:formatCode="yyyy/mm/dd">
                  <c:v>45548</c:v>
                </c:pt>
                <c:pt idx="1010" c:formatCode="yyyy/mm/dd">
                  <c:v>45553</c:v>
                </c:pt>
                <c:pt idx="1011" c:formatCode="yyyy/mm/dd">
                  <c:v>45554</c:v>
                </c:pt>
                <c:pt idx="1012" c:formatCode="yyyy/mm/dd">
                  <c:v>45555</c:v>
                </c:pt>
                <c:pt idx="1013" c:formatCode="yyyy/mm/dd">
                  <c:v>45558</c:v>
                </c:pt>
                <c:pt idx="1014" c:formatCode="yyyy/mm/dd">
                  <c:v>45559</c:v>
                </c:pt>
                <c:pt idx="1015" c:formatCode="yyyy/mm/dd">
                  <c:v>45560</c:v>
                </c:pt>
                <c:pt idx="1016" c:formatCode="yyyy/mm/dd">
                  <c:v>45561</c:v>
                </c:pt>
                <c:pt idx="1017" c:formatCode="yyyy/mm/dd">
                  <c:v>45562</c:v>
                </c:pt>
                <c:pt idx="1018" c:formatCode="yyyy/mm/dd">
                  <c:v>45565</c:v>
                </c:pt>
                <c:pt idx="1019" c:formatCode="yyyy/mm/dd">
                  <c:v>45573</c:v>
                </c:pt>
                <c:pt idx="1020" c:formatCode="yyyy/mm/dd">
                  <c:v>45574</c:v>
                </c:pt>
                <c:pt idx="1021" c:formatCode="yyyy/mm/dd">
                  <c:v>45575</c:v>
                </c:pt>
                <c:pt idx="1022" c:formatCode="yyyy/mm/dd">
                  <c:v>45576</c:v>
                </c:pt>
                <c:pt idx="1023" c:formatCode="yyyy/mm/dd">
                  <c:v>45579</c:v>
                </c:pt>
                <c:pt idx="1024" c:formatCode="yyyy/mm/dd">
                  <c:v>45580</c:v>
                </c:pt>
                <c:pt idx="1025" c:formatCode="yyyy/mm/dd">
                  <c:v>45581</c:v>
                </c:pt>
                <c:pt idx="1026" c:formatCode="yyyy/mm/dd">
                  <c:v>45582</c:v>
                </c:pt>
                <c:pt idx="1027" c:formatCode="yyyy/mm/dd">
                  <c:v>45583</c:v>
                </c:pt>
                <c:pt idx="1028" c:formatCode="yyyy/mm/dd">
                  <c:v>45586</c:v>
                </c:pt>
                <c:pt idx="1029" c:formatCode="yyyy/mm/dd">
                  <c:v>45587</c:v>
                </c:pt>
                <c:pt idx="1030" c:formatCode="yyyy/mm/dd">
                  <c:v>45588</c:v>
                </c:pt>
                <c:pt idx="1031" c:formatCode="yyyy/mm/dd">
                  <c:v>45589</c:v>
                </c:pt>
                <c:pt idx="1032" c:formatCode="yyyy/mm/dd">
                  <c:v>45590</c:v>
                </c:pt>
                <c:pt idx="1033" c:formatCode="yyyy/mm/dd">
                  <c:v>45593</c:v>
                </c:pt>
                <c:pt idx="1034" c:formatCode="yyyy/mm/dd">
                  <c:v>45594</c:v>
                </c:pt>
                <c:pt idx="1035" c:formatCode="yyyy/mm/dd">
                  <c:v>45595</c:v>
                </c:pt>
                <c:pt idx="1036" c:formatCode="yyyy/mm/dd">
                  <c:v>45596</c:v>
                </c:pt>
                <c:pt idx="1037" c:formatCode="yyyy/mm/dd">
                  <c:v>45597</c:v>
                </c:pt>
                <c:pt idx="1038" c:formatCode="yyyy/mm/dd">
                  <c:v>45600</c:v>
                </c:pt>
                <c:pt idx="1039" c:formatCode="yyyy/mm/dd">
                  <c:v>45601</c:v>
                </c:pt>
                <c:pt idx="1040" c:formatCode="yyyy/mm/dd">
                  <c:v>45602</c:v>
                </c:pt>
                <c:pt idx="1041" c:formatCode="yyyy/mm/dd">
                  <c:v>45603</c:v>
                </c:pt>
                <c:pt idx="1042" c:formatCode="yyyy/mm/dd">
                  <c:v>45604</c:v>
                </c:pt>
                <c:pt idx="1043" c:formatCode="yyyy/mm/dd">
                  <c:v>45607</c:v>
                </c:pt>
                <c:pt idx="1044" c:formatCode="yyyy/mm/dd">
                  <c:v>45608</c:v>
                </c:pt>
                <c:pt idx="1045" c:formatCode="yyyy/mm/dd">
                  <c:v>45609</c:v>
                </c:pt>
                <c:pt idx="1046" c:formatCode="yyyy/mm/dd">
                  <c:v>45610</c:v>
                </c:pt>
                <c:pt idx="1047" c:formatCode="yyyy/mm/dd">
                  <c:v>45611</c:v>
                </c:pt>
                <c:pt idx="1048" c:formatCode="yyyy/mm/dd">
                  <c:v>45614</c:v>
                </c:pt>
                <c:pt idx="1049" c:formatCode="yyyy/mm/dd">
                  <c:v>45615</c:v>
                </c:pt>
                <c:pt idx="1050" c:formatCode="yyyy/mm/dd">
                  <c:v>45616</c:v>
                </c:pt>
                <c:pt idx="1051" c:formatCode="yyyy/mm/dd">
                  <c:v>45617</c:v>
                </c:pt>
                <c:pt idx="1052" c:formatCode="yyyy/mm/dd">
                  <c:v>45618</c:v>
                </c:pt>
                <c:pt idx="1053" c:formatCode="yyyy/mm/dd">
                  <c:v>45621</c:v>
                </c:pt>
                <c:pt idx="1054" c:formatCode="yyyy/mm/dd">
                  <c:v>45622</c:v>
                </c:pt>
                <c:pt idx="1055" c:formatCode="yyyy/mm/dd">
                  <c:v>45623</c:v>
                </c:pt>
                <c:pt idx="1056" c:formatCode="yyyy/mm/dd">
                  <c:v>45624</c:v>
                </c:pt>
                <c:pt idx="1057" c:formatCode="yyyy/mm/dd">
                  <c:v>45625</c:v>
                </c:pt>
                <c:pt idx="1058" c:formatCode="yyyy/mm/dd">
                  <c:v>45628</c:v>
                </c:pt>
                <c:pt idx="1059" c:formatCode="yyyy/mm/dd">
                  <c:v>45629</c:v>
                </c:pt>
                <c:pt idx="1060" c:formatCode="yyyy/mm/dd">
                  <c:v>45630</c:v>
                </c:pt>
                <c:pt idx="1061" c:formatCode="yyyy/mm/dd">
                  <c:v>45631</c:v>
                </c:pt>
                <c:pt idx="1062" c:formatCode="yyyy/mm/dd">
                  <c:v>45632</c:v>
                </c:pt>
                <c:pt idx="1063" c:formatCode="yyyy/mm/dd">
                  <c:v>45635</c:v>
                </c:pt>
                <c:pt idx="1064" c:formatCode="yyyy/mm/dd">
                  <c:v>45636</c:v>
                </c:pt>
                <c:pt idx="1065" c:formatCode="yyyy/mm/dd">
                  <c:v>45637</c:v>
                </c:pt>
                <c:pt idx="1066" c:formatCode="yyyy/mm/dd">
                  <c:v>45638</c:v>
                </c:pt>
                <c:pt idx="1067" c:formatCode="yyyy/mm/dd">
                  <c:v>45639</c:v>
                </c:pt>
                <c:pt idx="1068" c:formatCode="yyyy/mm/dd">
                  <c:v>45642</c:v>
                </c:pt>
                <c:pt idx="1069" c:formatCode="yyyy/mm/dd">
                  <c:v>45643</c:v>
                </c:pt>
                <c:pt idx="1070" c:formatCode="yyyy/mm/dd">
                  <c:v>45644</c:v>
                </c:pt>
                <c:pt idx="1071" c:formatCode="yyyy/mm/dd">
                  <c:v>45645</c:v>
                </c:pt>
                <c:pt idx="1072" c:formatCode="yyyy/mm/dd">
                  <c:v>45646</c:v>
                </c:pt>
                <c:pt idx="1073" c:formatCode="yyyy/mm/dd">
                  <c:v>45649</c:v>
                </c:pt>
                <c:pt idx="1074" c:formatCode="yyyy/mm/dd">
                  <c:v>45650</c:v>
                </c:pt>
                <c:pt idx="1075" c:formatCode="yyyy/mm/dd">
                  <c:v>45651</c:v>
                </c:pt>
                <c:pt idx="1076" c:formatCode="yyyy/mm/dd">
                  <c:v>45652</c:v>
                </c:pt>
                <c:pt idx="1077" c:formatCode="yyyy/mm/dd">
                  <c:v>45653</c:v>
                </c:pt>
                <c:pt idx="1078" c:formatCode="yyyy/mm/dd">
                  <c:v>45656</c:v>
                </c:pt>
                <c:pt idx="1079" c:formatCode="yyyy/mm/dd">
                  <c:v>45657</c:v>
                </c:pt>
                <c:pt idx="1080" c:formatCode="yyyy/mm/dd">
                  <c:v>45659</c:v>
                </c:pt>
                <c:pt idx="1081" c:formatCode="yyyy/mm/dd">
                  <c:v>45660</c:v>
                </c:pt>
                <c:pt idx="1082" c:formatCode="yyyy/mm/dd">
                  <c:v>45663</c:v>
                </c:pt>
                <c:pt idx="1083" c:formatCode="yyyy/mm/dd">
                  <c:v>45664</c:v>
                </c:pt>
                <c:pt idx="1084" c:formatCode="yyyy/mm/dd">
                  <c:v>45665</c:v>
                </c:pt>
                <c:pt idx="1085" c:formatCode="yyyy/mm/dd">
                  <c:v>45666</c:v>
                </c:pt>
                <c:pt idx="1086" c:formatCode="yyyy/mm/dd">
                  <c:v>45667</c:v>
                </c:pt>
                <c:pt idx="1087" c:formatCode="yyyy/mm/dd">
                  <c:v>45670</c:v>
                </c:pt>
                <c:pt idx="1088" c:formatCode="yyyy/mm/dd">
                  <c:v>45671</c:v>
                </c:pt>
                <c:pt idx="1089" c:formatCode="yyyy/mm/dd">
                  <c:v>45672</c:v>
                </c:pt>
                <c:pt idx="1090" c:formatCode="yyyy/mm/dd">
                  <c:v>45673</c:v>
                </c:pt>
                <c:pt idx="1091" c:formatCode="yyyy/mm/dd">
                  <c:v>45674</c:v>
                </c:pt>
                <c:pt idx="1092" c:formatCode="yyyy/mm/dd">
                  <c:v>45677</c:v>
                </c:pt>
                <c:pt idx="1093" c:formatCode="yyyy/mm/dd">
                  <c:v>45678</c:v>
                </c:pt>
                <c:pt idx="1094" c:formatCode="yyyy/mm/dd">
                  <c:v>45679</c:v>
                </c:pt>
                <c:pt idx="1095" c:formatCode="yyyy/mm/dd">
                  <c:v>45680</c:v>
                </c:pt>
                <c:pt idx="1096" c:formatCode="yyyy/mm/dd">
                  <c:v>45681</c:v>
                </c:pt>
                <c:pt idx="1097" c:formatCode="yyyy/mm/dd">
                  <c:v>45684</c:v>
                </c:pt>
                <c:pt idx="1098" c:formatCode="yyyy/mm/dd">
                  <c:v>45693</c:v>
                </c:pt>
                <c:pt idx="1099" c:formatCode="yyyy/mm/dd">
                  <c:v>45694</c:v>
                </c:pt>
                <c:pt idx="1100" c:formatCode="yyyy/mm/dd">
                  <c:v>45695</c:v>
                </c:pt>
                <c:pt idx="1101" c:formatCode="yyyy/mm/dd">
                  <c:v>45698</c:v>
                </c:pt>
                <c:pt idx="1102" c:formatCode="yyyy/mm/dd">
                  <c:v>45699</c:v>
                </c:pt>
                <c:pt idx="1103" c:formatCode="yyyy/mm/dd">
                  <c:v>45700</c:v>
                </c:pt>
                <c:pt idx="1104" c:formatCode="yyyy/mm/dd">
                  <c:v>45701</c:v>
                </c:pt>
                <c:pt idx="1105" c:formatCode="yyyy/mm/dd">
                  <c:v>45702</c:v>
                </c:pt>
                <c:pt idx="1106" c:formatCode="yyyy/mm/dd">
                  <c:v>45705</c:v>
                </c:pt>
                <c:pt idx="1107" c:formatCode="yyyy/mm/dd">
                  <c:v>45706</c:v>
                </c:pt>
                <c:pt idx="1108" c:formatCode="yyyy/mm/dd">
                  <c:v>45707</c:v>
                </c:pt>
                <c:pt idx="1109" c:formatCode="yyyy/mm/dd">
                  <c:v>45708</c:v>
                </c:pt>
                <c:pt idx="1110" c:formatCode="yyyy/mm/dd">
                  <c:v>45709</c:v>
                </c:pt>
                <c:pt idx="1111" c:formatCode="yyyy/mm/dd">
                  <c:v>45712</c:v>
                </c:pt>
                <c:pt idx="1112" c:formatCode="yyyy/mm/dd">
                  <c:v>45713</c:v>
                </c:pt>
                <c:pt idx="1113" c:formatCode="yyyy/mm/dd">
                  <c:v>45714</c:v>
                </c:pt>
                <c:pt idx="1114" c:formatCode="yyyy/mm/dd">
                  <c:v>45715</c:v>
                </c:pt>
                <c:pt idx="1115" c:formatCode="yyyy/mm/dd">
                  <c:v>45716</c:v>
                </c:pt>
                <c:pt idx="1116" c:formatCode="yyyy/mm/dd">
                  <c:v>45719</c:v>
                </c:pt>
                <c:pt idx="1117" c:formatCode="yyyy/mm/dd">
                  <c:v>45720</c:v>
                </c:pt>
                <c:pt idx="1118" c:formatCode="yyyy/mm/dd">
                  <c:v>45721</c:v>
                </c:pt>
                <c:pt idx="1119" c:formatCode="yyyy/mm/dd">
                  <c:v>45722</c:v>
                </c:pt>
                <c:pt idx="1120" c:formatCode="yyyy/mm/dd">
                  <c:v>45723</c:v>
                </c:pt>
                <c:pt idx="1121" c:formatCode="yyyy/mm/dd">
                  <c:v>45726</c:v>
                </c:pt>
                <c:pt idx="1122" c:formatCode="yyyy/mm/dd">
                  <c:v>45727</c:v>
                </c:pt>
                <c:pt idx="1123" c:formatCode="yyyy/mm/dd">
                  <c:v>45728</c:v>
                </c:pt>
                <c:pt idx="1124" c:formatCode="yyyy/mm/dd">
                  <c:v>45729</c:v>
                </c:pt>
                <c:pt idx="1125" c:formatCode="yyyy/mm/dd">
                  <c:v>45730</c:v>
                </c:pt>
                <c:pt idx="1126" c:formatCode="yyyy/mm/dd">
                  <c:v>45733</c:v>
                </c:pt>
                <c:pt idx="1127" c:formatCode="yyyy/mm/dd">
                  <c:v>45734</c:v>
                </c:pt>
                <c:pt idx="1128" c:formatCode="yyyy/mm/dd">
                  <c:v>45735</c:v>
                </c:pt>
                <c:pt idx="1129" c:formatCode="yyyy/mm/dd">
                  <c:v>45736</c:v>
                </c:pt>
                <c:pt idx="1130" c:formatCode="yyyy/mm/dd">
                  <c:v>45737</c:v>
                </c:pt>
                <c:pt idx="1131" c:formatCode="yyyy/mm/dd">
                  <c:v>45740</c:v>
                </c:pt>
                <c:pt idx="1132" c:formatCode="yyyy/mm/dd">
                  <c:v>45741</c:v>
                </c:pt>
                <c:pt idx="1133" c:formatCode="yyyy/mm/dd">
                  <c:v>45742</c:v>
                </c:pt>
                <c:pt idx="1134" c:formatCode="yyyy/mm/dd">
                  <c:v>45743</c:v>
                </c:pt>
                <c:pt idx="1135" c:formatCode="yyyy/mm/dd">
                  <c:v>45744</c:v>
                </c:pt>
                <c:pt idx="1136" c:formatCode="yyyy/mm/dd">
                  <c:v>45747</c:v>
                </c:pt>
                <c:pt idx="1137" c:formatCode="yyyy/mm/dd">
                  <c:v>45748</c:v>
                </c:pt>
                <c:pt idx="1138" c:formatCode="yyyy/mm/dd">
                  <c:v>45749</c:v>
                </c:pt>
                <c:pt idx="1139" c:formatCode="yyyy/mm/dd">
                  <c:v>45750</c:v>
                </c:pt>
                <c:pt idx="1140" c:formatCode="yyyy/mm/dd">
                  <c:v>45754</c:v>
                </c:pt>
                <c:pt idx="1141" c:formatCode="yyyy/mm/dd">
                  <c:v>45755</c:v>
                </c:pt>
                <c:pt idx="1142" c:formatCode="yyyy/mm/dd">
                  <c:v>45756</c:v>
                </c:pt>
                <c:pt idx="1143" c:formatCode="yyyy/mm/dd">
                  <c:v>45757</c:v>
                </c:pt>
                <c:pt idx="1144" c:formatCode="yyyy/mm/dd">
                  <c:v>45758</c:v>
                </c:pt>
                <c:pt idx="1145" c:formatCode="yyyy/mm/dd">
                  <c:v>45761</c:v>
                </c:pt>
                <c:pt idx="1146" c:formatCode="yyyy/mm/dd">
                  <c:v>45762</c:v>
                </c:pt>
                <c:pt idx="1147" c:formatCode="yyyy/mm/dd">
                  <c:v>45763</c:v>
                </c:pt>
                <c:pt idx="1148" c:formatCode="yyyy/mm/dd">
                  <c:v>45764</c:v>
                </c:pt>
                <c:pt idx="1149" c:formatCode="yyyy/mm/dd">
                  <c:v>45765</c:v>
                </c:pt>
                <c:pt idx="1150" c:formatCode="yyyy/mm/dd">
                  <c:v>45768</c:v>
                </c:pt>
                <c:pt idx="1151" c:formatCode="yyyy/mm/dd">
                  <c:v>45769</c:v>
                </c:pt>
                <c:pt idx="1152" c:formatCode="yyyy/mm/dd">
                  <c:v>45770</c:v>
                </c:pt>
                <c:pt idx="1153" c:formatCode="yyyy/mm/dd">
                  <c:v>45771</c:v>
                </c:pt>
                <c:pt idx="1154" c:formatCode="yyyy/mm/dd">
                  <c:v>45772</c:v>
                </c:pt>
                <c:pt idx="1155" c:formatCode="yyyy/mm/dd">
                  <c:v>45775</c:v>
                </c:pt>
                <c:pt idx="1156" c:formatCode="yyyy/mm/dd">
                  <c:v>45776</c:v>
                </c:pt>
                <c:pt idx="1157" c:formatCode="yyyy/mm/dd">
                  <c:v>45777</c:v>
                </c:pt>
                <c:pt idx="1158" c:formatCode="yyyy/mm/dd">
                  <c:v>45783</c:v>
                </c:pt>
                <c:pt idx="1159" c:formatCode="yyyy/mm/dd">
                  <c:v>45784</c:v>
                </c:pt>
                <c:pt idx="1160" c:formatCode="yyyy/mm/dd">
                  <c:v>45785</c:v>
                </c:pt>
                <c:pt idx="1161" c:formatCode="yyyy/mm/dd">
                  <c:v>45786</c:v>
                </c:pt>
                <c:pt idx="1162" c:formatCode="yyyy/mm/dd">
                  <c:v>45789</c:v>
                </c:pt>
                <c:pt idx="1163" c:formatCode="yyyy/mm/dd">
                  <c:v>45790</c:v>
                </c:pt>
                <c:pt idx="1164" c:formatCode="yyyy/mm/dd">
                  <c:v>45791</c:v>
                </c:pt>
                <c:pt idx="1165" c:formatCode="yyyy/mm/dd">
                  <c:v>45792</c:v>
                </c:pt>
                <c:pt idx="1166" c:formatCode="yyyy/mm/dd">
                  <c:v>45793</c:v>
                </c:pt>
                <c:pt idx="1167" c:formatCode="yyyy/mm/dd">
                  <c:v>45796</c:v>
                </c:pt>
                <c:pt idx="1168" c:formatCode="yyyy/mm/dd">
                  <c:v>45797</c:v>
                </c:pt>
                <c:pt idx="1169" c:formatCode="yyyy/mm/dd">
                  <c:v>45798</c:v>
                </c:pt>
                <c:pt idx="1170" c:formatCode="yyyy/mm/dd">
                  <c:v>45799</c:v>
                </c:pt>
                <c:pt idx="1171" c:formatCode="yyyy/mm/dd">
                  <c:v>45800</c:v>
                </c:pt>
                <c:pt idx="1172" c:formatCode="yyyy/mm/dd">
                  <c:v>45803</c:v>
                </c:pt>
                <c:pt idx="1173" c:formatCode="yyyy/mm/dd">
                  <c:v>45804</c:v>
                </c:pt>
                <c:pt idx="1174" c:formatCode="yyyy/mm/dd">
                  <c:v>45805</c:v>
                </c:pt>
                <c:pt idx="1175" c:formatCode="yyyy/mm/dd">
                  <c:v>45806</c:v>
                </c:pt>
                <c:pt idx="1176" c:formatCode="yyyy/mm/dd">
                  <c:v>45807</c:v>
                </c:pt>
                <c:pt idx="1177" c:formatCode="yyyy/mm/dd">
                  <c:v>45811</c:v>
                </c:pt>
                <c:pt idx="1178" c:formatCode="yyyy/mm/dd">
                  <c:v>45812</c:v>
                </c:pt>
                <c:pt idx="1179" c:formatCode="yyyy/mm/dd">
                  <c:v>45813</c:v>
                </c:pt>
                <c:pt idx="1180" c:formatCode="yyyy/mm/dd">
                  <c:v>45814</c:v>
                </c:pt>
                <c:pt idx="1181" c:formatCode="yyyy/mm/dd">
                  <c:v>45817</c:v>
                </c:pt>
                <c:pt idx="1182" c:formatCode="yyyy/mm/dd">
                  <c:v>45818</c:v>
                </c:pt>
                <c:pt idx="1183" c:formatCode="yyyy/mm/dd">
                  <c:v>45819</c:v>
                </c:pt>
                <c:pt idx="1184" c:formatCode="yyyy/mm/dd">
                  <c:v>45820</c:v>
                </c:pt>
                <c:pt idx="1185" c:formatCode="yyyy/mm/dd">
                  <c:v>45821</c:v>
                </c:pt>
                <c:pt idx="1186" c:formatCode="yyyy/mm/dd">
                  <c:v>45824</c:v>
                </c:pt>
                <c:pt idx="1187" c:formatCode="yyyy/mm/dd">
                  <c:v>45825</c:v>
                </c:pt>
                <c:pt idx="1188" c:formatCode="yyyy/mm/dd">
                  <c:v>45826</c:v>
                </c:pt>
                <c:pt idx="1189" c:formatCode="yyyy/mm/dd">
                  <c:v>45827</c:v>
                </c:pt>
                <c:pt idx="1190" c:formatCode="yyyy/mm/dd">
                  <c:v>45828</c:v>
                </c:pt>
                <c:pt idx="1191" c:formatCode="yyyy/mm/dd">
                  <c:v>45831</c:v>
                </c:pt>
                <c:pt idx="1192" c:formatCode="yyyy/mm/dd">
                  <c:v>45832</c:v>
                </c:pt>
                <c:pt idx="1193" c:formatCode="yyyy/mm/dd">
                  <c:v>45833</c:v>
                </c:pt>
                <c:pt idx="1194" c:formatCode="yyyy/mm/dd">
                  <c:v>45834</c:v>
                </c:pt>
                <c:pt idx="1195" c:formatCode="yyyy/mm/dd">
                  <c:v>45835</c:v>
                </c:pt>
                <c:pt idx="1196" c:formatCode="yyyy/mm/dd">
                  <c:v>45838</c:v>
                </c:pt>
                <c:pt idx="1197" c:formatCode="yyyy/mm/dd">
                  <c:v>45839</c:v>
                </c:pt>
                <c:pt idx="1198" c:formatCode="yyyy/mm/dd">
                  <c:v>45840</c:v>
                </c:pt>
                <c:pt idx="1199" c:formatCode="yyyy/mm/dd">
                  <c:v>45841</c:v>
                </c:pt>
                <c:pt idx="1200" c:formatCode="yyyy/mm/dd">
                  <c:v>45842</c:v>
                </c:pt>
                <c:pt idx="1201" c:formatCode="yyyy/mm/dd">
                  <c:v>45845</c:v>
                </c:pt>
                <c:pt idx="1202" c:formatCode="yyyy/mm/dd">
                  <c:v>45846</c:v>
                </c:pt>
                <c:pt idx="1203" c:formatCode="yyyy/mm/dd">
                  <c:v>45847</c:v>
                </c:pt>
                <c:pt idx="1204" c:formatCode="yyyy/mm/dd">
                  <c:v>45848</c:v>
                </c:pt>
                <c:pt idx="1205" c:formatCode="yyyy/mm/dd">
                  <c:v>45849</c:v>
                </c:pt>
                <c:pt idx="1206" c:formatCode="yyyy/mm/dd">
                  <c:v>45852</c:v>
                </c:pt>
                <c:pt idx="1207" c:formatCode="yyyy/mm/dd">
                  <c:v>45853</c:v>
                </c:pt>
                <c:pt idx="1208" c:formatCode="yyyy/mm/dd">
                  <c:v>45854</c:v>
                </c:pt>
                <c:pt idx="1209" c:formatCode="yyyy/mm/dd">
                  <c:v>45855</c:v>
                </c:pt>
                <c:pt idx="1210" c:formatCode="yyyy/mm/dd">
                  <c:v>45856</c:v>
                </c:pt>
                <c:pt idx="1211" c:formatCode="yyyy/mm/dd">
                  <c:v>45859</c:v>
                </c:pt>
                <c:pt idx="1212" c:formatCode="yyyy/mm/dd">
                  <c:v>45860</c:v>
                </c:pt>
                <c:pt idx="1213" c:formatCode="yyyy/mm/dd">
                  <c:v>45861</c:v>
                </c:pt>
                <c:pt idx="1214" c:formatCode="yyyy/mm/dd">
                  <c:v>45862</c:v>
                </c:pt>
                <c:pt idx="1215" c:formatCode="yyyy/mm/dd">
                  <c:v>45863</c:v>
                </c:pt>
                <c:pt idx="1216" c:formatCode="yyyy/mm/dd">
                  <c:v>45866</c:v>
                </c:pt>
                <c:pt idx="1217" c:formatCode="yyyy/mm/dd">
                  <c:v>45867</c:v>
                </c:pt>
                <c:pt idx="1218" c:formatCode="yyyy/mm/dd">
                  <c:v>45868</c:v>
                </c:pt>
                <c:pt idx="1219" c:formatCode="yyyy/mm/dd">
                  <c:v>45869</c:v>
                </c:pt>
                <c:pt idx="1220" c:formatCode="yyyy/mm/dd">
                  <c:v>45870</c:v>
                </c:pt>
                <c:pt idx="1221" c:formatCode="yyyy/mm/dd">
                  <c:v>45873</c:v>
                </c:pt>
                <c:pt idx="1222" c:formatCode="yyyy/mm/dd">
                  <c:v>45874</c:v>
                </c:pt>
                <c:pt idx="1223" c:formatCode="yyyy/mm/dd">
                  <c:v>45875</c:v>
                </c:pt>
                <c:pt idx="1224" c:formatCode="yyyy/mm/dd">
                  <c:v>45876</c:v>
                </c:pt>
                <c:pt idx="1225" c:formatCode="yyyy/mm/dd">
                  <c:v>45877</c:v>
                </c:pt>
                <c:pt idx="1226" c:formatCode="yyyy/mm/dd">
                  <c:v>45880</c:v>
                </c:pt>
                <c:pt idx="1227" c:formatCode="yyyy/mm/dd">
                  <c:v>45881</c:v>
                </c:pt>
                <c:pt idx="1228" c:formatCode="yyyy/mm/dd">
                  <c:v>45882</c:v>
                </c:pt>
                <c:pt idx="1229" c:formatCode="yyyy/mm/dd">
                  <c:v>45883</c:v>
                </c:pt>
                <c:pt idx="1230" c:formatCode="yyyy/mm/dd">
                  <c:v>45884</c:v>
                </c:pt>
                <c:pt idx="1231" c:formatCode="yyyy/mm/dd">
                  <c:v>45887</c:v>
                </c:pt>
                <c:pt idx="1232" c:formatCode="yyyy/mm/dd">
                  <c:v>45888</c:v>
                </c:pt>
                <c:pt idx="1233" c:formatCode="yyyy/mm/dd">
                  <c:v>45889</c:v>
                </c:pt>
                <c:pt idx="1234" c:formatCode="yyyy/mm/dd">
                  <c:v>45890</c:v>
                </c:pt>
                <c:pt idx="1235" c:formatCode="yyyy/mm/dd">
                  <c:v>45891</c:v>
                </c:pt>
                <c:pt idx="1236" c:formatCode="yyyy/mm/dd">
                  <c:v>45894</c:v>
                </c:pt>
                <c:pt idx="1237" c:formatCode="yyyy/mm/dd">
                  <c:v>45895</c:v>
                </c:pt>
                <c:pt idx="1238" c:formatCode="yyyy/mm/dd">
                  <c:v>45896</c:v>
                </c:pt>
                <c:pt idx="1239" c:formatCode="yyyy/mm/dd">
                  <c:v>45897</c:v>
                </c:pt>
                <c:pt idx="1240" c:formatCode="yyyy/mm/dd">
                  <c:v>45898</c:v>
                </c:pt>
                <c:pt idx="1241" c:formatCode="yyyy/mm/dd">
                  <c:v>45901</c:v>
                </c:pt>
                <c:pt idx="1242" c:formatCode="yyyy/mm/dd">
                  <c:v>45902</c:v>
                </c:pt>
                <c:pt idx="1243" c:formatCode="yyyy/mm/dd">
                  <c:v>45903</c:v>
                </c:pt>
                <c:pt idx="1244" c:formatCode="yyyy/mm/dd">
                  <c:v>45904</c:v>
                </c:pt>
                <c:pt idx="1245" c:formatCode="yyyy/mm/dd">
                  <c:v>45905</c:v>
                </c:pt>
                <c:pt idx="1246" c:formatCode="yyyy/mm/dd">
                  <c:v>45908</c:v>
                </c:pt>
                <c:pt idx="1247" c:formatCode="yyyy/mm/dd">
                  <c:v>45909</c:v>
                </c:pt>
                <c:pt idx="1248" c:formatCode="yyyy/mm/dd">
                  <c:v>45910</c:v>
                </c:pt>
                <c:pt idx="1249" c:formatCode="yyyy/mm/dd">
                  <c:v>45911</c:v>
                </c:pt>
                <c:pt idx="1250" c:formatCode="yyyy/mm/dd">
                  <c:v>45912</c:v>
                </c:pt>
                <c:pt idx="1251" c:formatCode="yyyy/mm/dd">
                  <c:v>45915</c:v>
                </c:pt>
                <c:pt idx="1252" c:formatCode="yyyy/mm/dd">
                  <c:v>45916</c:v>
                </c:pt>
                <c:pt idx="1253" c:formatCode="yyyy/mm/dd">
                  <c:v>45917</c:v>
                </c:pt>
                <c:pt idx="1254" c:formatCode="yyyy/mm/dd">
                  <c:v>45918</c:v>
                </c:pt>
                <c:pt idx="1255" c:formatCode="yyyy/mm/dd">
                  <c:v>45919</c:v>
                </c:pt>
                <c:pt idx="1256" c:formatCode="yyyy/mm/dd">
                  <c:v>45922</c:v>
                </c:pt>
                <c:pt idx="1257" c:formatCode="yyyy/mm/dd">
                  <c:v>45923</c:v>
                </c:pt>
                <c:pt idx="1258" c:formatCode="yyyy/mm/dd">
                  <c:v>45924</c:v>
                </c:pt>
                <c:pt idx="1259" c:formatCode="yyyy/mm/dd">
                  <c:v>45925</c:v>
                </c:pt>
                <c:pt idx="1260" c:formatCode="yyyy/mm/dd">
                  <c:v>45926</c:v>
                </c:pt>
                <c:pt idx="1261" c:formatCode="yyyy/mm/dd">
                  <c:v>45929</c:v>
                </c:pt>
                <c:pt idx="1262" c:formatCode="yyyy/mm/dd">
                  <c:v>45930</c:v>
                </c:pt>
                <c:pt idx="1263" c:formatCode="yyyy/mm/dd">
                  <c:v>45939</c:v>
                </c:pt>
                <c:pt idx="1264" c:formatCode="yyyy/mm/dd">
                  <c:v>45940</c:v>
                </c:pt>
                <c:pt idx="1265" c:formatCode="yyyy/mm/dd">
                  <c:v>45943</c:v>
                </c:pt>
                <c:pt idx="1266" c:formatCode="yyyy/mm/dd">
                  <c:v>45944</c:v>
                </c:pt>
                <c:pt idx="1267" c:formatCode="yyyy/mm/dd">
                  <c:v>45945</c:v>
                </c:pt>
                <c:pt idx="1268" c:formatCode="yyyy/mm/dd">
                  <c:v>45946</c:v>
                </c:pt>
                <c:pt idx="1269" c:formatCode="yyyy/mm/dd">
                  <c:v>45947</c:v>
                </c:pt>
                <c:pt idx="1270" c:formatCode="yyyy/mm/dd">
                  <c:v>45950</c:v>
                </c:pt>
                <c:pt idx="1271" c:formatCode="yyyy/mm/dd">
                  <c:v>45951</c:v>
                </c:pt>
                <c:pt idx="1272" c:formatCode="yyyy/mm/dd">
                  <c:v>45952</c:v>
                </c:pt>
                <c:pt idx="1273" c:formatCode="yyyy/mm/dd">
                  <c:v>45953</c:v>
                </c:pt>
                <c:pt idx="1274" c:formatCode="yyyy/mm/dd">
                  <c:v>45954</c:v>
                </c:pt>
                <c:pt idx="1275" c:formatCode="yyyy/mm/dd">
                  <c:v>45957</c:v>
                </c:pt>
                <c:pt idx="1276" c:formatCode="yyyy/mm/dd">
                  <c:v>45958</c:v>
                </c:pt>
                <c:pt idx="1277" c:formatCode="yyyy/mm/dd">
                  <c:v>45959</c:v>
                </c:pt>
                <c:pt idx="1278" c:formatCode="yyyy/mm/dd">
                  <c:v>45960</c:v>
                </c:pt>
                <c:pt idx="1279" c:formatCode="yyyy/mm/dd">
                  <c:v>45961</c:v>
                </c:pt>
                <c:pt idx="1280" c:formatCode="yyyy/mm/dd">
                  <c:v>45964</c:v>
                </c:pt>
                <c:pt idx="1281" c:formatCode="yyyy/mm/dd">
                  <c:v>45965</c:v>
                </c:pt>
                <c:pt idx="1282" c:formatCode="yyyy/mm/dd">
                  <c:v>45966</c:v>
                </c:pt>
                <c:pt idx="1283" c:formatCode="yyyy/mm/dd">
                  <c:v>45967</c:v>
                </c:pt>
                <c:pt idx="1284" c:formatCode="yyyy/mm/dd">
                  <c:v>45968</c:v>
                </c:pt>
                <c:pt idx="1285" c:formatCode="yyyy/mm/dd">
                  <c:v>45971</c:v>
                </c:pt>
                <c:pt idx="1286" c:formatCode="yyyy/mm/dd">
                  <c:v>45972</c:v>
                </c:pt>
                <c:pt idx="1287" c:formatCode="yyyy/mm/dd">
                  <c:v>45973</c:v>
                </c:pt>
                <c:pt idx="1288" c:formatCode="yyyy/mm/dd">
                  <c:v>45974</c:v>
                </c:pt>
                <c:pt idx="1289" c:formatCode="yyyy/mm/dd">
                  <c:v>45975</c:v>
                </c:pt>
                <c:pt idx="1290" c:formatCode="yyyy/mm/dd">
                  <c:v>45978</c:v>
                </c:pt>
                <c:pt idx="1291" c:formatCode="yyyy/mm/dd">
                  <c:v>45979</c:v>
                </c:pt>
                <c:pt idx="1292" c:formatCode="yyyy/mm/dd">
                  <c:v>45980</c:v>
                </c:pt>
                <c:pt idx="1293" c:formatCode="yyyy/mm/dd">
                  <c:v>45981</c:v>
                </c:pt>
                <c:pt idx="1294" c:formatCode="yyyy/mm/dd">
                  <c:v>45982</c:v>
                </c:pt>
                <c:pt idx="1295" c:formatCode="yyyy/mm/dd">
                  <c:v>45985</c:v>
                </c:pt>
                <c:pt idx="1296" c:formatCode="yyyy/mm/dd">
                  <c:v>45986</c:v>
                </c:pt>
                <c:pt idx="1297" c:formatCode="yyyy/mm/dd">
                  <c:v>45987</c:v>
                </c:pt>
                <c:pt idx="1298" c:formatCode="yyyy/mm/dd">
                  <c:v>45988</c:v>
                </c:pt>
                <c:pt idx="1299" c:formatCode="yyyy/mm/dd">
                  <c:v>45989</c:v>
                </c:pt>
                <c:pt idx="1300" c:formatCode="yyyy/mm/dd">
                  <c:v>45992</c:v>
                </c:pt>
                <c:pt idx="1301" c:formatCode="yyyy/mm/dd">
                  <c:v>45993</c:v>
                </c:pt>
                <c:pt idx="1302" c:formatCode="yyyy/mm/dd">
                  <c:v>45994</c:v>
                </c:pt>
                <c:pt idx="1303" c:formatCode="yyyy/mm/dd">
                  <c:v>45995</c:v>
                </c:pt>
                <c:pt idx="1304" c:formatCode="yyyy/mm/dd">
                  <c:v>45996</c:v>
                </c:pt>
                <c:pt idx="1305" c:formatCode="yyyy/mm/dd">
                  <c:v>45999</c:v>
                </c:pt>
                <c:pt idx="1306" c:formatCode="yyyy/mm/dd">
                  <c:v>46000</c:v>
                </c:pt>
                <c:pt idx="1307" c:formatCode="yyyy/mm/dd">
                  <c:v>46001</c:v>
                </c:pt>
                <c:pt idx="1308" c:formatCode="yyyy/mm/dd">
                  <c:v>46002</c:v>
                </c:pt>
                <c:pt idx="1309" c:formatCode="yyyy/mm/dd">
                  <c:v>46003</c:v>
                </c:pt>
                <c:pt idx="1310" c:formatCode="yyyy/mm/dd">
                  <c:v>46006</c:v>
                </c:pt>
                <c:pt idx="1311" c:formatCode="yyyy/mm/dd">
                  <c:v>46007</c:v>
                </c:pt>
                <c:pt idx="1312" c:formatCode="yyyy/mm/dd">
                  <c:v>46008</c:v>
                </c:pt>
                <c:pt idx="1313" c:formatCode="yyyy/mm/dd">
                  <c:v>46009</c:v>
                </c:pt>
                <c:pt idx="1314" c:formatCode="yyyy/mm/dd">
                  <c:v>46010</c:v>
                </c:pt>
                <c:pt idx="1315" c:formatCode="yyyy/mm/dd">
                  <c:v>46013</c:v>
                </c:pt>
                <c:pt idx="1316" c:formatCode="yyyy/mm/dd">
                  <c:v>46014</c:v>
                </c:pt>
                <c:pt idx="1317" c:formatCode="yyyy/mm/dd">
                  <c:v>46015</c:v>
                </c:pt>
                <c:pt idx="1318" c:formatCode="yyyy/mm/dd">
                  <c:v>46016</c:v>
                </c:pt>
                <c:pt idx="1319" c:formatCode="yyyy/mm/dd">
                  <c:v>46017</c:v>
                </c:pt>
                <c:pt idx="1320" c:formatCode="yyyy/mm/dd">
                  <c:v>46020</c:v>
                </c:pt>
                <c:pt idx="1321" c:formatCode="yyyy/mm/dd">
                  <c:v>46021</c:v>
                </c:pt>
                <c:pt idx="1322" c:formatCode="yyyy/mm/dd">
                  <c:v>46022</c:v>
                </c:pt>
                <c:pt idx="1323" c:formatCode="yyyy/mm/dd">
                  <c:v>46027</c:v>
                </c:pt>
                <c:pt idx="1324" c:formatCode="yyyy/mm/dd">
                  <c:v>46028</c:v>
                </c:pt>
                <c:pt idx="1325" c:formatCode="yyyy/mm/dd">
                  <c:v>46029</c:v>
                </c:pt>
                <c:pt idx="1326" c:formatCode="yyyy/mm/dd">
                  <c:v>46030</c:v>
                </c:pt>
                <c:pt idx="1327" c:formatCode="yyyy/mm/dd">
                  <c:v>46031</c:v>
                </c:pt>
                <c:pt idx="1328" c:formatCode="yyyy/mm/dd">
                  <c:v>46034</c:v>
                </c:pt>
                <c:pt idx="1329" c:formatCode="yyyy/mm/dd">
                  <c:v>46035</c:v>
                </c:pt>
                <c:pt idx="1330" c:formatCode="yyyy/mm/dd">
                  <c:v>46036</c:v>
                </c:pt>
                <c:pt idx="1331" c:formatCode="yyyy/mm/dd">
                  <c:v>46037</c:v>
                </c:pt>
                <c:pt idx="1332" c:formatCode="yyyy/mm/dd">
                  <c:v>46038</c:v>
                </c:pt>
                <c:pt idx="1333" c:formatCode="yyyy/mm/dd">
                  <c:v>46041</c:v>
                </c:pt>
                <c:pt idx="1334" c:formatCode="yyyy/mm/dd">
                  <c:v>46042</c:v>
                </c:pt>
                <c:pt idx="1335" c:formatCode="yyyy/mm/dd">
                  <c:v>46043</c:v>
                </c:pt>
                <c:pt idx="1336" c:formatCode="yyyy/mm/dd">
                  <c:v>46044</c:v>
                </c:pt>
                <c:pt idx="1337" c:formatCode="yyyy/mm/dd">
                  <c:v>46045</c:v>
                </c:pt>
                <c:pt idx="1338" c:formatCode="yyyy/mm/dd">
                  <c:v>46048</c:v>
                </c:pt>
                <c:pt idx="1339" c:formatCode="yyyy/mm/dd">
                  <c:v>46049</c:v>
                </c:pt>
                <c:pt idx="1340" c:formatCode="yyyy/mm/dd">
                  <c:v>46050</c:v>
                </c:pt>
                <c:pt idx="1341" c:formatCode="yyyy/mm/dd">
                  <c:v>46051</c:v>
                </c:pt>
                <c:pt idx="1342" c:formatCode="yyyy/mm/dd">
                  <c:v>46052</c:v>
                </c:pt>
                <c:pt idx="1343" c:formatCode="yyyy/mm/dd">
                  <c:v>46055</c:v>
                </c:pt>
                <c:pt idx="1344" c:formatCode="yyyy/mm/dd">
                  <c:v>46056</c:v>
                </c:pt>
                <c:pt idx="1345" c:formatCode="yyyy/mm/dd">
                  <c:v>46057</c:v>
                </c:pt>
                <c:pt idx="1346" c:formatCode="yyyy/mm/dd">
                  <c:v>46058</c:v>
                </c:pt>
                <c:pt idx="1347" c:formatCode="yyyy/mm/dd">
                  <c:v>46059</c:v>
                </c:pt>
                <c:pt idx="1348" c:formatCode="yyyy/mm/dd">
                  <c:v>46062</c:v>
                </c:pt>
                <c:pt idx="1349" c:formatCode="yyyy/mm/dd">
                  <c:v>46063</c:v>
                </c:pt>
                <c:pt idx="1350" c:formatCode="yyyy/mm/dd">
                  <c:v>46064</c:v>
                </c:pt>
                <c:pt idx="1351" c:formatCode="yyyy/mm/dd">
                  <c:v>46065</c:v>
                </c:pt>
                <c:pt idx="1352" c:formatCode="yyyy/mm/dd">
                  <c:v>46066</c:v>
                </c:pt>
                <c:pt idx="1353" c:formatCode="yyyy/mm/dd">
                  <c:v>46077</c:v>
                </c:pt>
                <c:pt idx="1354" c:formatCode="yyyy/mm/dd">
                  <c:v>46078</c:v>
                </c:pt>
                <c:pt idx="1355" c:formatCode="yyyy/mm/dd">
                  <c:v>46079</c:v>
                </c:pt>
                <c:pt idx="1356" c:formatCode="yyyy/mm/dd">
                  <c:v>46080</c:v>
                </c:pt>
                <c:pt idx="1357" c:formatCode="yyyy/mm/dd">
                  <c:v>46083</c:v>
                </c:pt>
                <c:pt idx="1358" c:formatCode="yyyy/mm/dd">
                  <c:v>46084</c:v>
                </c:pt>
                <c:pt idx="1359" c:formatCode="yyyy/mm/dd">
                  <c:v>46085</c:v>
                </c:pt>
                <c:pt idx="1360" c:formatCode="yyyy/mm/dd">
                  <c:v>46086</c:v>
                </c:pt>
                <c:pt idx="1361" c:formatCode="yyyy/mm/dd">
                  <c:v>46087</c:v>
                </c:pt>
                <c:pt idx="1362" c:formatCode="yyyy/mm/dd">
                  <c:v>46090</c:v>
                </c:pt>
                <c:pt idx="1363" c:formatCode="yyyy/mm/dd">
                  <c:v>46091</c:v>
                </c:pt>
                <c:pt idx="1364" c:formatCode="yyyy/mm/dd">
                  <c:v>46092</c:v>
                </c:pt>
                <c:pt idx="1365" c:formatCode="yyyy/mm/dd">
                  <c:v>46093</c:v>
                </c:pt>
                <c:pt idx="1366" c:formatCode="yyyy/mm/dd">
                  <c:v>46094</c:v>
                </c:pt>
                <c:pt idx="1367" c:formatCode="yyyy/mm/dd">
                  <c:v>46097</c:v>
                </c:pt>
                <c:pt idx="1368" c:formatCode="yyyy/mm/dd">
                  <c:v>46098</c:v>
                </c:pt>
                <c:pt idx="1369" c:formatCode="yyyy/mm/dd">
                  <c:v>46099</c:v>
                </c:pt>
                <c:pt idx="1370" c:formatCode="yyyy/mm/dd">
                  <c:v>46100</c:v>
                </c:pt>
                <c:pt idx="1371" c:formatCode="yyyy/mm/dd">
                  <c:v>46101</c:v>
                </c:pt>
                <c:pt idx="1372" c:formatCode="yyyy/mm/dd">
                  <c:v>46104</c:v>
                </c:pt>
                <c:pt idx="1373" c:formatCode="yyyy/mm/dd">
                  <c:v>46105</c:v>
                </c:pt>
                <c:pt idx="1374" c:formatCode="yyyy/mm/dd">
                  <c:v>46106</c:v>
                </c:pt>
                <c:pt idx="1375" c:formatCode="yyyy/mm/dd">
                  <c:v>46107</c:v>
                </c:pt>
                <c:pt idx="1376" c:formatCode="yyyy/mm/dd">
                  <c:v>46108</c:v>
                </c:pt>
                <c:pt idx="1377" c:formatCode="yyyy/mm/dd">
                  <c:v>46111</c:v>
                </c:pt>
                <c:pt idx="1378" c:formatCode="yyyy/mm/dd">
                  <c:v>46112</c:v>
                </c:pt>
                <c:pt idx="1379" c:formatCode="yyyy/mm/dd">
                  <c:v>46113</c:v>
                </c:pt>
                <c:pt idx="1380" c:formatCode="yyyy/mm/dd">
                  <c:v>46114</c:v>
                </c:pt>
                <c:pt idx="1381" c:formatCode="yyyy/mm/dd">
                  <c:v>46115</c:v>
                </c:pt>
                <c:pt idx="1382" c:formatCode="yyyy/mm/dd">
                  <c:v>46119</c:v>
                </c:pt>
                <c:pt idx="1383" c:formatCode="yyyy/mm/dd">
                  <c:v>46120</c:v>
                </c:pt>
                <c:pt idx="1384" c:formatCode="yyyy/mm/dd">
                  <c:v>46121</c:v>
                </c:pt>
                <c:pt idx="1385" c:formatCode="yyyy/mm/dd">
                  <c:v>46122</c:v>
                </c:pt>
                <c:pt idx="1386" c:formatCode="yyyy/mm/dd">
                  <c:v>46125</c:v>
                </c:pt>
                <c:pt idx="1387" c:formatCode="yyyy/mm/dd">
                  <c:v>46126</c:v>
                </c:pt>
                <c:pt idx="1388" c:formatCode="yyyy/mm/dd">
                  <c:v>46127</c:v>
                </c:pt>
                <c:pt idx="1389" c:formatCode="yyyy/mm/dd">
                  <c:v>46128</c:v>
                </c:pt>
                <c:pt idx="1390" c:formatCode="yyyy/mm/dd">
                  <c:v>46129</c:v>
                </c:pt>
                <c:pt idx="1391" c:formatCode="yyyy/mm/dd">
                  <c:v>46132</c:v>
                </c:pt>
                <c:pt idx="1392" c:formatCode="yyyy/mm/dd">
                  <c:v>46133</c:v>
                </c:pt>
                <c:pt idx="1393" c:formatCode="yyyy/mm/dd">
                  <c:v>46134</c:v>
                </c:pt>
                <c:pt idx="1394" c:formatCode="yyyy/mm/dd">
                  <c:v>46135</c:v>
                </c:pt>
                <c:pt idx="1395" c:formatCode="yyyy/mm/dd">
                  <c:v>46136</c:v>
                </c:pt>
                <c:pt idx="1396" c:formatCode="yyyy/mm/dd">
                  <c:v>46139</c:v>
                </c:pt>
                <c:pt idx="1397" c:formatCode="yyyy/mm/dd">
                  <c:v>46140</c:v>
                </c:pt>
                <c:pt idx="1398" c:formatCode="yyyy/mm/dd">
                  <c:v>46141</c:v>
                </c:pt>
                <c:pt idx="1399" c:formatCode="yyyy/mm/dd">
                  <c:v>46142</c:v>
                </c:pt>
                <c:pt idx="1400" c:formatCode="yyyy/mm/dd">
                  <c:v>46148</c:v>
                </c:pt>
                <c:pt idx="1401" c:formatCode="yyyy/mm/dd">
                  <c:v>46149</c:v>
                </c:pt>
                <c:pt idx="1402" c:formatCode="yyyy/mm/dd">
                  <c:v>46150</c:v>
                </c:pt>
                <c:pt idx="1403" c:formatCode="yyyy/mm/dd">
                  <c:v>46153</c:v>
                </c:pt>
                <c:pt idx="1404" c:formatCode="yyyy/mm/dd">
                  <c:v>46154</c:v>
                </c:pt>
                <c:pt idx="1405" c:formatCode="yyyy/mm/dd">
                  <c:v>46155</c:v>
                </c:pt>
                <c:pt idx="1406" c:formatCode="yyyy/mm/dd">
                  <c:v>46156</c:v>
                </c:pt>
                <c:pt idx="1407" c:formatCode="yyyy/mm/dd">
                  <c:v>46157</c:v>
                </c:pt>
                <c:pt idx="1408" c:formatCode="yyyy/mm/dd">
                  <c:v>46160</c:v>
                </c:pt>
                <c:pt idx="1409" c:formatCode="yyyy/mm/dd">
                  <c:v>46161</c:v>
                </c:pt>
                <c:pt idx="1410" c:formatCode="yyyy/mm/dd">
                  <c:v>46162</c:v>
                </c:pt>
                <c:pt idx="1411" c:formatCode="yyyy/mm/dd">
                  <c:v>46163</c:v>
                </c:pt>
                <c:pt idx="1412" c:formatCode="yyyy/mm/dd">
                  <c:v>46164</c:v>
                </c:pt>
                <c:pt idx="1413" c:formatCode="yyyy/mm/dd">
                  <c:v>46167</c:v>
                </c:pt>
                <c:pt idx="1414" c:formatCode="yyyy/mm/dd">
                  <c:v>46168</c:v>
                </c:pt>
                <c:pt idx="1415" c:formatCode="yyyy/mm/dd">
                  <c:v>46169</c:v>
                </c:pt>
                <c:pt idx="1416" c:formatCode="yyyy/mm/dd">
                  <c:v>46170</c:v>
                </c:pt>
                <c:pt idx="1417" c:formatCode="yyyy/mm/dd">
                  <c:v>46171</c:v>
                </c:pt>
                <c:pt idx="1418" c:formatCode="yyyy/mm/dd">
                  <c:v>46174</c:v>
                </c:pt>
                <c:pt idx="1419" c:formatCode="yyyy/mm/dd">
                  <c:v>46175</c:v>
                </c:pt>
                <c:pt idx="1420" c:formatCode="yyyy/mm/dd">
                  <c:v>46176</c:v>
                </c:pt>
                <c:pt idx="1421" c:formatCode="yyyy/mm/dd">
                  <c:v>46177</c:v>
                </c:pt>
                <c:pt idx="1422" c:formatCode="yyyy/mm/dd">
                  <c:v>46178</c:v>
                </c:pt>
                <c:pt idx="1423" c:formatCode="yyyy/mm/dd">
                  <c:v>46181</c:v>
                </c:pt>
                <c:pt idx="1424" c:formatCode="yyyy/mm/dd">
                  <c:v>46182</c:v>
                </c:pt>
                <c:pt idx="1425" c:formatCode="yyyy/mm/dd">
                  <c:v>46183</c:v>
                </c:pt>
                <c:pt idx="1426" c:formatCode="yyyy/mm/dd">
                  <c:v>46184</c:v>
                </c:pt>
                <c:pt idx="1427" c:formatCode="yyyy/mm/dd">
                  <c:v>46185</c:v>
                </c:pt>
                <c:pt idx="1428" c:formatCode="yyyy/mm/dd">
                  <c:v>46188</c:v>
                </c:pt>
                <c:pt idx="1429" c:formatCode="yyyy/mm/dd">
                  <c:v>46189</c:v>
                </c:pt>
                <c:pt idx="1430" c:formatCode="yyyy/mm/dd">
                  <c:v>46190</c:v>
                </c:pt>
                <c:pt idx="1431" c:formatCode="yyyy/mm/dd">
                  <c:v>46191</c:v>
                </c:pt>
                <c:pt idx="1432" c:formatCode="yyyy/mm/dd">
                  <c:v>46195</c:v>
                </c:pt>
                <c:pt idx="1433" c:formatCode="yyyy/mm/dd">
                  <c:v>46196</c:v>
                </c:pt>
                <c:pt idx="1434" c:formatCode="yyyy/mm/dd">
                  <c:v>46197</c:v>
                </c:pt>
                <c:pt idx="1435" c:formatCode="yyyy/mm/dd">
                  <c:v>46198</c:v>
                </c:pt>
                <c:pt idx="1436" c:formatCode="yyyy/mm/dd">
                  <c:v>46199</c:v>
                </c:pt>
                <c:pt idx="1437" c:formatCode="yyyy/mm/dd">
                  <c:v>46202</c:v>
                </c:pt>
                <c:pt idx="1438" c:formatCode="yyyy/mm/dd">
                  <c:v>46203</c:v>
                </c:pt>
                <c:pt idx="1439" c:formatCode="yyyy/mm/dd">
                  <c:v>46204</c:v>
                </c:pt>
                <c:pt idx="1440" c:formatCode="yyyy/mm/dd">
                  <c:v>46205</c:v>
                </c:pt>
                <c:pt idx="1441" c:formatCode="yyyy/mm/dd">
                  <c:v>46206</c:v>
                </c:pt>
                <c:pt idx="1442" c:formatCode="yyyy/mm/dd">
                  <c:v>46209</c:v>
                </c:pt>
                <c:pt idx="1443" c:formatCode="yyyy/mm/dd">
                  <c:v>46210</c:v>
                </c:pt>
                <c:pt idx="1444" c:formatCode="yyyy/mm/dd">
                  <c:v>46211</c:v>
                </c:pt>
                <c:pt idx="1445" c:formatCode="yyyy/mm/dd">
                  <c:v>46212</c:v>
                </c:pt>
                <c:pt idx="1446" c:formatCode="yyyy/mm/dd">
                  <c:v>46213</c:v>
                </c:pt>
                <c:pt idx="1447" c:formatCode="yyyy/mm/dd">
                  <c:v>46216</c:v>
                </c:pt>
                <c:pt idx="1448" c:formatCode="yyyy/mm/dd">
                  <c:v>46217</c:v>
                </c:pt>
                <c:pt idx="1449" c:formatCode="yyyy/mm/dd">
                  <c:v>46218</c:v>
                </c:pt>
                <c:pt idx="1450" c:formatCode="yyyy/mm/dd">
                  <c:v>46219</c:v>
                </c:pt>
                <c:pt idx="1451" c:formatCode="yyyy/mm/dd">
                  <c:v>46220</c:v>
                </c:pt>
                <c:pt idx="1452" c:formatCode="yyyy/mm/dd">
                  <c:v>46223</c:v>
                </c:pt>
                <c:pt idx="1453" c:formatCode="yyyy/mm/dd">
                  <c:v>46224</c:v>
                </c:pt>
                <c:pt idx="1454" c:formatCode="yyyy/mm/dd">
                  <c:v>46225</c:v>
                </c:pt>
                <c:pt idx="1455" c:formatCode="yyyy/mm/dd">
                  <c:v>46226</c:v>
                </c:pt>
                <c:pt idx="1456" c:formatCode="yyyy/mm/dd">
                  <c:v>46227</c:v>
                </c:pt>
                <c:pt idx="1457" c:formatCode="yyyy/mm/dd">
                  <c:v>46230</c:v>
                </c:pt>
                <c:pt idx="1458" c:formatCode="yyyy/mm/dd">
                  <c:v>46231</c:v>
                </c:pt>
                <c:pt idx="1459" c:formatCode="yyyy/mm/dd">
                  <c:v>46232</c:v>
                </c:pt>
                <c:pt idx="1460" c:formatCode="yyyy/mm/dd">
                  <c:v>46233</c:v>
                </c:pt>
                <c:pt idx="1461" c:formatCode="yyyy/mm/dd">
                  <c:v>46234</c:v>
                </c:pt>
                <c:pt idx="1462" c:formatCode="yyyy/mm/dd">
                  <c:v>46237</c:v>
                </c:pt>
                <c:pt idx="1463" c:formatCode="yyyy/mm/dd">
                  <c:v>46238</c:v>
                </c:pt>
                <c:pt idx="1464" c:formatCode="yyyy/mm/dd">
                  <c:v>46239</c:v>
                </c:pt>
                <c:pt idx="1465" c:formatCode="yyyy/mm/dd">
                  <c:v>46240</c:v>
                </c:pt>
                <c:pt idx="1466" c:formatCode="yyyy/mm/dd">
                  <c:v>46241</c:v>
                </c:pt>
                <c:pt idx="1467" c:formatCode="yyyy/mm/dd">
                  <c:v>46244</c:v>
                </c:pt>
                <c:pt idx="1468" c:formatCode="yyyy/mm/dd">
                  <c:v>46245</c:v>
                </c:pt>
                <c:pt idx="1469" c:formatCode="yyyy/mm/dd">
                  <c:v>46246</c:v>
                </c:pt>
                <c:pt idx="1470" c:formatCode="yyyy/mm/dd">
                  <c:v>46247</c:v>
                </c:pt>
                <c:pt idx="1471" c:formatCode="yyyy/mm/dd">
                  <c:v>46248</c:v>
                </c:pt>
                <c:pt idx="1472" c:formatCode="yyyy/mm/dd">
                  <c:v>46251</c:v>
                </c:pt>
                <c:pt idx="1473" c:formatCode="yyyy/mm/dd">
                  <c:v>46252</c:v>
                </c:pt>
                <c:pt idx="1474" c:formatCode="yyyy/mm/dd">
                  <c:v>46253</c:v>
                </c:pt>
                <c:pt idx="1475" c:formatCode="yyyy/mm/dd">
                  <c:v>46254</c:v>
                </c:pt>
                <c:pt idx="1476" c:formatCode="yyyy/mm/dd">
                  <c:v>46255</c:v>
                </c:pt>
                <c:pt idx="1477" c:formatCode="yyyy/mm/dd">
                  <c:v>46258</c:v>
                </c:pt>
                <c:pt idx="1478" c:formatCode="yyyy/mm/dd">
                  <c:v>46259</c:v>
                </c:pt>
                <c:pt idx="1479" c:formatCode="yyyy/mm/dd">
                  <c:v>46260</c:v>
                </c:pt>
                <c:pt idx="1480" c:formatCode="yyyy/mm/dd">
                  <c:v>46261</c:v>
                </c:pt>
                <c:pt idx="1481" c:formatCode="yyyy/mm/dd">
                  <c:v>46262</c:v>
                </c:pt>
                <c:pt idx="1482" c:formatCode="yyyy/mm/dd">
                  <c:v>46265</c:v>
                </c:pt>
                <c:pt idx="1483" c:formatCode="yyyy/mm/dd">
                  <c:v>46266</c:v>
                </c:pt>
                <c:pt idx="1484" c:formatCode="yyyy/mm/dd">
                  <c:v>46267</c:v>
                </c:pt>
                <c:pt idx="1485" c:formatCode="yyyy/mm/dd">
                  <c:v>46268</c:v>
                </c:pt>
                <c:pt idx="1486" c:formatCode="yyyy/mm/dd">
                  <c:v>46269</c:v>
                </c:pt>
                <c:pt idx="1487" c:formatCode="yyyy/mm/dd">
                  <c:v>46272</c:v>
                </c:pt>
                <c:pt idx="1488" c:formatCode="yyyy/mm/dd">
                  <c:v>46273</c:v>
                </c:pt>
                <c:pt idx="1489" c:formatCode="yyyy/mm/dd">
                  <c:v>46274</c:v>
                </c:pt>
                <c:pt idx="1490" c:formatCode="yyyy/mm/dd">
                  <c:v>46275</c:v>
                </c:pt>
                <c:pt idx="1491" c:formatCode="yyyy/mm/dd">
                  <c:v>46276</c:v>
                </c:pt>
                <c:pt idx="1492" c:formatCode="yyyy/mm/dd">
                  <c:v>46279</c:v>
                </c:pt>
                <c:pt idx="1493" c:formatCode="yyyy/mm/dd">
                  <c:v>46280</c:v>
                </c:pt>
                <c:pt idx="1494" c:formatCode="yyyy/mm/dd">
                  <c:v>46281</c:v>
                </c:pt>
                <c:pt idx="1495" c:formatCode="yyyy/mm/dd">
                  <c:v>46282</c:v>
                </c:pt>
                <c:pt idx="1496" c:formatCode="yyyy/mm/dd">
                  <c:v>46283</c:v>
                </c:pt>
                <c:pt idx="1497" c:formatCode="yyyy/mm/dd">
                  <c:v>46286</c:v>
                </c:pt>
                <c:pt idx="1498" c:formatCode="yyyy/mm/dd">
                  <c:v>46287</c:v>
                </c:pt>
                <c:pt idx="1499" c:formatCode="yyyy/mm/dd">
                  <c:v>46288</c:v>
                </c:pt>
                <c:pt idx="1500" c:formatCode="yyyy/mm/dd">
                  <c:v>46289</c:v>
                </c:pt>
                <c:pt idx="1501" c:formatCode="yyyy/mm/dd">
                  <c:v>46293</c:v>
                </c:pt>
                <c:pt idx="1502" c:formatCode="yyyy/mm/dd">
                  <c:v>46294</c:v>
                </c:pt>
                <c:pt idx="1503" c:formatCode="yyyy/mm/dd">
                  <c:v>46295</c:v>
                </c:pt>
                <c:pt idx="1504" c:formatCode="yyyy/mm/dd">
                  <c:v>46303</c:v>
                </c:pt>
                <c:pt idx="1505" c:formatCode="yyyy/mm/dd">
                  <c:v>46304</c:v>
                </c:pt>
                <c:pt idx="1506" c:formatCode="yyyy/mm/dd">
                  <c:v>46307</c:v>
                </c:pt>
                <c:pt idx="1507" c:formatCode="yyyy/mm/dd">
                  <c:v>46308</c:v>
                </c:pt>
                <c:pt idx="1508" c:formatCode="yyyy/mm/dd">
                  <c:v>46309</c:v>
                </c:pt>
                <c:pt idx="1509" c:formatCode="yyyy/mm/dd">
                  <c:v>46310</c:v>
                </c:pt>
                <c:pt idx="1510" c:formatCode="yyyy/mm/dd">
                  <c:v>46311</c:v>
                </c:pt>
                <c:pt idx="1511" c:formatCode="yyyy/mm/dd">
                  <c:v>46314</c:v>
                </c:pt>
                <c:pt idx="1512" c:formatCode="yyyy/mm/dd">
                  <c:v>46315</c:v>
                </c:pt>
                <c:pt idx="1513" c:formatCode="yyyy/mm/dd">
                  <c:v>46316</c:v>
                </c:pt>
                <c:pt idx="1514" c:formatCode="yyyy/mm/dd">
                  <c:v>46317</c:v>
                </c:pt>
                <c:pt idx="1515" c:formatCode="yyyy/mm/dd">
                  <c:v>46318</c:v>
                </c:pt>
              </c:numCache>
            </c:numRef>
          </c:cat>
          <c:val>
            <c:numRef>
              <c:f>[走势图1023.xls]上证指数!$C$2:$C$1517</c:f>
              <c:numCache>
                <c:formatCode>0.00%</c:formatCode>
                <c:ptCount val="1516"/>
                <c:pt idx="0">
                  <c:v>0</c:v>
                </c:pt>
                <c:pt idx="1">
                  <c:v>-0.0003</c:v>
                </c:pt>
                <c:pt idx="2">
                  <c:v>-0.0459</c:v>
                </c:pt>
                <c:pt idx="3">
                  <c:v>-0.0417</c:v>
                </c:pt>
                <c:pt idx="4">
                  <c:v>-0.0331</c:v>
                </c:pt>
                <c:pt idx="5">
                  <c:v>-0.009</c:v>
                </c:pt>
                <c:pt idx="6">
                  <c:v>-0.0134</c:v>
                </c:pt>
                <c:pt idx="7">
                  <c:v>-0.0046</c:v>
                </c:pt>
                <c:pt idx="8">
                  <c:v>0.0135</c:v>
                </c:pt>
                <c:pt idx="9">
                  <c:v>0.0127</c:v>
                </c:pt>
                <c:pt idx="10">
                  <c:v>0.0157</c:v>
                </c:pt>
                <c:pt idx="11">
                  <c:v>0.0133</c:v>
                </c:pt>
                <c:pt idx="12">
                  <c:v>0.0015</c:v>
                </c:pt>
                <c:pt idx="13">
                  <c:v>0.0056</c:v>
                </c:pt>
                <c:pt idx="14">
                  <c:v>-0.006</c:v>
                </c:pt>
                <c:pt idx="15">
                  <c:v>-0.0141</c:v>
                </c:pt>
                <c:pt idx="16">
                  <c:v>-0.0151</c:v>
                </c:pt>
                <c:pt idx="17">
                  <c:v>-0.0015</c:v>
                </c:pt>
                <c:pt idx="18">
                  <c:v>0.0207</c:v>
                </c:pt>
                <c:pt idx="19">
                  <c:v>0.022</c:v>
                </c:pt>
                <c:pt idx="20">
                  <c:v>0.0059</c:v>
                </c:pt>
                <c:pt idx="21">
                  <c:v>-0.0066</c:v>
                </c:pt>
                <c:pt idx="22">
                  <c:v>0.0016</c:v>
                </c:pt>
                <c:pt idx="23">
                  <c:v>0.0092</c:v>
                </c:pt>
                <c:pt idx="24">
                  <c:v>0.0088</c:v>
                </c:pt>
                <c:pt idx="25">
                  <c:v>-0.0049</c:v>
                </c:pt>
                <c:pt idx="26">
                  <c:v>0.0011</c:v>
                </c:pt>
                <c:pt idx="27">
                  <c:v>0.0233</c:v>
                </c:pt>
                <c:pt idx="28">
                  <c:v>0.018</c:v>
                </c:pt>
                <c:pt idx="29">
                  <c:v>0.0237</c:v>
                </c:pt>
                <c:pt idx="30">
                  <c:v>0.0243</c:v>
                </c:pt>
                <c:pt idx="31">
                  <c:v>0.0179</c:v>
                </c:pt>
                <c:pt idx="32">
                  <c:v>0.0088</c:v>
                </c:pt>
                <c:pt idx="33">
                  <c:v>-0.0125</c:v>
                </c:pt>
                <c:pt idx="34">
                  <c:v>-0.0068</c:v>
                </c:pt>
                <c:pt idx="35">
                  <c:v>-0.0309</c:v>
                </c:pt>
                <c:pt idx="36">
                  <c:v>-0.0356</c:v>
                </c:pt>
                <c:pt idx="37">
                  <c:v>-0.0255</c:v>
                </c:pt>
                <c:pt idx="38">
                  <c:v>-0.0202</c:v>
                </c:pt>
                <c:pt idx="39">
                  <c:v>-0.0129</c:v>
                </c:pt>
                <c:pt idx="40">
                  <c:v>-0.0191</c:v>
                </c:pt>
                <c:pt idx="41">
                  <c:v>-0.0226</c:v>
                </c:pt>
                <c:pt idx="42">
                  <c:v>-0.0021</c:v>
                </c:pt>
                <c:pt idx="43">
                  <c:v>-0.0102</c:v>
                </c:pt>
                <c:pt idx="44">
                  <c:v>-0.0224</c:v>
                </c:pt>
                <c:pt idx="45">
                  <c:v>-0.0185</c:v>
                </c:pt>
                <c:pt idx="46">
                  <c:v>-0.0383</c:v>
                </c:pt>
                <c:pt idx="47">
                  <c:v>-0.0374</c:v>
                </c:pt>
                <c:pt idx="48">
                  <c:v>-0.0377</c:v>
                </c:pt>
                <c:pt idx="49">
                  <c:v>-0.0343</c:v>
                </c:pt>
                <c:pt idx="50">
                  <c:v>-0.0363</c:v>
                </c:pt>
                <c:pt idx="51">
                  <c:v>-0.0152</c:v>
                </c:pt>
                <c:pt idx="52">
                  <c:v>0.0143</c:v>
                </c:pt>
                <c:pt idx="53">
                  <c:v>0.0173</c:v>
                </c:pt>
                <c:pt idx="54">
                  <c:v>0.0105</c:v>
                </c:pt>
                <c:pt idx="55">
                  <c:v>0.0074</c:v>
                </c:pt>
                <c:pt idx="56">
                  <c:v>0.0051</c:v>
                </c:pt>
                <c:pt idx="57">
                  <c:v>-0.0033</c:v>
                </c:pt>
                <c:pt idx="58">
                  <c:v>0.0052</c:v>
                </c:pt>
                <c:pt idx="59">
                  <c:v>0.0023</c:v>
                </c:pt>
                <c:pt idx="60">
                  <c:v>-0.0013</c:v>
                </c:pt>
                <c:pt idx="61">
                  <c:v>-0.0147</c:v>
                </c:pt>
                <c:pt idx="62">
                  <c:v>-0.019</c:v>
                </c:pt>
                <c:pt idx="63">
                  <c:v>-0.0174</c:v>
                </c:pt>
                <c:pt idx="64">
                  <c:v>-0.0104</c:v>
                </c:pt>
                <c:pt idx="65">
                  <c:v>-0.0044</c:v>
                </c:pt>
                <c:pt idx="66">
                  <c:v>-0.0222</c:v>
                </c:pt>
                <c:pt idx="67">
                  <c:v>-0.0169</c:v>
                </c:pt>
                <c:pt idx="68">
                  <c:v>-0.0042</c:v>
                </c:pt>
                <c:pt idx="69">
                  <c:v>0.0013</c:v>
                </c:pt>
                <c:pt idx="70">
                  <c:v>0.0171</c:v>
                </c:pt>
                <c:pt idx="71">
                  <c:v>0.0153</c:v>
                </c:pt>
                <c:pt idx="72">
                  <c:v>0.035</c:v>
                </c:pt>
                <c:pt idx="73">
                  <c:v>0.0288</c:v>
                </c:pt>
                <c:pt idx="74">
                  <c:v>0.0181</c:v>
                </c:pt>
                <c:pt idx="75">
                  <c:v>0.0194</c:v>
                </c:pt>
                <c:pt idx="76">
                  <c:v>0.0109</c:v>
                </c:pt>
                <c:pt idx="77">
                  <c:v>0.0215</c:v>
                </c:pt>
                <c:pt idx="78">
                  <c:v>0.0181</c:v>
                </c:pt>
                <c:pt idx="79">
                  <c:v>0.0177</c:v>
                </c:pt>
                <c:pt idx="80">
                  <c:v>0.0242</c:v>
                </c:pt>
                <c:pt idx="81">
                  <c:v>0.029</c:v>
                </c:pt>
                <c:pt idx="82">
                  <c:v>0.0407</c:v>
                </c:pt>
                <c:pt idx="83">
                  <c:v>0.0359</c:v>
                </c:pt>
                <c:pt idx="84">
                  <c:v>0.0211</c:v>
                </c:pt>
                <c:pt idx="85">
                  <c:v>0.0219</c:v>
                </c:pt>
                <c:pt idx="86">
                  <c:v>0.0323</c:v>
                </c:pt>
                <c:pt idx="87">
                  <c:v>0.0279</c:v>
                </c:pt>
                <c:pt idx="88">
                  <c:v>0.0489</c:v>
                </c:pt>
                <c:pt idx="89">
                  <c:v>0.0492</c:v>
                </c:pt>
                <c:pt idx="90">
                  <c:v>0.0478</c:v>
                </c:pt>
                <c:pt idx="91">
                  <c:v>0.0501</c:v>
                </c:pt>
                <c:pt idx="92">
                  <c:v>0.0417</c:v>
                </c:pt>
                <c:pt idx="93">
                  <c:v>0.0397</c:v>
                </c:pt>
                <c:pt idx="94">
                  <c:v>0.0246</c:v>
                </c:pt>
                <c:pt idx="95">
                  <c:v>0.0247</c:v>
                </c:pt>
                <c:pt idx="96">
                  <c:v>0.0124</c:v>
                </c:pt>
                <c:pt idx="97">
                  <c:v>0.0215</c:v>
                </c:pt>
                <c:pt idx="98">
                  <c:v>0.0234</c:v>
                </c:pt>
                <c:pt idx="99">
                  <c:v>0.0237</c:v>
                </c:pt>
                <c:pt idx="100">
                  <c:v>0.0366</c:v>
                </c:pt>
                <c:pt idx="101">
                  <c:v>0.0331</c:v>
                </c:pt>
                <c:pt idx="102">
                  <c:v>0.0446</c:v>
                </c:pt>
                <c:pt idx="103">
                  <c:v>0.0259</c:v>
                </c:pt>
                <c:pt idx="104">
                  <c:v>0.0349</c:v>
                </c:pt>
                <c:pt idx="105">
                  <c:v>0.0299</c:v>
                </c:pt>
                <c:pt idx="106">
                  <c:v>0.0393</c:v>
                </c:pt>
                <c:pt idx="107">
                  <c:v>0.0416</c:v>
                </c:pt>
                <c:pt idx="108">
                  <c:v>0.0365</c:v>
                </c:pt>
                <c:pt idx="109">
                  <c:v>0.0504</c:v>
                </c:pt>
                <c:pt idx="110">
                  <c:v>0.0696</c:v>
                </c:pt>
                <c:pt idx="111">
                  <c:v>0.083</c:v>
                </c:pt>
                <c:pt idx="112">
                  <c:v>0.1012</c:v>
                </c:pt>
                <c:pt idx="113">
                  <c:v>0.1086</c:v>
                </c:pt>
                <c:pt idx="114">
                  <c:v>0.1243</c:v>
                </c:pt>
                <c:pt idx="115">
                  <c:v>0.1221</c:v>
                </c:pt>
                <c:pt idx="116">
                  <c:v>0.1096</c:v>
                </c:pt>
                <c:pt idx="117">
                  <c:v>0.1376</c:v>
                </c:pt>
                <c:pt idx="118">
                  <c:v>0.133</c:v>
                </c:pt>
                <c:pt idx="119">
                  <c:v>0.1137</c:v>
                </c:pt>
                <c:pt idx="120">
                  <c:v>0.1109</c:v>
                </c:pt>
                <c:pt idx="121">
                  <c:v>0.1241</c:v>
                </c:pt>
                <c:pt idx="122">
                  <c:v>0.1098</c:v>
                </c:pt>
                <c:pt idx="123">
                  <c:v>0.1182</c:v>
                </c:pt>
                <c:pt idx="124">
                  <c:v>0.1356</c:v>
                </c:pt>
                <c:pt idx="125">
                  <c:v>0.1369</c:v>
                </c:pt>
                <c:pt idx="126">
                  <c:v>0.1462</c:v>
                </c:pt>
                <c:pt idx="127">
                  <c:v>0.1239</c:v>
                </c:pt>
                <c:pt idx="128">
                  <c:v>0.1273</c:v>
                </c:pt>
                <c:pt idx="129">
                  <c:v>0.0979</c:v>
                </c:pt>
                <c:pt idx="130">
                  <c:v>0.0913</c:v>
                </c:pt>
                <c:pt idx="131">
                  <c:v>0.1035</c:v>
                </c:pt>
                <c:pt idx="132">
                  <c:v>0.1191</c:v>
                </c:pt>
                <c:pt idx="133">
                  <c:v>0.1145</c:v>
                </c:pt>
                <c:pt idx="134">
                  <c:v>0.1101</c:v>
                </c:pt>
                <c:pt idx="135">
                  <c:v>0.1082</c:v>
                </c:pt>
                <c:pt idx="136">
                  <c:v>0.1243</c:v>
                </c:pt>
                <c:pt idx="137">
                  <c:v>0.1487</c:v>
                </c:pt>
                <c:pt idx="138">
                  <c:v>0.1706</c:v>
                </c:pt>
                <c:pt idx="139">
                  <c:v>0.1677</c:v>
                </c:pt>
                <c:pt idx="140">
                  <c:v>0.1727</c:v>
                </c:pt>
                <c:pt idx="141">
                  <c:v>0.1421</c:v>
                </c:pt>
                <c:pt idx="142">
                  <c:v>0.1383</c:v>
                </c:pt>
                <c:pt idx="143">
                  <c:v>0.1121</c:v>
                </c:pt>
                <c:pt idx="144">
                  <c:v>0.1158</c:v>
                </c:pt>
                <c:pt idx="145">
                  <c:v>0.0895</c:v>
                </c:pt>
                <c:pt idx="146">
                  <c:v>0.1073</c:v>
                </c:pt>
                <c:pt idx="147">
                  <c:v>0.0942</c:v>
                </c:pt>
                <c:pt idx="148">
                  <c:v>0.114</c:v>
                </c:pt>
                <c:pt idx="149">
                  <c:v>0.082</c:v>
                </c:pt>
                <c:pt idx="150">
                  <c:v>0.0792</c:v>
                </c:pt>
                <c:pt idx="151">
                  <c:v>0.0446</c:v>
                </c:pt>
                <c:pt idx="152">
                  <c:v>0.0216</c:v>
                </c:pt>
                <c:pt idx="153">
                  <c:v>0.0251</c:v>
                </c:pt>
                <c:pt idx="154">
                  <c:v>0.0507</c:v>
                </c:pt>
                <c:pt idx="155">
                  <c:v>0.0539</c:v>
                </c:pt>
                <c:pt idx="156">
                  <c:v>0.0344</c:v>
                </c:pt>
                <c:pt idx="157">
                  <c:v>0.0422</c:v>
                </c:pt>
                <c:pt idx="158">
                  <c:v>0.0467</c:v>
                </c:pt>
                <c:pt idx="159">
                  <c:v>0.0551</c:v>
                </c:pt>
                <c:pt idx="160">
                  <c:v>0.0311</c:v>
                </c:pt>
                <c:pt idx="161">
                  <c:v>0.0428</c:v>
                </c:pt>
                <c:pt idx="162">
                  <c:v>0.0319</c:v>
                </c:pt>
                <c:pt idx="163">
                  <c:v>0.0162</c:v>
                </c:pt>
                <c:pt idx="164">
                  <c:v>0.0164</c:v>
                </c:pt>
                <c:pt idx="165">
                  <c:v>0.0377</c:v>
                </c:pt>
                <c:pt idx="166">
                  <c:v>0.0392</c:v>
                </c:pt>
                <c:pt idx="167">
                  <c:v>0.0478</c:v>
                </c:pt>
                <c:pt idx="168">
                  <c:v>0.0394</c:v>
                </c:pt>
                <c:pt idx="169">
                  <c:v>0.0515</c:v>
                </c:pt>
                <c:pt idx="170">
                  <c:v>0.0602</c:v>
                </c:pt>
                <c:pt idx="171">
                  <c:v>0.0574</c:v>
                </c:pt>
                <c:pt idx="172">
                  <c:v>0.0518</c:v>
                </c:pt>
                <c:pt idx="173">
                  <c:v>0.0535</c:v>
                </c:pt>
                <c:pt idx="174">
                  <c:v>0.0404</c:v>
                </c:pt>
                <c:pt idx="175">
                  <c:v>0.0224</c:v>
                </c:pt>
                <c:pt idx="176">
                  <c:v>0.0204</c:v>
                </c:pt>
                <c:pt idx="177">
                  <c:v>0.0295</c:v>
                </c:pt>
                <c:pt idx="178">
                  <c:v>0.0244</c:v>
                </c:pt>
                <c:pt idx="179">
                  <c:v>0.0295</c:v>
                </c:pt>
                <c:pt idx="180">
                  <c:v>0.052</c:v>
                </c:pt>
                <c:pt idx="181">
                  <c:v>0.0516</c:v>
                </c:pt>
                <c:pt idx="182">
                  <c:v>0.0537</c:v>
                </c:pt>
                <c:pt idx="183">
                  <c:v>0.0531</c:v>
                </c:pt>
                <c:pt idx="184">
                  <c:v>0.0611</c:v>
                </c:pt>
                <c:pt idx="185">
                  <c:v>0.0511</c:v>
                </c:pt>
                <c:pt idx="186">
                  <c:v>0.0534</c:v>
                </c:pt>
                <c:pt idx="187">
                  <c:v>0.0596</c:v>
                </c:pt>
                <c:pt idx="188">
                  <c:v>0.0668</c:v>
                </c:pt>
                <c:pt idx="189">
                  <c:v>0.0601</c:v>
                </c:pt>
                <c:pt idx="190">
                  <c:v>0.0503</c:v>
                </c:pt>
                <c:pt idx="191">
                  <c:v>0.0382</c:v>
                </c:pt>
                <c:pt idx="192">
                  <c:v>0.0388</c:v>
                </c:pt>
                <c:pt idx="193">
                  <c:v>0.043</c:v>
                </c:pt>
                <c:pt idx="194">
                  <c:v>0.0485</c:v>
                </c:pt>
                <c:pt idx="195">
                  <c:v>0.0375</c:v>
                </c:pt>
                <c:pt idx="196">
                  <c:v>0.0596</c:v>
                </c:pt>
                <c:pt idx="197">
                  <c:v>0.0734</c:v>
                </c:pt>
                <c:pt idx="198">
                  <c:v>0.0746</c:v>
                </c:pt>
                <c:pt idx="199">
                  <c:v>0.0716</c:v>
                </c:pt>
                <c:pt idx="200">
                  <c:v>0.0725</c:v>
                </c:pt>
                <c:pt idx="201">
                  <c:v>0.0634</c:v>
                </c:pt>
                <c:pt idx="202">
                  <c:v>0.0674</c:v>
                </c:pt>
                <c:pt idx="203">
                  <c:v>0.0962</c:v>
                </c:pt>
                <c:pt idx="204">
                  <c:v>0.0969</c:v>
                </c:pt>
                <c:pt idx="205">
                  <c:v>0.1018</c:v>
                </c:pt>
                <c:pt idx="206">
                  <c:v>0.0984</c:v>
                </c:pt>
                <c:pt idx="207">
                  <c:v>0.1024</c:v>
                </c:pt>
                <c:pt idx="208">
                  <c:v>0.1044</c:v>
                </c:pt>
                <c:pt idx="209">
                  <c:v>0.094</c:v>
                </c:pt>
                <c:pt idx="210">
                  <c:v>0.0879</c:v>
                </c:pt>
                <c:pt idx="211">
                  <c:v>0.0932</c:v>
                </c:pt>
                <c:pt idx="212">
                  <c:v>0.0935</c:v>
                </c:pt>
                <c:pt idx="213">
                  <c:v>0.0849</c:v>
                </c:pt>
                <c:pt idx="214">
                  <c:v>0.0859</c:v>
                </c:pt>
                <c:pt idx="215">
                  <c:v>0.0942</c:v>
                </c:pt>
                <c:pt idx="216">
                  <c:v>0.0853</c:v>
                </c:pt>
                <c:pt idx="217">
                  <c:v>0.0736</c:v>
                </c:pt>
                <c:pt idx="218">
                  <c:v>0.0562</c:v>
                </c:pt>
                <c:pt idx="219">
                  <c:v>0.0615</c:v>
                </c:pt>
                <c:pt idx="220">
                  <c:v>0.063</c:v>
                </c:pt>
                <c:pt idx="221">
                  <c:v>0.0628</c:v>
                </c:pt>
                <c:pt idx="222">
                  <c:v>0.0691</c:v>
                </c:pt>
                <c:pt idx="223">
                  <c:v>0.075</c:v>
                </c:pt>
                <c:pt idx="224">
                  <c:v>0.0752</c:v>
                </c:pt>
                <c:pt idx="225">
                  <c:v>0.0908</c:v>
                </c:pt>
                <c:pt idx="226">
                  <c:v>0.0933</c:v>
                </c:pt>
                <c:pt idx="227">
                  <c:v>0.0811</c:v>
                </c:pt>
                <c:pt idx="228">
                  <c:v>0.0881</c:v>
                </c:pt>
                <c:pt idx="229">
                  <c:v>0.0857</c:v>
                </c:pt>
                <c:pt idx="230">
                  <c:v>0.0596</c:v>
                </c:pt>
                <c:pt idx="231">
                  <c:v>0.0622</c:v>
                </c:pt>
                <c:pt idx="232">
                  <c:v>0.0617</c:v>
                </c:pt>
                <c:pt idx="233">
                  <c:v>0.073</c:v>
                </c:pt>
                <c:pt idx="234">
                  <c:v>0.064</c:v>
                </c:pt>
                <c:pt idx="235">
                  <c:v>0.0629</c:v>
                </c:pt>
                <c:pt idx="236">
                  <c:v>0.0767</c:v>
                </c:pt>
                <c:pt idx="237">
                  <c:v>0.0803</c:v>
                </c:pt>
                <c:pt idx="238">
                  <c:v>0.0685</c:v>
                </c:pt>
                <c:pt idx="239">
                  <c:v>0.0807</c:v>
                </c:pt>
                <c:pt idx="240">
                  <c:v>0.0713</c:v>
                </c:pt>
                <c:pt idx="241">
                  <c:v>0.0731</c:v>
                </c:pt>
                <c:pt idx="242">
                  <c:v>0.0728</c:v>
                </c:pt>
                <c:pt idx="243">
                  <c:v>0.0814</c:v>
                </c:pt>
                <c:pt idx="244">
                  <c:v>0.0841</c:v>
                </c:pt>
                <c:pt idx="245">
                  <c:v>0.0726</c:v>
                </c:pt>
                <c:pt idx="246">
                  <c:v>0.0419</c:v>
                </c:pt>
                <c:pt idx="247">
                  <c:v>0.0084</c:v>
                </c:pt>
                <c:pt idx="248">
                  <c:v>0.0064</c:v>
                </c:pt>
                <c:pt idx="249">
                  <c:v>0.0258</c:v>
                </c:pt>
                <c:pt idx="250">
                  <c:v>0.0198</c:v>
                </c:pt>
                <c:pt idx="251">
                  <c:v>0.0434</c:v>
                </c:pt>
                <c:pt idx="252">
                  <c:v>0.0415</c:v>
                </c:pt>
                <c:pt idx="253">
                  <c:v>0.0528</c:v>
                </c:pt>
                <c:pt idx="254">
                  <c:v>0.0472</c:v>
                </c:pt>
                <c:pt idx="255">
                  <c:v>0.0438</c:v>
                </c:pt>
                <c:pt idx="256">
                  <c:v>0.0556</c:v>
                </c:pt>
                <c:pt idx="257">
                  <c:v>0.0663</c:v>
                </c:pt>
                <c:pt idx="258">
                  <c:v>0.0637</c:v>
                </c:pt>
                <c:pt idx="259">
                  <c:v>0.0577</c:v>
                </c:pt>
                <c:pt idx="260">
                  <c:v>0.0531</c:v>
                </c:pt>
                <c:pt idx="261">
                  <c:v>0.051</c:v>
                </c:pt>
                <c:pt idx="262">
                  <c:v>0.0286</c:v>
                </c:pt>
                <c:pt idx="263">
                  <c:v>0.0394</c:v>
                </c:pt>
                <c:pt idx="264">
                  <c:v>0.0344</c:v>
                </c:pt>
                <c:pt idx="265">
                  <c:v>0.0184</c:v>
                </c:pt>
                <c:pt idx="266">
                  <c:v>0.0329</c:v>
                </c:pt>
                <c:pt idx="267">
                  <c:v>0.0438</c:v>
                </c:pt>
                <c:pt idx="268">
                  <c:v>0.0476</c:v>
                </c:pt>
                <c:pt idx="269">
                  <c:v>0.0308</c:v>
                </c:pt>
                <c:pt idx="270">
                  <c:v>0.0371</c:v>
                </c:pt>
                <c:pt idx="271">
                  <c:v>0.0365</c:v>
                </c:pt>
                <c:pt idx="272">
                  <c:v>0.0363</c:v>
                </c:pt>
                <c:pt idx="273">
                  <c:v>0.0444</c:v>
                </c:pt>
                <c:pt idx="274">
                  <c:v>0.0484</c:v>
                </c:pt>
                <c:pt idx="275">
                  <c:v>0.0432</c:v>
                </c:pt>
                <c:pt idx="276">
                  <c:v>0.0606</c:v>
                </c:pt>
                <c:pt idx="277">
                  <c:v>0.0753</c:v>
                </c:pt>
                <c:pt idx="278">
                  <c:v>0.0735</c:v>
                </c:pt>
                <c:pt idx="279">
                  <c:v>0.0758</c:v>
                </c:pt>
                <c:pt idx="280">
                  <c:v>0.0825</c:v>
                </c:pt>
                <c:pt idx="281">
                  <c:v>0.0804</c:v>
                </c:pt>
                <c:pt idx="282">
                  <c:v>0.0651</c:v>
                </c:pt>
                <c:pt idx="283">
                  <c:v>0.0583</c:v>
                </c:pt>
                <c:pt idx="284">
                  <c:v>0.0435</c:v>
                </c:pt>
                <c:pt idx="285">
                  <c:v>0.0494</c:v>
                </c:pt>
                <c:pt idx="286">
                  <c:v>0.046</c:v>
                </c:pt>
                <c:pt idx="287">
                  <c:v>0.0528</c:v>
                </c:pt>
                <c:pt idx="288">
                  <c:v>0.0478</c:v>
                </c:pt>
                <c:pt idx="289">
                  <c:v>0.0448</c:v>
                </c:pt>
                <c:pt idx="290">
                  <c:v>0.0469</c:v>
                </c:pt>
                <c:pt idx="291">
                  <c:v>0.0321</c:v>
                </c:pt>
                <c:pt idx="292">
                  <c:v>0.0407</c:v>
                </c:pt>
                <c:pt idx="293">
                  <c:v>0.0505</c:v>
                </c:pt>
                <c:pt idx="294">
                  <c:v>0.0515</c:v>
                </c:pt>
                <c:pt idx="295">
                  <c:v>0.0381</c:v>
                </c:pt>
                <c:pt idx="296">
                  <c:v>0.0482</c:v>
                </c:pt>
                <c:pt idx="297">
                  <c:v>0.0449</c:v>
                </c:pt>
                <c:pt idx="298">
                  <c:v>0.0485</c:v>
                </c:pt>
                <c:pt idx="299">
                  <c:v>0.0408</c:v>
                </c:pt>
                <c:pt idx="300">
                  <c:v>0.0504</c:v>
                </c:pt>
                <c:pt idx="301">
                  <c:v>0.0483</c:v>
                </c:pt>
                <c:pt idx="302">
                  <c:v>0.0505</c:v>
                </c:pt>
                <c:pt idx="303">
                  <c:v>0.053</c:v>
                </c:pt>
                <c:pt idx="304">
                  <c:v>0.059</c:v>
                </c:pt>
                <c:pt idx="305">
                  <c:v>0.0563</c:v>
                </c:pt>
                <c:pt idx="306">
                  <c:v>0.0439</c:v>
                </c:pt>
                <c:pt idx="307">
                  <c:v>0.0348</c:v>
                </c:pt>
                <c:pt idx="308">
                  <c:v>0.0446</c:v>
                </c:pt>
                <c:pt idx="309">
                  <c:v>0.0431</c:v>
                </c:pt>
                <c:pt idx="310">
                  <c:v>0.0322</c:v>
                </c:pt>
                <c:pt idx="311">
                  <c:v>0.0303</c:v>
                </c:pt>
                <c:pt idx="312">
                  <c:v>0.04</c:v>
                </c:pt>
                <c:pt idx="313">
                  <c:v>0.0328</c:v>
                </c:pt>
                <c:pt idx="314">
                  <c:v>0.035</c:v>
                </c:pt>
                <c:pt idx="315">
                  <c:v>0.0367</c:v>
                </c:pt>
                <c:pt idx="316">
                  <c:v>0.0319</c:v>
                </c:pt>
                <c:pt idx="317">
                  <c:v>0.0465</c:v>
                </c:pt>
                <c:pt idx="318">
                  <c:v>0.0461</c:v>
                </c:pt>
                <c:pt idx="319">
                  <c:v>0.0431</c:v>
                </c:pt>
                <c:pt idx="320">
                  <c:v>0.0414</c:v>
                </c:pt>
                <c:pt idx="321">
                  <c:v>0.0439</c:v>
                </c:pt>
                <c:pt idx="322">
                  <c:v>0.0354</c:v>
                </c:pt>
                <c:pt idx="323">
                  <c:v>0.0469</c:v>
                </c:pt>
                <c:pt idx="324">
                  <c:v>0.0535</c:v>
                </c:pt>
                <c:pt idx="325">
                  <c:v>0.0539</c:v>
                </c:pt>
                <c:pt idx="326">
                  <c:v>0.0543</c:v>
                </c:pt>
                <c:pt idx="327">
                  <c:v>0.0502</c:v>
                </c:pt>
                <c:pt idx="328">
                  <c:v>0.0438</c:v>
                </c:pt>
                <c:pt idx="329">
                  <c:v>0.0425</c:v>
                </c:pt>
                <c:pt idx="330">
                  <c:v>0.0405</c:v>
                </c:pt>
                <c:pt idx="331">
                  <c:v>0.0431</c:v>
                </c:pt>
                <c:pt idx="332">
                  <c:v>0.0436</c:v>
                </c:pt>
                <c:pt idx="333">
                  <c:v>0.0534</c:v>
                </c:pt>
                <c:pt idx="334">
                  <c:v>0.0498</c:v>
                </c:pt>
                <c:pt idx="335">
                  <c:v>0.0534</c:v>
                </c:pt>
                <c:pt idx="336">
                  <c:v>0.0688</c:v>
                </c:pt>
                <c:pt idx="337">
                  <c:v>0.0828</c:v>
                </c:pt>
                <c:pt idx="338">
                  <c:v>0.0785</c:v>
                </c:pt>
                <c:pt idx="339">
                  <c:v>0.0847</c:v>
                </c:pt>
                <c:pt idx="340">
                  <c:v>0.0782</c:v>
                </c:pt>
                <c:pt idx="341">
                  <c:v>0.0707</c:v>
                </c:pt>
                <c:pt idx="342">
                  <c:v>0.0777</c:v>
                </c:pt>
                <c:pt idx="343">
                  <c:v>0.0623</c:v>
                </c:pt>
                <c:pt idx="344">
                  <c:v>0.0461</c:v>
                </c:pt>
                <c:pt idx="345">
                  <c:v>0.0543</c:v>
                </c:pt>
                <c:pt idx="346">
                  <c:v>0.0553</c:v>
                </c:pt>
                <c:pt idx="347">
                  <c:v>0.0621</c:v>
                </c:pt>
                <c:pt idx="348">
                  <c:v>0.0556</c:v>
                </c:pt>
                <c:pt idx="349">
                  <c:v>0.0551</c:v>
                </c:pt>
                <c:pt idx="350">
                  <c:v>0.0616</c:v>
                </c:pt>
                <c:pt idx="351">
                  <c:v>0.0484</c:v>
                </c:pt>
                <c:pt idx="352">
                  <c:v>0.0568</c:v>
                </c:pt>
                <c:pt idx="353">
                  <c:v>0.0616</c:v>
                </c:pt>
                <c:pt idx="354">
                  <c:v>0.0577</c:v>
                </c:pt>
                <c:pt idx="355">
                  <c:v>0.045</c:v>
                </c:pt>
                <c:pt idx="356">
                  <c:v>0.0371</c:v>
                </c:pt>
                <c:pt idx="357">
                  <c:v>0.0359</c:v>
                </c:pt>
                <c:pt idx="358">
                  <c:v>0.04</c:v>
                </c:pt>
                <c:pt idx="359">
                  <c:v>0.0305</c:v>
                </c:pt>
                <c:pt idx="360">
                  <c:v>0.0404</c:v>
                </c:pt>
                <c:pt idx="361">
                  <c:v>0.024</c:v>
                </c:pt>
                <c:pt idx="362">
                  <c:v>0.017</c:v>
                </c:pt>
                <c:pt idx="363">
                  <c:v>0.0263</c:v>
                </c:pt>
                <c:pt idx="364">
                  <c:v>0.034</c:v>
                </c:pt>
                <c:pt idx="365">
                  <c:v>0.0271</c:v>
                </c:pt>
                <c:pt idx="366">
                  <c:v>0.032</c:v>
                </c:pt>
                <c:pt idx="367">
                  <c:v>0.022</c:v>
                </c:pt>
                <c:pt idx="368">
                  <c:v>0.0233</c:v>
                </c:pt>
                <c:pt idx="369">
                  <c:v>-0.0025</c:v>
                </c:pt>
                <c:pt idx="370">
                  <c:v>0.0043</c:v>
                </c:pt>
                <c:pt idx="371">
                  <c:v>-0.0169</c:v>
                </c:pt>
                <c:pt idx="372">
                  <c:v>-0.0269</c:v>
                </c:pt>
                <c:pt idx="373">
                  <c:v>-0.0121</c:v>
                </c:pt>
                <c:pt idx="374">
                  <c:v>-0.014</c:v>
                </c:pt>
                <c:pt idx="375">
                  <c:v>-0.0034</c:v>
                </c:pt>
                <c:pt idx="376">
                  <c:v>-0.0055</c:v>
                </c:pt>
                <c:pt idx="377">
                  <c:v>-0.0151</c:v>
                </c:pt>
                <c:pt idx="378">
                  <c:v>-0.0249</c:v>
                </c:pt>
                <c:pt idx="379">
                  <c:v>-0.0148</c:v>
                </c:pt>
                <c:pt idx="380">
                  <c:v>-0.0114</c:v>
                </c:pt>
                <c:pt idx="381">
                  <c:v>-0.0097</c:v>
                </c:pt>
                <c:pt idx="382">
                  <c:v>-0.0038</c:v>
                </c:pt>
                <c:pt idx="383">
                  <c:v>-0.0055</c:v>
                </c:pt>
                <c:pt idx="384">
                  <c:v>-0.0182</c:v>
                </c:pt>
                <c:pt idx="385">
                  <c:v>-0.0066</c:v>
                </c:pt>
                <c:pt idx="386">
                  <c:v>-0.0262</c:v>
                </c:pt>
                <c:pt idx="387">
                  <c:v>-0.0171</c:v>
                </c:pt>
                <c:pt idx="388">
                  <c:v>-0.0146</c:v>
                </c:pt>
                <c:pt idx="389">
                  <c:v>-0.0076</c:v>
                </c:pt>
                <c:pt idx="390">
                  <c:v>-0.0143</c:v>
                </c:pt>
                <c:pt idx="391">
                  <c:v>-0.0192</c:v>
                </c:pt>
                <c:pt idx="392">
                  <c:v>-0.0302</c:v>
                </c:pt>
                <c:pt idx="393">
                  <c:v>-0.0586</c:v>
                </c:pt>
                <c:pt idx="394">
                  <c:v>-0.0809</c:v>
                </c:pt>
                <c:pt idx="395">
                  <c:v>-0.0915</c:v>
                </c:pt>
                <c:pt idx="396">
                  <c:v>-0.0769</c:v>
                </c:pt>
                <c:pt idx="397">
                  <c:v>-0.0726</c:v>
                </c:pt>
                <c:pt idx="398">
                  <c:v>-0.0993</c:v>
                </c:pt>
                <c:pt idx="399">
                  <c:v>-0.1429</c:v>
                </c:pt>
                <c:pt idx="400">
                  <c:v>-0.1082</c:v>
                </c:pt>
                <c:pt idx="401">
                  <c:v>-0.091</c:v>
                </c:pt>
                <c:pt idx="402">
                  <c:v>-0.0842</c:v>
                </c:pt>
                <c:pt idx="403">
                  <c:v>-0.0844</c:v>
                </c:pt>
                <c:pt idx="404">
                  <c:v>-0.085</c:v>
                </c:pt>
                <c:pt idx="405">
                  <c:v>-0.0801</c:v>
                </c:pt>
                <c:pt idx="406">
                  <c:v>-0.0861</c:v>
                </c:pt>
                <c:pt idx="407">
                  <c:v>-0.1013</c:v>
                </c:pt>
                <c:pt idx="408">
                  <c:v>-0.105</c:v>
                </c:pt>
                <c:pt idx="409">
                  <c:v>-0.1084</c:v>
                </c:pt>
                <c:pt idx="410">
                  <c:v>-0.0845</c:v>
                </c:pt>
                <c:pt idx="411">
                  <c:v>-0.0915</c:v>
                </c:pt>
                <c:pt idx="412">
                  <c:v>-0.0814</c:v>
                </c:pt>
                <c:pt idx="413">
                  <c:v>-0.0836</c:v>
                </c:pt>
                <c:pt idx="414">
                  <c:v>-0.0973</c:v>
                </c:pt>
                <c:pt idx="415">
                  <c:v>-0.0936</c:v>
                </c:pt>
                <c:pt idx="416">
                  <c:v>-0.1217</c:v>
                </c:pt>
                <c:pt idx="417">
                  <c:v>-0.1053</c:v>
                </c:pt>
                <c:pt idx="418">
                  <c:v>-0.1147</c:v>
                </c:pt>
                <c:pt idx="419">
                  <c:v>-0.1034</c:v>
                </c:pt>
                <c:pt idx="420">
                  <c:v>-0.1058</c:v>
                </c:pt>
                <c:pt idx="421">
                  <c:v>-0.1093</c:v>
                </c:pt>
                <c:pt idx="422">
                  <c:v>-0.1138</c:v>
                </c:pt>
                <c:pt idx="423">
                  <c:v>-0.129</c:v>
                </c:pt>
                <c:pt idx="424">
                  <c:v>-0.1481</c:v>
                </c:pt>
                <c:pt idx="425">
                  <c:v>-0.1459</c:v>
                </c:pt>
                <c:pt idx="426">
                  <c:v>-0.1911</c:v>
                </c:pt>
                <c:pt idx="427">
                  <c:v>-0.2008</c:v>
                </c:pt>
                <c:pt idx="428">
                  <c:v>-0.1756</c:v>
                </c:pt>
                <c:pt idx="429">
                  <c:v>-0.1721</c:v>
                </c:pt>
                <c:pt idx="430">
                  <c:v>-0.1493</c:v>
                </c:pt>
                <c:pt idx="431">
                  <c:v>-0.1483</c:v>
                </c:pt>
                <c:pt idx="432">
                  <c:v>-0.1691</c:v>
                </c:pt>
                <c:pt idx="433">
                  <c:v>-0.1726</c:v>
                </c:pt>
                <c:pt idx="434">
                  <c:v>-0.1629</c:v>
                </c:pt>
                <c:pt idx="435">
                  <c:v>-0.152</c:v>
                </c:pt>
                <c:pt idx="436">
                  <c:v>-0.1547</c:v>
                </c:pt>
                <c:pt idx="437">
                  <c:v>-0.148</c:v>
                </c:pt>
                <c:pt idx="438">
                  <c:v>-0.1534</c:v>
                </c:pt>
                <c:pt idx="439">
                  <c:v>-0.1445</c:v>
                </c:pt>
                <c:pt idx="440">
                  <c:v>-0.1474</c:v>
                </c:pt>
                <c:pt idx="441">
                  <c:v>-0.1447</c:v>
                </c:pt>
                <c:pt idx="442">
                  <c:v>-0.1288</c:v>
                </c:pt>
                <c:pt idx="443">
                  <c:v>-0.1315</c:v>
                </c:pt>
                <c:pt idx="444">
                  <c:v>-0.1546</c:v>
                </c:pt>
                <c:pt idx="445">
                  <c:v>-0.1472</c:v>
                </c:pt>
                <c:pt idx="446">
                  <c:v>-0.1433</c:v>
                </c:pt>
                <c:pt idx="447">
                  <c:v>-0.1423</c:v>
                </c:pt>
                <c:pt idx="448">
                  <c:v>-0.1363</c:v>
                </c:pt>
                <c:pt idx="449">
                  <c:v>-0.1232</c:v>
                </c:pt>
                <c:pt idx="450">
                  <c:v>-0.1247</c:v>
                </c:pt>
                <c:pt idx="451">
                  <c:v>-0.1217</c:v>
                </c:pt>
                <c:pt idx="452">
                  <c:v>-0.1055</c:v>
                </c:pt>
                <c:pt idx="453">
                  <c:v>-0.1034</c:v>
                </c:pt>
                <c:pt idx="454">
                  <c:v>-0.0956</c:v>
                </c:pt>
                <c:pt idx="455">
                  <c:v>-0.1059</c:v>
                </c:pt>
                <c:pt idx="456">
                  <c:v>-0.0917</c:v>
                </c:pt>
                <c:pt idx="457">
                  <c:v>-0.1</c:v>
                </c:pt>
                <c:pt idx="458">
                  <c:v>-0.0932</c:v>
                </c:pt>
                <c:pt idx="459">
                  <c:v>-0.0846</c:v>
                </c:pt>
                <c:pt idx="460">
                  <c:v>-0.0891</c:v>
                </c:pt>
                <c:pt idx="461">
                  <c:v>-0.0777</c:v>
                </c:pt>
                <c:pt idx="462">
                  <c:v>-0.0737</c:v>
                </c:pt>
                <c:pt idx="463">
                  <c:v>-0.0764</c:v>
                </c:pt>
                <c:pt idx="464">
                  <c:v>-0.0888</c:v>
                </c:pt>
                <c:pt idx="465">
                  <c:v>-0.0726</c:v>
                </c:pt>
                <c:pt idx="466">
                  <c:v>-0.0619</c:v>
                </c:pt>
                <c:pt idx="467">
                  <c:v>-0.0525</c:v>
                </c:pt>
                <c:pt idx="468">
                  <c:v>-0.0417</c:v>
                </c:pt>
                <c:pt idx="469">
                  <c:v>-0.0574</c:v>
                </c:pt>
                <c:pt idx="470">
                  <c:v>-0.0443</c:v>
                </c:pt>
                <c:pt idx="471">
                  <c:v>-0.0478</c:v>
                </c:pt>
                <c:pt idx="472">
                  <c:v>-0.04</c:v>
                </c:pt>
                <c:pt idx="473">
                  <c:v>-0.0415</c:v>
                </c:pt>
                <c:pt idx="474">
                  <c:v>-0.0554</c:v>
                </c:pt>
                <c:pt idx="475">
                  <c:v>-0.0511</c:v>
                </c:pt>
                <c:pt idx="476">
                  <c:v>-0.0552</c:v>
                </c:pt>
                <c:pt idx="477">
                  <c:v>-0.0702</c:v>
                </c:pt>
                <c:pt idx="478">
                  <c:v>-0.0796</c:v>
                </c:pt>
                <c:pt idx="479">
                  <c:v>-0.0774</c:v>
                </c:pt>
                <c:pt idx="480">
                  <c:v>-0.0761</c:v>
                </c:pt>
                <c:pt idx="481">
                  <c:v>-0.0917</c:v>
                </c:pt>
                <c:pt idx="482">
                  <c:v>-0.0805</c:v>
                </c:pt>
                <c:pt idx="483">
                  <c:v>-0.0834</c:v>
                </c:pt>
                <c:pt idx="484">
                  <c:v>-0.0784</c:v>
                </c:pt>
                <c:pt idx="485">
                  <c:v>-0.0884</c:v>
                </c:pt>
                <c:pt idx="486">
                  <c:v>-0.0901</c:v>
                </c:pt>
                <c:pt idx="487">
                  <c:v>-0.0963</c:v>
                </c:pt>
                <c:pt idx="488">
                  <c:v>-0.0882</c:v>
                </c:pt>
                <c:pt idx="489">
                  <c:v>-0.0907</c:v>
                </c:pt>
                <c:pt idx="490">
                  <c:v>-0.0901</c:v>
                </c:pt>
                <c:pt idx="491">
                  <c:v>-0.101</c:v>
                </c:pt>
                <c:pt idx="492">
                  <c:v>-0.0961</c:v>
                </c:pt>
                <c:pt idx="493">
                  <c:v>-0.1156</c:v>
                </c:pt>
                <c:pt idx="494">
                  <c:v>-0.1237</c:v>
                </c:pt>
                <c:pt idx="495">
                  <c:v>-0.1169</c:v>
                </c:pt>
                <c:pt idx="496">
                  <c:v>-0.104</c:v>
                </c:pt>
                <c:pt idx="497">
                  <c:v>-0.1035</c:v>
                </c:pt>
                <c:pt idx="498">
                  <c:v>-0.1016</c:v>
                </c:pt>
                <c:pt idx="499">
                  <c:v>-0.1098</c:v>
                </c:pt>
                <c:pt idx="500">
                  <c:v>-0.0921</c:v>
                </c:pt>
                <c:pt idx="501">
                  <c:v>-0.0931</c:v>
                </c:pt>
                <c:pt idx="502">
                  <c:v>-0.0932</c:v>
                </c:pt>
                <c:pt idx="503">
                  <c:v>-0.0937</c:v>
                </c:pt>
                <c:pt idx="504">
                  <c:v>-0.0863</c:v>
                </c:pt>
                <c:pt idx="505">
                  <c:v>-0.0932</c:v>
                </c:pt>
                <c:pt idx="506">
                  <c:v>-0.1006</c:v>
                </c:pt>
                <c:pt idx="507">
                  <c:v>-0.0929</c:v>
                </c:pt>
                <c:pt idx="508">
                  <c:v>-0.0964</c:v>
                </c:pt>
                <c:pt idx="509">
                  <c:v>-0.1156</c:v>
                </c:pt>
                <c:pt idx="510">
                  <c:v>-0.1087</c:v>
                </c:pt>
                <c:pt idx="511">
                  <c:v>-0.111</c:v>
                </c:pt>
                <c:pt idx="512">
                  <c:v>-0.1135</c:v>
                </c:pt>
                <c:pt idx="513">
                  <c:v>-0.1166</c:v>
                </c:pt>
                <c:pt idx="514">
                  <c:v>-0.1207</c:v>
                </c:pt>
                <c:pt idx="515">
                  <c:v>-0.1274</c:v>
                </c:pt>
                <c:pt idx="516">
                  <c:v>-0.1299</c:v>
                </c:pt>
                <c:pt idx="517">
                  <c:v>-0.13</c:v>
                </c:pt>
                <c:pt idx="518">
                  <c:v>-0.1202</c:v>
                </c:pt>
                <c:pt idx="519">
                  <c:v>-0.1194</c:v>
                </c:pt>
                <c:pt idx="520">
                  <c:v>-0.1232</c:v>
                </c:pt>
                <c:pt idx="521">
                  <c:v>-0.1126</c:v>
                </c:pt>
                <c:pt idx="522">
                  <c:v>-0.1103</c:v>
                </c:pt>
                <c:pt idx="523">
                  <c:v>-0.1196</c:v>
                </c:pt>
                <c:pt idx="524">
                  <c:v>-0.1308</c:v>
                </c:pt>
                <c:pt idx="525">
                  <c:v>-0.1515</c:v>
                </c:pt>
                <c:pt idx="526">
                  <c:v>-0.1537</c:v>
                </c:pt>
                <c:pt idx="527">
                  <c:v>-0.1514</c:v>
                </c:pt>
                <c:pt idx="528">
                  <c:v>-0.1554</c:v>
                </c:pt>
                <c:pt idx="529">
                  <c:v>-0.1614</c:v>
                </c:pt>
                <c:pt idx="530">
                  <c:v>-0.1663</c:v>
                </c:pt>
                <c:pt idx="531">
                  <c:v>-0.1723</c:v>
                </c:pt>
                <c:pt idx="532">
                  <c:v>-0.1593</c:v>
                </c:pt>
                <c:pt idx="533">
                  <c:v>-0.1749</c:v>
                </c:pt>
                <c:pt idx="534">
                  <c:v>-0.1751</c:v>
                </c:pt>
                <c:pt idx="535">
                  <c:v>-0.1808</c:v>
                </c:pt>
                <c:pt idx="536">
                  <c:v>-0.1971</c:v>
                </c:pt>
                <c:pt idx="537">
                  <c:v>-0.1943</c:v>
                </c:pt>
                <c:pt idx="538">
                  <c:v>-0.1803</c:v>
                </c:pt>
                <c:pt idx="539">
                  <c:v>-0.1851</c:v>
                </c:pt>
                <c:pt idx="540">
                  <c:v>-0.1655</c:v>
                </c:pt>
                <c:pt idx="541">
                  <c:v>-0.1634</c:v>
                </c:pt>
                <c:pt idx="542">
                  <c:v>-0.164</c:v>
                </c:pt>
                <c:pt idx="543">
                  <c:v>-0.1762</c:v>
                </c:pt>
                <c:pt idx="544">
                  <c:v>-0.1806</c:v>
                </c:pt>
                <c:pt idx="545">
                  <c:v>-0.1822</c:v>
                </c:pt>
                <c:pt idx="546">
                  <c:v>-0.2021</c:v>
                </c:pt>
                <c:pt idx="547">
                  <c:v>-0.204</c:v>
                </c:pt>
                <c:pt idx="548">
                  <c:v>-0.1957</c:v>
                </c:pt>
                <c:pt idx="549">
                  <c:v>-0.2001</c:v>
                </c:pt>
                <c:pt idx="550">
                  <c:v>-0.2211</c:v>
                </c:pt>
                <c:pt idx="551">
                  <c:v>-0.2255</c:v>
                </c:pt>
                <c:pt idx="552">
                  <c:v>-0.2004</c:v>
                </c:pt>
                <c:pt idx="553">
                  <c:v>-0.1913</c:v>
                </c:pt>
                <c:pt idx="554">
                  <c:v>-0.1962</c:v>
                </c:pt>
                <c:pt idx="555">
                  <c:v>-0.172</c:v>
                </c:pt>
                <c:pt idx="556">
                  <c:v>-0.1704</c:v>
                </c:pt>
                <c:pt idx="557">
                  <c:v>-0.1749</c:v>
                </c:pt>
                <c:pt idx="558">
                  <c:v>-0.1811</c:v>
                </c:pt>
                <c:pt idx="559">
                  <c:v>-0.1868</c:v>
                </c:pt>
                <c:pt idx="560">
                  <c:v>-0.1684</c:v>
                </c:pt>
                <c:pt idx="561">
                  <c:v>-0.1678</c:v>
                </c:pt>
                <c:pt idx="562">
                  <c:v>-0.1524</c:v>
                </c:pt>
                <c:pt idx="563">
                  <c:v>-0.1586</c:v>
                </c:pt>
                <c:pt idx="564">
                  <c:v>-0.1607</c:v>
                </c:pt>
                <c:pt idx="565">
                  <c:v>-0.1644</c:v>
                </c:pt>
                <c:pt idx="566">
                  <c:v>-0.1697</c:v>
                </c:pt>
                <c:pt idx="567">
                  <c:v>-0.1719</c:v>
                </c:pt>
                <c:pt idx="568">
                  <c:v>-0.1716</c:v>
                </c:pt>
                <c:pt idx="569">
                  <c:v>-0.1742</c:v>
                </c:pt>
                <c:pt idx="570">
                  <c:v>-0.1723</c:v>
                </c:pt>
                <c:pt idx="571">
                  <c:v>-0.1803</c:v>
                </c:pt>
                <c:pt idx="572">
                  <c:v>-0.1578</c:v>
                </c:pt>
                <c:pt idx="573">
                  <c:v>-0.1573</c:v>
                </c:pt>
                <c:pt idx="574">
                  <c:v>-0.1495</c:v>
                </c:pt>
                <c:pt idx="575">
                  <c:v>-0.154</c:v>
                </c:pt>
                <c:pt idx="576">
                  <c:v>-0.14</c:v>
                </c:pt>
                <c:pt idx="577">
                  <c:v>-0.1367</c:v>
                </c:pt>
                <c:pt idx="578">
                  <c:v>-0.1385</c:v>
                </c:pt>
                <c:pt idx="579">
                  <c:v>-0.139</c:v>
                </c:pt>
                <c:pt idx="580">
                  <c:v>-0.1325</c:v>
                </c:pt>
                <c:pt idx="581">
                  <c:v>-0.141</c:v>
                </c:pt>
                <c:pt idx="582">
                  <c:v>-0.1435</c:v>
                </c:pt>
                <c:pt idx="583">
                  <c:v>-0.1429</c:v>
                </c:pt>
                <c:pt idx="584">
                  <c:v>-0.1432</c:v>
                </c:pt>
                <c:pt idx="585">
                  <c:v>-0.1439</c:v>
                </c:pt>
                <c:pt idx="586">
                  <c:v>-0.1586</c:v>
                </c:pt>
                <c:pt idx="587">
                  <c:v>-0.1711</c:v>
                </c:pt>
                <c:pt idx="588">
                  <c:v>-0.172</c:v>
                </c:pt>
                <c:pt idx="589">
                  <c:v>-0.1736</c:v>
                </c:pt>
                <c:pt idx="590">
                  <c:v>-0.1754</c:v>
                </c:pt>
                <c:pt idx="591">
                  <c:v>-0.17</c:v>
                </c:pt>
                <c:pt idx="592">
                  <c:v>-0.1614</c:v>
                </c:pt>
                <c:pt idx="593">
                  <c:v>-0.1649</c:v>
                </c:pt>
                <c:pt idx="594">
                  <c:v>-0.1674</c:v>
                </c:pt>
                <c:pt idx="595">
                  <c:v>-0.1647</c:v>
                </c:pt>
                <c:pt idx="596">
                  <c:v>-0.1588</c:v>
                </c:pt>
                <c:pt idx="597">
                  <c:v>-0.1581</c:v>
                </c:pt>
                <c:pt idx="598">
                  <c:v>-0.1438</c:v>
                </c:pt>
                <c:pt idx="599">
                  <c:v>-0.1418</c:v>
                </c:pt>
                <c:pt idx="600">
                  <c:v>-0.1356</c:v>
                </c:pt>
                <c:pt idx="601">
                  <c:v>-0.1346</c:v>
                </c:pt>
                <c:pt idx="602">
                  <c:v>-0.137</c:v>
                </c:pt>
                <c:pt idx="603">
                  <c:v>-0.1357</c:v>
                </c:pt>
                <c:pt idx="604">
                  <c:v>-0.1251</c:v>
                </c:pt>
                <c:pt idx="605">
                  <c:v>-0.1124</c:v>
                </c:pt>
                <c:pt idx="606">
                  <c:v>-0.1123</c:v>
                </c:pt>
                <c:pt idx="607">
                  <c:v>-0.1127</c:v>
                </c:pt>
                <c:pt idx="608">
                  <c:v>-0.1067</c:v>
                </c:pt>
                <c:pt idx="609">
                  <c:v>-0.1009</c:v>
                </c:pt>
                <c:pt idx="610">
                  <c:v>-0.0965</c:v>
                </c:pt>
                <c:pt idx="611">
                  <c:v>-0.1035</c:v>
                </c:pt>
                <c:pt idx="612">
                  <c:v>-0.0944</c:v>
                </c:pt>
                <c:pt idx="613">
                  <c:v>-0.0966</c:v>
                </c:pt>
                <c:pt idx="614">
                  <c:v>-0.1039</c:v>
                </c:pt>
                <c:pt idx="615">
                  <c:v>-0.1142</c:v>
                </c:pt>
                <c:pt idx="616">
                  <c:v>-0.1125</c:v>
                </c:pt>
                <c:pt idx="617">
                  <c:v>-0.1172</c:v>
                </c:pt>
                <c:pt idx="618">
                  <c:v>-0.1053</c:v>
                </c:pt>
                <c:pt idx="619">
                  <c:v>-0.11</c:v>
                </c:pt>
                <c:pt idx="620">
                  <c:v>-0.1022</c:v>
                </c:pt>
                <c:pt idx="621">
                  <c:v>-0.1014</c:v>
                </c:pt>
                <c:pt idx="622">
                  <c:v>-0.1053</c:v>
                </c:pt>
                <c:pt idx="623">
                  <c:v>-0.1136</c:v>
                </c:pt>
                <c:pt idx="624">
                  <c:v>-0.125</c:v>
                </c:pt>
                <c:pt idx="625">
                  <c:v>-0.1052</c:v>
                </c:pt>
                <c:pt idx="626">
                  <c:v>-0.1021</c:v>
                </c:pt>
                <c:pt idx="627">
                  <c:v>-0.1084</c:v>
                </c:pt>
                <c:pt idx="628">
                  <c:v>-0.1094</c:v>
                </c:pt>
                <c:pt idx="629">
                  <c:v>-0.117</c:v>
                </c:pt>
                <c:pt idx="630">
                  <c:v>-0.121</c:v>
                </c:pt>
                <c:pt idx="631">
                  <c:v>-0.115</c:v>
                </c:pt>
                <c:pt idx="632">
                  <c:v>-0.1042</c:v>
                </c:pt>
                <c:pt idx="633">
                  <c:v>-0.1064</c:v>
                </c:pt>
                <c:pt idx="634">
                  <c:v>-0.104</c:v>
                </c:pt>
                <c:pt idx="635">
                  <c:v>-0.1073</c:v>
                </c:pt>
                <c:pt idx="636">
                  <c:v>-0.121</c:v>
                </c:pt>
                <c:pt idx="637">
                  <c:v>-0.1228</c:v>
                </c:pt>
                <c:pt idx="638">
                  <c:v>-0.1256</c:v>
                </c:pt>
                <c:pt idx="639">
                  <c:v>-0.137</c:v>
                </c:pt>
                <c:pt idx="640">
                  <c:v>-0.1289</c:v>
                </c:pt>
                <c:pt idx="641">
                  <c:v>-0.1348</c:v>
                </c:pt>
                <c:pt idx="642">
                  <c:v>-0.1331</c:v>
                </c:pt>
                <c:pt idx="643">
                  <c:v>-0.1439</c:v>
                </c:pt>
                <c:pt idx="644">
                  <c:v>-0.1392</c:v>
                </c:pt>
                <c:pt idx="645">
                  <c:v>-0.1432</c:v>
                </c:pt>
                <c:pt idx="646">
                  <c:v>-0.1335</c:v>
                </c:pt>
                <c:pt idx="647">
                  <c:v>-0.1295</c:v>
                </c:pt>
                <c:pt idx="648">
                  <c:v>-0.1218</c:v>
                </c:pt>
                <c:pt idx="649">
                  <c:v>-0.1236</c:v>
                </c:pt>
                <c:pt idx="650">
                  <c:v>-0.1259</c:v>
                </c:pt>
                <c:pt idx="651">
                  <c:v>-0.1291</c:v>
                </c:pt>
                <c:pt idx="652">
                  <c:v>-0.1287</c:v>
                </c:pt>
                <c:pt idx="653">
                  <c:v>-0.1226</c:v>
                </c:pt>
                <c:pt idx="654">
                  <c:v>-0.1187</c:v>
                </c:pt>
                <c:pt idx="655">
                  <c:v>-0.1096</c:v>
                </c:pt>
                <c:pt idx="656">
                  <c:v>-0.1078</c:v>
                </c:pt>
                <c:pt idx="657">
                  <c:v>-0.1085</c:v>
                </c:pt>
                <c:pt idx="658">
                  <c:v>-0.1025</c:v>
                </c:pt>
                <c:pt idx="659">
                  <c:v>-0.1074</c:v>
                </c:pt>
                <c:pt idx="660">
                  <c:v>-0.1078</c:v>
                </c:pt>
                <c:pt idx="661">
                  <c:v>-0.1075</c:v>
                </c:pt>
                <c:pt idx="662">
                  <c:v>-0.1134</c:v>
                </c:pt>
                <c:pt idx="663">
                  <c:v>-0.1088</c:v>
                </c:pt>
                <c:pt idx="664">
                  <c:v>-0.0985</c:v>
                </c:pt>
                <c:pt idx="665">
                  <c:v>-0.0968</c:v>
                </c:pt>
                <c:pt idx="666">
                  <c:v>-0.104</c:v>
                </c:pt>
                <c:pt idx="667">
                  <c:v>-0.1061</c:v>
                </c:pt>
                <c:pt idx="668">
                  <c:v>-0.1249</c:v>
                </c:pt>
                <c:pt idx="669">
                  <c:v>-0.1344</c:v>
                </c:pt>
                <c:pt idx="670">
                  <c:v>-0.1409</c:v>
                </c:pt>
                <c:pt idx="671">
                  <c:v>-0.1406</c:v>
                </c:pt>
                <c:pt idx="672">
                  <c:v>-0.1353</c:v>
                </c:pt>
                <c:pt idx="673">
                  <c:v>-0.1257</c:v>
                </c:pt>
                <c:pt idx="674">
                  <c:v>-0.1248</c:v>
                </c:pt>
                <c:pt idx="675">
                  <c:v>-0.1292</c:v>
                </c:pt>
                <c:pt idx="676">
                  <c:v>-0.1201</c:v>
                </c:pt>
                <c:pt idx="677">
                  <c:v>-0.1281</c:v>
                </c:pt>
                <c:pt idx="678">
                  <c:v>-0.1334</c:v>
                </c:pt>
                <c:pt idx="679">
                  <c:v>-0.1351</c:v>
                </c:pt>
                <c:pt idx="680">
                  <c:v>-0.1459</c:v>
                </c:pt>
                <c:pt idx="681">
                  <c:v>-0.1336</c:v>
                </c:pt>
                <c:pt idx="682">
                  <c:v>-0.1387</c:v>
                </c:pt>
                <c:pt idx="683">
                  <c:v>-0.1412</c:v>
                </c:pt>
                <c:pt idx="684">
                  <c:v>-0.1416</c:v>
                </c:pt>
                <c:pt idx="685">
                  <c:v>-0.1438</c:v>
                </c:pt>
                <c:pt idx="686">
                  <c:v>-0.1399</c:v>
                </c:pt>
                <c:pt idx="687">
                  <c:v>-0.1512</c:v>
                </c:pt>
                <c:pt idx="688">
                  <c:v>-0.1616</c:v>
                </c:pt>
                <c:pt idx="689">
                  <c:v>-0.1636</c:v>
                </c:pt>
                <c:pt idx="690">
                  <c:v>-0.1619</c:v>
                </c:pt>
                <c:pt idx="691">
                  <c:v>-0.165</c:v>
                </c:pt>
                <c:pt idx="692">
                  <c:v>-0.163</c:v>
                </c:pt>
                <c:pt idx="693">
                  <c:v>-0.1698</c:v>
                </c:pt>
                <c:pt idx="694">
                  <c:v>-0.1684</c:v>
                </c:pt>
                <c:pt idx="695">
                  <c:v>-0.1576</c:v>
                </c:pt>
                <c:pt idx="696">
                  <c:v>-0.1607</c:v>
                </c:pt>
                <c:pt idx="697">
                  <c:v>-0.1706</c:v>
                </c:pt>
                <c:pt idx="698">
                  <c:v>-0.1735</c:v>
                </c:pt>
                <c:pt idx="699">
                  <c:v>-0.1693</c:v>
                </c:pt>
                <c:pt idx="700">
                  <c:v>-0.1651</c:v>
                </c:pt>
                <c:pt idx="701">
                  <c:v>-0.1632</c:v>
                </c:pt>
                <c:pt idx="702">
                  <c:v>-0.1593</c:v>
                </c:pt>
                <c:pt idx="703">
                  <c:v>-0.1594</c:v>
                </c:pt>
                <c:pt idx="704">
                  <c:v>-0.1477</c:v>
                </c:pt>
                <c:pt idx="705">
                  <c:v>-0.1397</c:v>
                </c:pt>
                <c:pt idx="706">
                  <c:v>-0.1455</c:v>
                </c:pt>
                <c:pt idx="707">
                  <c:v>-0.1468</c:v>
                </c:pt>
                <c:pt idx="708">
                  <c:v>-0.1614</c:v>
                </c:pt>
                <c:pt idx="709">
                  <c:v>-0.1739</c:v>
                </c:pt>
                <c:pt idx="710">
                  <c:v>-0.166</c:v>
                </c:pt>
                <c:pt idx="711">
                  <c:v>-0.1669</c:v>
                </c:pt>
                <c:pt idx="712">
                  <c:v>-0.17</c:v>
                </c:pt>
                <c:pt idx="713">
                  <c:v>-0.1646</c:v>
                </c:pt>
                <c:pt idx="714">
                  <c:v>-0.1549</c:v>
                </c:pt>
                <c:pt idx="715">
                  <c:v>-0.1534</c:v>
                </c:pt>
                <c:pt idx="716">
                  <c:v>-0.1595</c:v>
                </c:pt>
                <c:pt idx="717">
                  <c:v>-0.1649</c:v>
                </c:pt>
                <c:pt idx="718">
                  <c:v>-0.1686</c:v>
                </c:pt>
                <c:pt idx="719">
                  <c:v>-0.1648</c:v>
                </c:pt>
                <c:pt idx="720">
                  <c:v>-0.1591</c:v>
                </c:pt>
                <c:pt idx="721">
                  <c:v>-0.1657</c:v>
                </c:pt>
                <c:pt idx="722">
                  <c:v>-0.1539</c:v>
                </c:pt>
                <c:pt idx="723">
                  <c:v>-0.1543</c:v>
                </c:pt>
                <c:pt idx="724">
                  <c:v>-0.1601</c:v>
                </c:pt>
                <c:pt idx="725">
                  <c:v>-0.1625</c:v>
                </c:pt>
                <c:pt idx="726">
                  <c:v>-0.1634</c:v>
                </c:pt>
                <c:pt idx="727">
                  <c:v>-0.1703</c:v>
                </c:pt>
                <c:pt idx="728">
                  <c:v>-0.1705</c:v>
                </c:pt>
                <c:pt idx="729">
                  <c:v>-0.1735</c:v>
                </c:pt>
                <c:pt idx="730">
                  <c:v>-0.1523</c:v>
                </c:pt>
                <c:pt idx="731">
                  <c:v>-0.1541</c:v>
                </c:pt>
                <c:pt idx="732">
                  <c:v>-0.1564</c:v>
                </c:pt>
                <c:pt idx="733">
                  <c:v>-0.1389</c:v>
                </c:pt>
                <c:pt idx="734">
                  <c:v>-0.1337</c:v>
                </c:pt>
                <c:pt idx="735">
                  <c:v>-0.136</c:v>
                </c:pt>
                <c:pt idx="736">
                  <c:v>-0.1413</c:v>
                </c:pt>
                <c:pt idx="737">
                  <c:v>-0.1349</c:v>
                </c:pt>
                <c:pt idx="738">
                  <c:v>-0.1313</c:v>
                </c:pt>
                <c:pt idx="739">
                  <c:v>-0.1376</c:v>
                </c:pt>
                <c:pt idx="740">
                  <c:v>-0.1401</c:v>
                </c:pt>
                <c:pt idx="741">
                  <c:v>-0.1437</c:v>
                </c:pt>
                <c:pt idx="742">
                  <c:v>-0.142</c:v>
                </c:pt>
                <c:pt idx="743">
                  <c:v>-0.161</c:v>
                </c:pt>
                <c:pt idx="744">
                  <c:v>-0.1654</c:v>
                </c:pt>
                <c:pt idx="745">
                  <c:v>-0.1683</c:v>
                </c:pt>
                <c:pt idx="746">
                  <c:v>-0.1745</c:v>
                </c:pt>
                <c:pt idx="747">
                  <c:v>-0.171</c:v>
                </c:pt>
                <c:pt idx="748">
                  <c:v>-0.182</c:v>
                </c:pt>
                <c:pt idx="749">
                  <c:v>-0.1932</c:v>
                </c:pt>
                <c:pt idx="750">
                  <c:v>-0.1875</c:v>
                </c:pt>
                <c:pt idx="751">
                  <c:v>-0.2015</c:v>
                </c:pt>
                <c:pt idx="752">
                  <c:v>-0.1963</c:v>
                </c:pt>
                <c:pt idx="753">
                  <c:v>-0.2012</c:v>
                </c:pt>
                <c:pt idx="754">
                  <c:v>-0.192</c:v>
                </c:pt>
                <c:pt idx="755">
                  <c:v>-0.1813</c:v>
                </c:pt>
                <c:pt idx="756">
                  <c:v>-0.1814</c:v>
                </c:pt>
                <c:pt idx="757">
                  <c:v>-0.1865</c:v>
                </c:pt>
                <c:pt idx="758">
                  <c:v>-0.1818</c:v>
                </c:pt>
                <c:pt idx="759">
                  <c:v>-0.1697</c:v>
                </c:pt>
                <c:pt idx="760">
                  <c:v>-0.1758</c:v>
                </c:pt>
                <c:pt idx="761">
                  <c:v>-0.1771</c:v>
                </c:pt>
                <c:pt idx="762">
                  <c:v>-0.1889</c:v>
                </c:pt>
                <c:pt idx="763">
                  <c:v>-0.1916</c:v>
                </c:pt>
                <c:pt idx="764">
                  <c:v>-0.1848</c:v>
                </c:pt>
                <c:pt idx="765">
                  <c:v>-0.186</c:v>
                </c:pt>
                <c:pt idx="766">
                  <c:v>-0.1919</c:v>
                </c:pt>
                <c:pt idx="767">
                  <c:v>-0.1929</c:v>
                </c:pt>
                <c:pt idx="768">
                  <c:v>-0.1968</c:v>
                </c:pt>
                <c:pt idx="769">
                  <c:v>-0.1932</c:v>
                </c:pt>
                <c:pt idx="770">
                  <c:v>-0.1955</c:v>
                </c:pt>
                <c:pt idx="771">
                  <c:v>-0.1992</c:v>
                </c:pt>
                <c:pt idx="772">
                  <c:v>-0.206</c:v>
                </c:pt>
                <c:pt idx="773">
                  <c:v>-0.1922</c:v>
                </c:pt>
                <c:pt idx="774">
                  <c:v>-0.1972</c:v>
                </c:pt>
                <c:pt idx="775">
                  <c:v>-0.2014</c:v>
                </c:pt>
                <c:pt idx="776">
                  <c:v>-0.1992</c:v>
                </c:pt>
                <c:pt idx="777">
                  <c:v>-0.2004</c:v>
                </c:pt>
                <c:pt idx="778">
                  <c:v>-0.2023</c:v>
                </c:pt>
                <c:pt idx="779">
                  <c:v>-0.2078</c:v>
                </c:pt>
                <c:pt idx="780">
                  <c:v>-0.2061</c:v>
                </c:pt>
                <c:pt idx="781">
                  <c:v>-0.199</c:v>
                </c:pt>
                <c:pt idx="782">
                  <c:v>-0.2067</c:v>
                </c:pt>
                <c:pt idx="783">
                  <c:v>-0.2145</c:v>
                </c:pt>
                <c:pt idx="784">
                  <c:v>-0.2119</c:v>
                </c:pt>
                <c:pt idx="785">
                  <c:v>-0.2191</c:v>
                </c:pt>
                <c:pt idx="786">
                  <c:v>-0.2337</c:v>
                </c:pt>
                <c:pt idx="787">
                  <c:v>-0.2388</c:v>
                </c:pt>
                <c:pt idx="788">
                  <c:v>-0.2495</c:v>
                </c:pt>
                <c:pt idx="789">
                  <c:v>-0.2452</c:v>
                </c:pt>
                <c:pt idx="790">
                  <c:v>-0.2415</c:v>
                </c:pt>
                <c:pt idx="791">
                  <c:v>-0.2392</c:v>
                </c:pt>
                <c:pt idx="792">
                  <c:v>-0.228</c:v>
                </c:pt>
                <c:pt idx="793">
                  <c:v>-0.2226</c:v>
                </c:pt>
                <c:pt idx="794">
                  <c:v>-0.2251</c:v>
                </c:pt>
                <c:pt idx="795">
                  <c:v>-0.226</c:v>
                </c:pt>
                <c:pt idx="796">
                  <c:v>-0.2305</c:v>
                </c:pt>
                <c:pt idx="797">
                  <c:v>-0.2239</c:v>
                </c:pt>
                <c:pt idx="798">
                  <c:v>-0.2126</c:v>
                </c:pt>
                <c:pt idx="799">
                  <c:v>-0.2145</c:v>
                </c:pt>
                <c:pt idx="800">
                  <c:v>-0.216</c:v>
                </c:pt>
                <c:pt idx="801">
                  <c:v>-0.2163</c:v>
                </c:pt>
                <c:pt idx="802">
                  <c:v>-0.2212</c:v>
                </c:pt>
                <c:pt idx="803">
                  <c:v>-0.2211</c:v>
                </c:pt>
                <c:pt idx="804">
                  <c:v>-0.2198</c:v>
                </c:pt>
                <c:pt idx="805">
                  <c:v>-0.2145</c:v>
                </c:pt>
                <c:pt idx="806">
                  <c:v>-0.2221</c:v>
                </c:pt>
                <c:pt idx="807">
                  <c:v>-0.222</c:v>
                </c:pt>
                <c:pt idx="808">
                  <c:v>-0.2196</c:v>
                </c:pt>
                <c:pt idx="809">
                  <c:v>-0.2195</c:v>
                </c:pt>
                <c:pt idx="810">
                  <c:v>-0.2279</c:v>
                </c:pt>
                <c:pt idx="811">
                  <c:v>-0.2233</c:v>
                </c:pt>
                <c:pt idx="812">
                  <c:v>-0.229</c:v>
                </c:pt>
                <c:pt idx="813">
                  <c:v>-0.2334</c:v>
                </c:pt>
                <c:pt idx="814">
                  <c:v>-0.2314</c:v>
                </c:pt>
                <c:pt idx="815">
                  <c:v>-0.2376</c:v>
                </c:pt>
                <c:pt idx="816">
                  <c:v>-0.2367</c:v>
                </c:pt>
                <c:pt idx="817">
                  <c:v>-0.238</c:v>
                </c:pt>
                <c:pt idx="818">
                  <c:v>-0.2419</c:v>
                </c:pt>
                <c:pt idx="819">
                  <c:v>-0.2561</c:v>
                </c:pt>
                <c:pt idx="820">
                  <c:v>-0.2544</c:v>
                </c:pt>
                <c:pt idx="821">
                  <c:v>-0.2558</c:v>
                </c:pt>
                <c:pt idx="822">
                  <c:v>-0.2539</c:v>
                </c:pt>
                <c:pt idx="823">
                  <c:v>-0.2482</c:v>
                </c:pt>
                <c:pt idx="824">
                  <c:v>-0.247</c:v>
                </c:pt>
                <c:pt idx="825">
                  <c:v>-0.2583</c:v>
                </c:pt>
                <c:pt idx="826">
                  <c:v>-0.2618</c:v>
                </c:pt>
                <c:pt idx="827">
                  <c:v>-0.2649</c:v>
                </c:pt>
                <c:pt idx="828">
                  <c:v>-0.2692</c:v>
                </c:pt>
                <c:pt idx="829">
                  <c:v>-0.2687</c:v>
                </c:pt>
                <c:pt idx="830">
                  <c:v>-0.2771</c:v>
                </c:pt>
                <c:pt idx="831">
                  <c:v>-0.2707</c:v>
                </c:pt>
                <c:pt idx="832">
                  <c:v>-0.2707</c:v>
                </c:pt>
                <c:pt idx="833">
                  <c:v>-0.2689</c:v>
                </c:pt>
                <c:pt idx="834">
                  <c:v>-0.2747</c:v>
                </c:pt>
                <c:pt idx="835">
                  <c:v>-0.2718</c:v>
                </c:pt>
                <c:pt idx="836">
                  <c:v>-0.2557</c:v>
                </c:pt>
                <c:pt idx="837">
                  <c:v>-0.2514</c:v>
                </c:pt>
                <c:pt idx="838">
                  <c:v>-0.2592</c:v>
                </c:pt>
                <c:pt idx="839">
                  <c:v>-0.2608</c:v>
                </c:pt>
                <c:pt idx="840">
                  <c:v>-0.2675</c:v>
                </c:pt>
                <c:pt idx="841">
                  <c:v>-0.2731</c:v>
                </c:pt>
                <c:pt idx="842">
                  <c:v>-0.2842</c:v>
                </c:pt>
                <c:pt idx="843">
                  <c:v>-0.2827</c:v>
                </c:pt>
                <c:pt idx="844">
                  <c:v>-0.286</c:v>
                </c:pt>
                <c:pt idx="845">
                  <c:v>-0.2806</c:v>
                </c:pt>
                <c:pt idx="846">
                  <c:v>-0.2831</c:v>
                </c:pt>
                <c:pt idx="847">
                  <c:v>-0.2841</c:v>
                </c:pt>
                <c:pt idx="848">
                  <c:v>-0.281</c:v>
                </c:pt>
                <c:pt idx="849">
                  <c:v>-0.2972</c:v>
                </c:pt>
                <c:pt idx="850">
                  <c:v>-0.2897</c:v>
                </c:pt>
                <c:pt idx="851">
                  <c:v>-0.2923</c:v>
                </c:pt>
                <c:pt idx="852">
                  <c:v>-0.3093</c:v>
                </c:pt>
                <c:pt idx="853">
                  <c:v>-0.304</c:v>
                </c:pt>
                <c:pt idx="854">
                  <c:v>-0.2943</c:v>
                </c:pt>
                <c:pt idx="855">
                  <c:v>-0.2786</c:v>
                </c:pt>
                <c:pt idx="856">
                  <c:v>-0.2818</c:v>
                </c:pt>
                <c:pt idx="857">
                  <c:v>-0.2902</c:v>
                </c:pt>
                <c:pt idx="858">
                  <c:v>-0.3038</c:v>
                </c:pt>
                <c:pt idx="859">
                  <c:v>-0.3129</c:v>
                </c:pt>
                <c:pt idx="860">
                  <c:v>-0.3132</c:v>
                </c:pt>
                <c:pt idx="861">
                  <c:v>-0.3236</c:v>
                </c:pt>
                <c:pt idx="862">
                  <c:v>-0.3241</c:v>
                </c:pt>
                <c:pt idx="863">
                  <c:v>-0.2935</c:v>
                </c:pt>
                <c:pt idx="864">
                  <c:v>-0.2772</c:v>
                </c:pt>
                <c:pt idx="865">
                  <c:v>-0.2723</c:v>
                </c:pt>
                <c:pt idx="866">
                  <c:v>-0.2664</c:v>
                </c:pt>
                <c:pt idx="867">
                  <c:v>-0.2653</c:v>
                </c:pt>
                <c:pt idx="868">
                  <c:v>-0.258</c:v>
                </c:pt>
                <c:pt idx="869">
                  <c:v>-0.2519</c:v>
                </c:pt>
                <c:pt idx="870">
                  <c:v>-0.2506</c:v>
                </c:pt>
                <c:pt idx="871">
                  <c:v>-0.2565</c:v>
                </c:pt>
                <c:pt idx="872">
                  <c:v>-0.2457</c:v>
                </c:pt>
                <c:pt idx="873">
                  <c:v>-0.2574</c:v>
                </c:pt>
                <c:pt idx="874">
                  <c:v>-0.2409</c:v>
                </c:pt>
                <c:pt idx="875">
                  <c:v>-0.2362</c:v>
                </c:pt>
                <c:pt idx="876">
                  <c:v>-0.2354</c:v>
                </c:pt>
                <c:pt idx="877">
                  <c:v>-0.2328</c:v>
                </c:pt>
                <c:pt idx="878">
                  <c:v>-0.2352</c:v>
                </c:pt>
                <c:pt idx="879">
                  <c:v>-0.2413</c:v>
                </c:pt>
                <c:pt idx="880">
                  <c:v>-0.2362</c:v>
                </c:pt>
                <c:pt idx="881">
                  <c:v>-0.2257</c:v>
                </c:pt>
                <c:pt idx="882">
                  <c:v>-0.225</c:v>
                </c:pt>
                <c:pt idx="883">
                  <c:v>-0.2294</c:v>
                </c:pt>
                <c:pt idx="884">
                  <c:v>-0.2318</c:v>
                </c:pt>
                <c:pt idx="885">
                  <c:v>-0.2283</c:v>
                </c:pt>
                <c:pt idx="886">
                  <c:v>-0.2202</c:v>
                </c:pt>
                <c:pt idx="887">
                  <c:v>-0.2262</c:v>
                </c:pt>
                <c:pt idx="888">
                  <c:v>-0.2244</c:v>
                </c:pt>
                <c:pt idx="889">
                  <c:v>-0.2261</c:v>
                </c:pt>
                <c:pt idx="890">
                  <c:v>-0.2349</c:v>
                </c:pt>
                <c:pt idx="891">
                  <c:v>-0.2413</c:v>
                </c:pt>
                <c:pt idx="892">
                  <c:v>-0.2388</c:v>
                </c:pt>
                <c:pt idx="893">
                  <c:v>-0.25</c:v>
                </c:pt>
                <c:pt idx="894">
                  <c:v>-0.2447</c:v>
                </c:pt>
                <c:pt idx="895">
                  <c:v>-0.2397</c:v>
                </c:pt>
                <c:pt idx="896">
                  <c:v>-0.2262</c:v>
                </c:pt>
                <c:pt idx="897">
                  <c:v>-0.2293</c:v>
                </c:pt>
                <c:pt idx="898">
                  <c:v>-0.2316</c:v>
                </c:pt>
                <c:pt idx="899">
                  <c:v>-0.2394</c:v>
                </c:pt>
                <c:pt idx="900">
                  <c:v>-0.2382</c:v>
                </c:pt>
                <c:pt idx="901">
                  <c:v>-0.2453</c:v>
                </c:pt>
                <c:pt idx="902">
                  <c:v>-0.2444</c:v>
                </c:pt>
                <c:pt idx="903">
                  <c:v>-0.2499</c:v>
                </c:pt>
                <c:pt idx="904">
                  <c:v>-0.2359</c:v>
                </c:pt>
                <c:pt idx="905">
                  <c:v>-0.2474</c:v>
                </c:pt>
                <c:pt idx="906">
                  <c:v>-0.2333</c:v>
                </c:pt>
                <c:pt idx="907">
                  <c:v>-0.2322</c:v>
                </c:pt>
                <c:pt idx="908">
                  <c:v>-0.238</c:v>
                </c:pt>
                <c:pt idx="909">
                  <c:v>-0.2414</c:v>
                </c:pt>
                <c:pt idx="910">
                  <c:v>-0.2476</c:v>
                </c:pt>
                <c:pt idx="911">
                  <c:v>-0.2431</c:v>
                </c:pt>
                <c:pt idx="912">
                  <c:v>-0.2419</c:v>
                </c:pt>
                <c:pt idx="913">
                  <c:v>-0.2291</c:v>
                </c:pt>
                <c:pt idx="914">
                  <c:v>-0.2188</c:v>
                </c:pt>
                <c:pt idx="915">
                  <c:v>-0.2233</c:v>
                </c:pt>
                <c:pt idx="916">
                  <c:v>-0.2115</c:v>
                </c:pt>
                <c:pt idx="917">
                  <c:v>-0.2114</c:v>
                </c:pt>
                <c:pt idx="918">
                  <c:v>-0.2185</c:v>
                </c:pt>
                <c:pt idx="919">
                  <c:v>-0.2094</c:v>
                </c:pt>
                <c:pt idx="920">
                  <c:v>-0.2099</c:v>
                </c:pt>
                <c:pt idx="921">
                  <c:v>-0.2113</c:v>
                </c:pt>
                <c:pt idx="922">
                  <c:v>-0.2127</c:v>
                </c:pt>
                <c:pt idx="923">
                  <c:v>-0.2196</c:v>
                </c:pt>
                <c:pt idx="924">
                  <c:v>-0.2182</c:v>
                </c:pt>
                <c:pt idx="925">
                  <c:v>-0.2097</c:v>
                </c:pt>
                <c:pt idx="926">
                  <c:v>-0.2064</c:v>
                </c:pt>
                <c:pt idx="927">
                  <c:v>-0.2104</c:v>
                </c:pt>
                <c:pt idx="928">
                  <c:v>-0.2095</c:v>
                </c:pt>
                <c:pt idx="929">
                  <c:v>-0.2202</c:v>
                </c:pt>
                <c:pt idx="930">
                  <c:v>-0.2285</c:v>
                </c:pt>
                <c:pt idx="931">
                  <c:v>-0.2209</c:v>
                </c:pt>
                <c:pt idx="932">
                  <c:v>-0.2272</c:v>
                </c:pt>
                <c:pt idx="933">
                  <c:v>-0.226</c:v>
                </c:pt>
                <c:pt idx="934">
                  <c:v>-0.2298</c:v>
                </c:pt>
                <c:pt idx="935">
                  <c:v>-0.2321</c:v>
                </c:pt>
                <c:pt idx="936">
                  <c:v>-0.232</c:v>
                </c:pt>
                <c:pt idx="937">
                  <c:v>-0.2252</c:v>
                </c:pt>
                <c:pt idx="938">
                  <c:v>-0.2309</c:v>
                </c:pt>
                <c:pt idx="939">
                  <c:v>-0.2331</c:v>
                </c:pt>
                <c:pt idx="940">
                  <c:v>-0.2367</c:v>
                </c:pt>
                <c:pt idx="941">
                  <c:v>-0.2414</c:v>
                </c:pt>
                <c:pt idx="942">
                  <c:v>-0.2406</c:v>
                </c:pt>
                <c:pt idx="943">
                  <c:v>-0.2449</c:v>
                </c:pt>
                <c:pt idx="944">
                  <c:v>-0.2418</c:v>
                </c:pt>
                <c:pt idx="945">
                  <c:v>-0.2428</c:v>
                </c:pt>
                <c:pt idx="946">
                  <c:v>-0.2405</c:v>
                </c:pt>
                <c:pt idx="947">
                  <c:v>-0.2455</c:v>
                </c:pt>
                <c:pt idx="948">
                  <c:v>-0.2523</c:v>
                </c:pt>
                <c:pt idx="949">
                  <c:v>-0.2532</c:v>
                </c:pt>
                <c:pt idx="950">
                  <c:v>-0.2603</c:v>
                </c:pt>
                <c:pt idx="951">
                  <c:v>-0.2649</c:v>
                </c:pt>
                <c:pt idx="952">
                  <c:v>-0.2587</c:v>
                </c:pt>
                <c:pt idx="953">
                  <c:v>-0.2663</c:v>
                </c:pt>
                <c:pt idx="954">
                  <c:v>-0.2646</c:v>
                </c:pt>
                <c:pt idx="955">
                  <c:v>-0.2597</c:v>
                </c:pt>
                <c:pt idx="956">
                  <c:v>-0.2627</c:v>
                </c:pt>
                <c:pt idx="957">
                  <c:v>-0.2655</c:v>
                </c:pt>
                <c:pt idx="958">
                  <c:v>-0.2711</c:v>
                </c:pt>
                <c:pt idx="959">
                  <c:v>-0.2723</c:v>
                </c:pt>
                <c:pt idx="960">
                  <c:v>-0.28</c:v>
                </c:pt>
                <c:pt idx="961">
                  <c:v>-0.2705</c:v>
                </c:pt>
                <c:pt idx="962">
                  <c:v>-0.2734</c:v>
                </c:pt>
                <c:pt idx="963">
                  <c:v>-0.2636</c:v>
                </c:pt>
                <c:pt idx="964">
                  <c:v>-0.2637</c:v>
                </c:pt>
                <c:pt idx="965">
                  <c:v>-0.2644</c:v>
                </c:pt>
                <c:pt idx="966">
                  <c:v>-0.2604</c:v>
                </c:pt>
                <c:pt idx="967">
                  <c:v>-0.2614</c:v>
                </c:pt>
                <c:pt idx="968">
                  <c:v>-0.2576</c:v>
                </c:pt>
                <c:pt idx="969">
                  <c:v>-0.2549</c:v>
                </c:pt>
                <c:pt idx="970">
                  <c:v>-0.2589</c:v>
                </c:pt>
                <c:pt idx="971">
                  <c:v>-0.2762</c:v>
                </c:pt>
                <c:pt idx="972">
                  <c:v>-0.2817</c:v>
                </c:pt>
                <c:pt idx="973">
                  <c:v>-0.2848</c:v>
                </c:pt>
                <c:pt idx="974">
                  <c:v>-0.2806</c:v>
                </c:pt>
                <c:pt idx="975">
                  <c:v>-0.2846</c:v>
                </c:pt>
                <c:pt idx="976">
                  <c:v>-0.2883</c:v>
                </c:pt>
                <c:pt idx="977">
                  <c:v>-0.2698</c:v>
                </c:pt>
                <c:pt idx="978">
                  <c:v>-0.2747</c:v>
                </c:pt>
                <c:pt idx="979">
                  <c:v>-0.2826</c:v>
                </c:pt>
                <c:pt idx="980">
                  <c:v>-0.2927</c:v>
                </c:pt>
                <c:pt idx="981">
                  <c:v>-0.2906</c:v>
                </c:pt>
                <c:pt idx="982">
                  <c:v>-0.2908</c:v>
                </c:pt>
                <c:pt idx="983">
                  <c:v>-0.2904</c:v>
                </c:pt>
                <c:pt idx="984">
                  <c:v>-0.2936</c:v>
                </c:pt>
                <c:pt idx="985">
                  <c:v>-0.2947</c:v>
                </c:pt>
                <c:pt idx="986">
                  <c:v>-0.2927</c:v>
                </c:pt>
                <c:pt idx="987">
                  <c:v>-0.2991</c:v>
                </c:pt>
                <c:pt idx="988">
                  <c:v>-0.2927</c:v>
                </c:pt>
                <c:pt idx="989">
                  <c:v>-0.2932</c:v>
                </c:pt>
                <c:pt idx="990">
                  <c:v>-0.2909</c:v>
                </c:pt>
                <c:pt idx="991">
                  <c:v>-0.2978</c:v>
                </c:pt>
                <c:pt idx="992">
                  <c:v>-0.3001</c:v>
                </c:pt>
                <c:pt idx="993">
                  <c:v>-0.3035</c:v>
                </c:pt>
                <c:pt idx="994">
                  <c:v>-0.3011</c:v>
                </c:pt>
                <c:pt idx="995">
                  <c:v>-0.3013</c:v>
                </c:pt>
                <c:pt idx="996">
                  <c:v>-0.3061</c:v>
                </c:pt>
                <c:pt idx="997">
                  <c:v>-0.309</c:v>
                </c:pt>
                <c:pt idx="998">
                  <c:v>-0.3082</c:v>
                </c:pt>
                <c:pt idx="999">
                  <c:v>-0.2982</c:v>
                </c:pt>
                <c:pt idx="1000">
                  <c:v>-0.3106</c:v>
                </c:pt>
                <c:pt idx="1001">
                  <c:v>-0.3074</c:v>
                </c:pt>
                <c:pt idx="1002">
                  <c:v>-0.3114</c:v>
                </c:pt>
                <c:pt idx="1003">
                  <c:v>-0.3098</c:v>
                </c:pt>
                <c:pt idx="1004">
                  <c:v>-0.3163</c:v>
                </c:pt>
                <c:pt idx="1005">
                  <c:v>-0.3236</c:v>
                </c:pt>
                <c:pt idx="1006">
                  <c:v>-0.3231</c:v>
                </c:pt>
                <c:pt idx="1007">
                  <c:v>-0.3244</c:v>
                </c:pt>
                <c:pt idx="1008">
                  <c:v>-0.3272</c:v>
                </c:pt>
                <c:pt idx="1009">
                  <c:v>-0.331</c:v>
                </c:pt>
                <c:pt idx="1010">
                  <c:v>-0.3287</c:v>
                </c:pt>
                <c:pt idx="1011">
                  <c:v>-0.3226</c:v>
                </c:pt>
                <c:pt idx="1012">
                  <c:v>-0.3226</c:v>
                </c:pt>
                <c:pt idx="1013">
                  <c:v>-0.3209</c:v>
                </c:pt>
                <c:pt idx="1014">
                  <c:v>-0.2915</c:v>
                </c:pt>
                <c:pt idx="1015">
                  <c:v>-0.282</c:v>
                </c:pt>
                <c:pt idx="1016">
                  <c:v>-0.2514</c:v>
                </c:pt>
                <c:pt idx="1017">
                  <c:v>-0.2164</c:v>
                </c:pt>
                <c:pt idx="1018">
                  <c:v>-0.1462</c:v>
                </c:pt>
                <c:pt idx="1019">
                  <c:v>-0.0929</c:v>
                </c:pt>
                <c:pt idx="1020">
                  <c:v>-0.1563</c:v>
                </c:pt>
                <c:pt idx="1021">
                  <c:v>-0.1513</c:v>
                </c:pt>
                <c:pt idx="1022">
                  <c:v>-0.1771</c:v>
                </c:pt>
                <c:pt idx="1023">
                  <c:v>-0.1602</c:v>
                </c:pt>
                <c:pt idx="1024">
                  <c:v>-0.182</c:v>
                </c:pt>
                <c:pt idx="1025">
                  <c:v>-0.1863</c:v>
                </c:pt>
                <c:pt idx="1026">
                  <c:v>-0.1948</c:v>
                </c:pt>
                <c:pt idx="1027">
                  <c:v>-0.1648</c:v>
                </c:pt>
                <c:pt idx="1028">
                  <c:v>-0.1608</c:v>
                </c:pt>
                <c:pt idx="1029">
                  <c:v>-0.1553</c:v>
                </c:pt>
                <c:pt idx="1030">
                  <c:v>-0.152</c:v>
                </c:pt>
                <c:pt idx="1031">
                  <c:v>-0.161</c:v>
                </c:pt>
                <c:pt idx="1032">
                  <c:v>-0.1535</c:v>
                </c:pt>
                <c:pt idx="1033">
                  <c:v>-0.1495</c:v>
                </c:pt>
                <c:pt idx="1034">
                  <c:v>-0.1584</c:v>
                </c:pt>
                <c:pt idx="1035">
                  <c:v>-0.1631</c:v>
                </c:pt>
                <c:pt idx="1036">
                  <c:v>-0.1605</c:v>
                </c:pt>
                <c:pt idx="1037">
                  <c:v>-0.1632</c:v>
                </c:pt>
                <c:pt idx="1038">
                  <c:v>-0.1509</c:v>
                </c:pt>
                <c:pt idx="1039">
                  <c:v>-0.1282</c:v>
                </c:pt>
                <c:pt idx="1040">
                  <c:v>-0.1309</c:v>
                </c:pt>
                <c:pt idx="1041">
                  <c:v>-0.1073</c:v>
                </c:pt>
                <c:pt idx="1042">
                  <c:v>-0.1146</c:v>
                </c:pt>
                <c:pt idx="1043">
                  <c:v>-0.1062</c:v>
                </c:pt>
                <c:pt idx="1044">
                  <c:v>-0.1159</c:v>
                </c:pt>
                <c:pt idx="1045">
                  <c:v>-0.1121</c:v>
                </c:pt>
                <c:pt idx="1046">
                  <c:v>-0.1302</c:v>
                </c:pt>
                <c:pt idx="1047">
                  <c:v>-0.1472</c:v>
                </c:pt>
                <c:pt idx="1048">
                  <c:v>-0.1536</c:v>
                </c:pt>
                <c:pt idx="1049">
                  <c:v>-0.1455</c:v>
                </c:pt>
                <c:pt idx="1050">
                  <c:v>-0.142</c:v>
                </c:pt>
                <c:pt idx="1051">
                  <c:v>-0.1417</c:v>
                </c:pt>
                <c:pt idx="1052">
                  <c:v>-0.1701</c:v>
                </c:pt>
                <c:pt idx="1053">
                  <c:v>-0.1735</c:v>
                </c:pt>
                <c:pt idx="1054">
                  <c:v>-0.1764</c:v>
                </c:pt>
                <c:pt idx="1055">
                  <c:v>-0.1615</c:v>
                </c:pt>
                <c:pt idx="1056">
                  <c:v>-0.1688</c:v>
                </c:pt>
                <c:pt idx="1057">
                  <c:v>-0.1582</c:v>
                </c:pt>
                <c:pt idx="1058">
                  <c:v>-0.1499</c:v>
                </c:pt>
                <c:pt idx="1059">
                  <c:v>-0.1496</c:v>
                </c:pt>
                <c:pt idx="1060">
                  <c:v>-0.155</c:v>
                </c:pt>
                <c:pt idx="1061">
                  <c:v>-0.1556</c:v>
                </c:pt>
                <c:pt idx="1062">
                  <c:v>-0.1445</c:v>
                </c:pt>
                <c:pt idx="1063">
                  <c:v>-0.1467</c:v>
                </c:pt>
                <c:pt idx="1064">
                  <c:v>-0.1404</c:v>
                </c:pt>
                <c:pt idx="1065">
                  <c:v>-0.1395</c:v>
                </c:pt>
                <c:pt idx="1066">
                  <c:v>-0.1312</c:v>
                </c:pt>
                <c:pt idx="1067">
                  <c:v>-0.1505</c:v>
                </c:pt>
                <c:pt idx="1068">
                  <c:v>-0.1567</c:v>
                </c:pt>
                <c:pt idx="1069">
                  <c:v>-0.1575</c:v>
                </c:pt>
                <c:pt idx="1070">
                  <c:v>-0.1528</c:v>
                </c:pt>
                <c:pt idx="1071">
                  <c:v>-0.1518</c:v>
                </c:pt>
                <c:pt idx="1072">
                  <c:v>-0.154</c:v>
                </c:pt>
                <c:pt idx="1073">
                  <c:v>-0.1568</c:v>
                </c:pt>
                <c:pt idx="1074">
                  <c:v>-0.1459</c:v>
                </c:pt>
                <c:pt idx="1075">
                  <c:v>-0.1477</c:v>
                </c:pt>
                <c:pt idx="1076">
                  <c:v>-0.1456</c:v>
                </c:pt>
                <c:pt idx="1077">
                  <c:v>-0.1462</c:v>
                </c:pt>
                <c:pt idx="1078">
                  <c:v>-0.1434</c:v>
                </c:pt>
                <c:pt idx="1079">
                  <c:v>-0.16</c:v>
                </c:pt>
                <c:pt idx="1080">
                  <c:v>-0.185</c:v>
                </c:pt>
                <c:pt idx="1081">
                  <c:v>-0.1966</c:v>
                </c:pt>
                <c:pt idx="1082">
                  <c:v>-0.1976</c:v>
                </c:pt>
                <c:pt idx="1083">
                  <c:v>-0.1911</c:v>
                </c:pt>
                <c:pt idx="1084">
                  <c:v>-0.1931</c:v>
                </c:pt>
                <c:pt idx="1085">
                  <c:v>-0.1947</c:v>
                </c:pt>
                <c:pt idx="1086">
                  <c:v>-0.2055</c:v>
                </c:pt>
                <c:pt idx="1087">
                  <c:v>-0.2067</c:v>
                </c:pt>
                <c:pt idx="1088">
                  <c:v>-0.1839</c:v>
                </c:pt>
                <c:pt idx="1089">
                  <c:v>-0.1897</c:v>
                </c:pt>
                <c:pt idx="1090">
                  <c:v>-0.1882</c:v>
                </c:pt>
                <c:pt idx="1091">
                  <c:v>-0.1847</c:v>
                </c:pt>
                <c:pt idx="1092">
                  <c:v>-0.1809</c:v>
                </c:pt>
                <c:pt idx="1093">
                  <c:v>-0.1797</c:v>
                </c:pt>
                <c:pt idx="1094">
                  <c:v>-0.1864</c:v>
                </c:pt>
                <c:pt idx="1095">
                  <c:v>-0.1862</c:v>
                </c:pt>
                <c:pt idx="1096">
                  <c:v>-0.1791</c:v>
                </c:pt>
                <c:pt idx="1097">
                  <c:v>-0.1839</c:v>
                </c:pt>
                <c:pt idx="1098">
                  <c:v>-0.1864</c:v>
                </c:pt>
                <c:pt idx="1099">
                  <c:v>-0.1738</c:v>
                </c:pt>
                <c:pt idx="1100">
                  <c:v>-0.1627</c:v>
                </c:pt>
                <c:pt idx="1101">
                  <c:v>-0.1593</c:v>
                </c:pt>
                <c:pt idx="1102">
                  <c:v>-0.1633</c:v>
                </c:pt>
                <c:pt idx="1103">
                  <c:v>-0.1544</c:v>
                </c:pt>
                <c:pt idx="1104">
                  <c:v>-0.1583</c:v>
                </c:pt>
                <c:pt idx="1105">
                  <c:v>-0.1511</c:v>
                </c:pt>
                <c:pt idx="1106">
                  <c:v>-0.1497</c:v>
                </c:pt>
                <c:pt idx="1107">
                  <c:v>-0.1593</c:v>
                </c:pt>
                <c:pt idx="1108">
                  <c:v>-0.151</c:v>
                </c:pt>
                <c:pt idx="1109">
                  <c:v>-0.1523</c:v>
                </c:pt>
                <c:pt idx="1110">
                  <c:v>-0.1407</c:v>
                </c:pt>
                <c:pt idx="1111">
                  <c:v>-0.1426</c:v>
                </c:pt>
                <c:pt idx="1112">
                  <c:v>-0.152</c:v>
                </c:pt>
                <c:pt idx="1113">
                  <c:v>-0.1439</c:v>
                </c:pt>
                <c:pt idx="1114">
                  <c:v>-0.1434</c:v>
                </c:pt>
                <c:pt idx="1115">
                  <c:v>-0.1622</c:v>
                </c:pt>
                <c:pt idx="1116">
                  <c:v>-0.1614</c:v>
                </c:pt>
                <c:pt idx="1117">
                  <c:v>-0.16</c:v>
                </c:pt>
                <c:pt idx="1118">
                  <c:v>-0.1568</c:v>
                </c:pt>
                <c:pt idx="1119">
                  <c:v>-0.1446</c:v>
                </c:pt>
                <c:pt idx="1120">
                  <c:v>-0.1478</c:v>
                </c:pt>
                <c:pt idx="1121">
                  <c:v>-0.1503</c:v>
                </c:pt>
                <c:pt idx="1122">
                  <c:v>-0.1471</c:v>
                </c:pt>
                <c:pt idx="1123">
                  <c:v>-0.1495</c:v>
                </c:pt>
                <c:pt idx="1124">
                  <c:v>-0.1537</c:v>
                </c:pt>
                <c:pt idx="1125">
                  <c:v>-0.1347</c:v>
                </c:pt>
                <c:pt idx="1126">
                  <c:v>-0.1359</c:v>
                </c:pt>
                <c:pt idx="1127">
                  <c:v>-0.1332</c:v>
                </c:pt>
                <c:pt idx="1128">
                  <c:v>-0.134</c:v>
                </c:pt>
                <c:pt idx="1129">
                  <c:v>-0.1412</c:v>
                </c:pt>
                <c:pt idx="1130">
                  <c:v>-0.1541</c:v>
                </c:pt>
                <c:pt idx="1131">
                  <c:v>-0.151</c:v>
                </c:pt>
                <c:pt idx="1132">
                  <c:v>-0.1522</c:v>
                </c:pt>
                <c:pt idx="1133">
                  <c:v>-0.1542</c:v>
                </c:pt>
                <c:pt idx="1134">
                  <c:v>-0.1518</c:v>
                </c:pt>
                <c:pt idx="1135">
                  <c:v>-0.1561</c:v>
                </c:pt>
                <c:pt idx="1136">
                  <c:v>-0.1627</c:v>
                </c:pt>
                <c:pt idx="1137">
                  <c:v>-0.1613</c:v>
                </c:pt>
                <c:pt idx="1138">
                  <c:v>-0.1616</c:v>
                </c:pt>
                <c:pt idx="1139">
                  <c:v>-0.1672</c:v>
                </c:pt>
                <c:pt idx="1140">
                  <c:v>-0.2314</c:v>
                </c:pt>
                <c:pt idx="1141">
                  <c:v>-0.2201</c:v>
                </c:pt>
                <c:pt idx="1142">
                  <c:v>-0.2102</c:v>
                </c:pt>
                <c:pt idx="1143">
                  <c:v>-0.1986</c:v>
                </c:pt>
                <c:pt idx="1144">
                  <c:v>-0.1948</c:v>
                </c:pt>
                <c:pt idx="1145">
                  <c:v>-0.1917</c:v>
                </c:pt>
                <c:pt idx="1146">
                  <c:v>-0.1923</c:v>
                </c:pt>
                <c:pt idx="1147">
                  <c:v>-0.1921</c:v>
                </c:pt>
                <c:pt idx="1148">
                  <c:v>-0.1922</c:v>
                </c:pt>
                <c:pt idx="1149">
                  <c:v>-0.192</c:v>
                </c:pt>
                <c:pt idx="1150">
                  <c:v>-0.187</c:v>
                </c:pt>
                <c:pt idx="1151">
                  <c:v>-0.1878</c:v>
                </c:pt>
                <c:pt idx="1152">
                  <c:v>-0.187</c:v>
                </c:pt>
                <c:pt idx="1153">
                  <c:v>-0.1884</c:v>
                </c:pt>
                <c:pt idx="1154">
                  <c:v>-0.1872</c:v>
                </c:pt>
                <c:pt idx="1155">
                  <c:v>-0.1892</c:v>
                </c:pt>
                <c:pt idx="1156">
                  <c:v>-0.19</c:v>
                </c:pt>
                <c:pt idx="1157">
                  <c:v>-0.1897</c:v>
                </c:pt>
                <c:pt idx="1158">
                  <c:v>-0.1796</c:v>
                </c:pt>
                <c:pt idx="1159">
                  <c:v>-0.1755</c:v>
                </c:pt>
                <c:pt idx="1160">
                  <c:v>-0.1713</c:v>
                </c:pt>
                <c:pt idx="1161">
                  <c:v>-0.1743</c:v>
                </c:pt>
                <c:pt idx="1162">
                  <c:v>-0.1645</c:v>
                </c:pt>
                <c:pt idx="1163">
                  <c:v>-0.1641</c:v>
                </c:pt>
                <c:pt idx="1164">
                  <c:v>-0.1559</c:v>
                </c:pt>
                <c:pt idx="1165">
                  <c:v>-0.1648</c:v>
                </c:pt>
                <c:pt idx="1166">
                  <c:v>-0.1677</c:v>
                </c:pt>
                <c:pt idx="1167">
                  <c:v>-0.1694</c:v>
                </c:pt>
                <c:pt idx="1168">
                  <c:v>-0.165</c:v>
                </c:pt>
                <c:pt idx="1169">
                  <c:v>-0.1618</c:v>
                </c:pt>
                <c:pt idx="1170">
                  <c:v>-0.1642</c:v>
                </c:pt>
                <c:pt idx="1171">
                  <c:v>-0.1711</c:v>
                </c:pt>
                <c:pt idx="1172">
                  <c:v>-0.174</c:v>
                </c:pt>
                <c:pt idx="1173">
                  <c:v>-0.178</c:v>
                </c:pt>
                <c:pt idx="1174">
                  <c:v>-0.179</c:v>
                </c:pt>
                <c:pt idx="1175">
                  <c:v>-0.1724</c:v>
                </c:pt>
                <c:pt idx="1176">
                  <c:v>-0.1771</c:v>
                </c:pt>
                <c:pt idx="1177">
                  <c:v>-0.1744</c:v>
                </c:pt>
                <c:pt idx="1178">
                  <c:v>-0.17</c:v>
                </c:pt>
                <c:pt idx="1179">
                  <c:v>-0.1675</c:v>
                </c:pt>
                <c:pt idx="1180">
                  <c:v>-0.1684</c:v>
                </c:pt>
                <c:pt idx="1181">
                  <c:v>-0.1649</c:v>
                </c:pt>
                <c:pt idx="1182">
                  <c:v>-0.1699</c:v>
                </c:pt>
                <c:pt idx="1183">
                  <c:v>-0.1639</c:v>
                </c:pt>
                <c:pt idx="1184">
                  <c:v>-0.164</c:v>
                </c:pt>
                <c:pt idx="1185">
                  <c:v>-0.1707</c:v>
                </c:pt>
                <c:pt idx="1186">
                  <c:v>-0.1682</c:v>
                </c:pt>
                <c:pt idx="1187">
                  <c:v>-0.1693</c:v>
                </c:pt>
                <c:pt idx="1188">
                  <c:v>-0.1688</c:v>
                </c:pt>
                <c:pt idx="1189">
                  <c:v>-0.1765</c:v>
                </c:pt>
                <c:pt idx="1190">
                  <c:v>-0.1773</c:v>
                </c:pt>
                <c:pt idx="1191">
                  <c:v>-0.1742</c:v>
                </c:pt>
                <c:pt idx="1192">
                  <c:v>-0.1634</c:v>
                </c:pt>
                <c:pt idx="1193">
                  <c:v>-0.1509</c:v>
                </c:pt>
                <c:pt idx="1194">
                  <c:v>-0.154</c:v>
                </c:pt>
                <c:pt idx="1195">
                  <c:v>-0.157</c:v>
                </c:pt>
                <c:pt idx="1196">
                  <c:v>-0.1527</c:v>
                </c:pt>
                <c:pt idx="1197">
                  <c:v>-0.151</c:v>
                </c:pt>
                <c:pt idx="1198">
                  <c:v>-0.1524</c:v>
                </c:pt>
                <c:pt idx="1199">
                  <c:v>-0.1474</c:v>
                </c:pt>
                <c:pt idx="1200">
                  <c:v>-0.1456</c:v>
                </c:pt>
                <c:pt idx="1201">
                  <c:v>-0.1487</c:v>
                </c:pt>
                <c:pt idx="1202">
                  <c:v>-0.1405</c:v>
                </c:pt>
                <c:pt idx="1203">
                  <c:v>-0.1425</c:v>
                </c:pt>
                <c:pt idx="1204">
                  <c:v>-0.1385</c:v>
                </c:pt>
                <c:pt idx="1205">
                  <c:v>-0.1361</c:v>
                </c:pt>
                <c:pt idx="1206">
                  <c:v>-0.1358</c:v>
                </c:pt>
                <c:pt idx="1207">
                  <c:v>-0.1357</c:v>
                </c:pt>
                <c:pt idx="1208">
                  <c:v>-0.1376</c:v>
                </c:pt>
                <c:pt idx="1209">
                  <c:v>-0.1308</c:v>
                </c:pt>
                <c:pt idx="1210">
                  <c:v>-0.1264</c:v>
                </c:pt>
                <c:pt idx="1211">
                  <c:v>-0.1198</c:v>
                </c:pt>
                <c:pt idx="1212">
                  <c:v>-0.1125</c:v>
                </c:pt>
                <c:pt idx="1213">
                  <c:v>-0.113</c:v>
                </c:pt>
                <c:pt idx="1214">
                  <c:v>-0.1047</c:v>
                </c:pt>
                <c:pt idx="1215">
                  <c:v>-0.108</c:v>
                </c:pt>
                <c:pt idx="1216">
                  <c:v>-0.1057</c:v>
                </c:pt>
                <c:pt idx="1217">
                  <c:v>-0.1019</c:v>
                </c:pt>
                <c:pt idx="1218">
                  <c:v>-0.1036</c:v>
                </c:pt>
                <c:pt idx="1219">
                  <c:v>-0.1189</c:v>
                </c:pt>
                <c:pt idx="1220">
                  <c:v>-0.1227</c:v>
                </c:pt>
                <c:pt idx="1221">
                  <c:v>-0.1184</c:v>
                </c:pt>
                <c:pt idx="1222">
                  <c:v>-0.1116</c:v>
                </c:pt>
                <c:pt idx="1223">
                  <c:v>-0.108</c:v>
                </c:pt>
                <c:pt idx="1224">
                  <c:v>-0.1086</c:v>
                </c:pt>
                <c:pt idx="1225">
                  <c:v>-0.1106</c:v>
                </c:pt>
                <c:pt idx="1226">
                  <c:v>-0.1053</c:v>
                </c:pt>
                <c:pt idx="1227">
                  <c:v>-0.1009</c:v>
                </c:pt>
                <c:pt idx="1228">
                  <c:v>-0.0924</c:v>
                </c:pt>
                <c:pt idx="1229">
                  <c:v>-0.0958</c:v>
                </c:pt>
                <c:pt idx="1230">
                  <c:v>-0.086</c:v>
                </c:pt>
                <c:pt idx="1231">
                  <c:v>-0.0764</c:v>
                </c:pt>
                <c:pt idx="1232">
                  <c:v>-0.0794</c:v>
                </c:pt>
                <c:pt idx="1233">
                  <c:v>-0.0691</c:v>
                </c:pt>
                <c:pt idx="1234">
                  <c:v>-0.0673</c:v>
                </c:pt>
                <c:pt idx="1235">
                  <c:v>-0.0485</c:v>
                </c:pt>
                <c:pt idx="1236">
                  <c:v>-0.0292</c:v>
                </c:pt>
                <c:pt idx="1237">
                  <c:v>-0.0314</c:v>
                </c:pt>
                <c:pt idx="1238">
                  <c:v>-0.0458</c:v>
                </c:pt>
                <c:pt idx="1239">
                  <c:v>-0.0279</c:v>
                </c:pt>
                <c:pt idx="1240">
                  <c:v>-0.0214</c:v>
                </c:pt>
                <c:pt idx="1241">
                  <c:v>-0.0146</c:v>
                </c:pt>
                <c:pt idx="1242">
                  <c:v>-0.0255</c:v>
                </c:pt>
                <c:pt idx="1243">
                  <c:v>-0.0338</c:v>
                </c:pt>
                <c:pt idx="1244">
                  <c:v>-0.0552</c:v>
                </c:pt>
                <c:pt idx="1245">
                  <c:v>-0.032</c:v>
                </c:pt>
                <c:pt idx="1246">
                  <c:v>-0.028</c:v>
                </c:pt>
                <c:pt idx="1247">
                  <c:v>-0.0353</c:v>
                </c:pt>
                <c:pt idx="1248">
                  <c:v>-0.0338</c:v>
                </c:pt>
                <c:pt idx="1249">
                  <c:v>-0.0103</c:v>
                </c:pt>
                <c:pt idx="1250">
                  <c:v>-0.0135</c:v>
                </c:pt>
                <c:pt idx="1251">
                  <c:v>-0.0121</c:v>
                </c:pt>
                <c:pt idx="1252">
                  <c:v>-0.0117</c:v>
                </c:pt>
                <c:pt idx="1253">
                  <c:v>-0.0047</c:v>
                </c:pt>
                <c:pt idx="1254">
                  <c:v>-0.0154</c:v>
                </c:pt>
                <c:pt idx="1255">
                  <c:v>-0.0159</c:v>
                </c:pt>
                <c:pt idx="1256">
                  <c:v>-0.0105</c:v>
                </c:pt>
                <c:pt idx="1257">
                  <c:v>-0.0126</c:v>
                </c:pt>
                <c:pt idx="1258">
                  <c:v>0.0001</c:v>
                </c:pt>
                <c:pt idx="1259">
                  <c:v>0.0051</c:v>
                </c:pt>
                <c:pt idx="1260">
                  <c:v>-0.0056</c:v>
                </c:pt>
                <c:pt idx="1261">
                  <c:v>0.0097</c:v>
                </c:pt>
                <c:pt idx="1262">
                  <c:v>0.0153</c:v>
                </c:pt>
                <c:pt idx="1263">
                  <c:v>0.0313</c:v>
                </c:pt>
                <c:pt idx="1264">
                  <c:v>0.0109</c:v>
                </c:pt>
                <c:pt idx="1265">
                  <c:v>0.0065</c:v>
                </c:pt>
                <c:pt idx="1266">
                  <c:v>-0.009</c:v>
                </c:pt>
                <c:pt idx="1267">
                  <c:v>0.0054</c:v>
                </c:pt>
                <c:pt idx="1268">
                  <c:v>0.005</c:v>
                </c:pt>
                <c:pt idx="1269">
                  <c:v>-0.0197</c:v>
                </c:pt>
                <c:pt idx="1270">
                  <c:v>-0.0138</c:v>
                </c:pt>
                <c:pt idx="1271">
                  <c:v>0.0016</c:v>
                </c:pt>
                <c:pt idx="1272">
                  <c:v>-0.003</c:v>
                </c:pt>
                <c:pt idx="1273">
                  <c:v>-0.0003</c:v>
                </c:pt>
                <c:pt idx="1274">
                  <c:v>0.0127</c:v>
                </c:pt>
                <c:pt idx="1275">
                  <c:v>0.026</c:v>
                </c:pt>
                <c:pt idx="1276">
                  <c:v>0.0208</c:v>
                </c:pt>
                <c:pt idx="1277">
                  <c:v>0.0349</c:v>
                </c:pt>
                <c:pt idx="1278">
                  <c:v>0.0253</c:v>
                </c:pt>
                <c:pt idx="1279">
                  <c:v>0.0122</c:v>
                </c:pt>
                <c:pt idx="1280">
                  <c:v>0.0143</c:v>
                </c:pt>
                <c:pt idx="1281">
                  <c:v>0.0042</c:v>
                </c:pt>
                <c:pt idx="1282">
                  <c:v>0.0063</c:v>
                </c:pt>
                <c:pt idx="1283">
                  <c:v>0.0212</c:v>
                </c:pt>
                <c:pt idx="1284">
                  <c:v>0.0182</c:v>
                </c:pt>
                <c:pt idx="1285">
                  <c:v>0.0214</c:v>
                </c:pt>
                <c:pt idx="1286">
                  <c:v>0.0126</c:v>
                </c:pt>
                <c:pt idx="1287">
                  <c:v>0.0098</c:v>
                </c:pt>
                <c:pt idx="1288">
                  <c:v>0.0229</c:v>
                </c:pt>
                <c:pt idx="1289">
                  <c:v>0.0067</c:v>
                </c:pt>
                <c:pt idx="1290">
                  <c:v>0.0019</c:v>
                </c:pt>
                <c:pt idx="1291">
                  <c:v>-0.006</c:v>
                </c:pt>
                <c:pt idx="1292">
                  <c:v>-0.0039</c:v>
                </c:pt>
                <c:pt idx="1293">
                  <c:v>-0.0099</c:v>
                </c:pt>
                <c:pt idx="1294">
                  <c:v>-0.0367</c:v>
                </c:pt>
                <c:pt idx="1295">
                  <c:v>-0.0357</c:v>
                </c:pt>
                <c:pt idx="1296">
                  <c:v>-0.0257</c:v>
                </c:pt>
                <c:pt idx="1297">
                  <c:v>-0.021</c:v>
                </c:pt>
                <c:pt idx="1298">
                  <c:v>-0.0219</c:v>
                </c:pt>
                <c:pt idx="1299">
                  <c:v>-0.0171</c:v>
                </c:pt>
                <c:pt idx="1300">
                  <c:v>-0.0065</c:v>
                </c:pt>
                <c:pt idx="1301">
                  <c:v>-0.0124</c:v>
                </c:pt>
                <c:pt idx="1302">
                  <c:v>-0.0177</c:v>
                </c:pt>
                <c:pt idx="1303">
                  <c:v>-0.0146</c:v>
                </c:pt>
                <c:pt idx="1304">
                  <c:v>-0.0054</c:v>
                </c:pt>
                <c:pt idx="1305">
                  <c:v>0.0033</c:v>
                </c:pt>
                <c:pt idx="1306">
                  <c:v>-0.0024</c:v>
                </c:pt>
                <c:pt idx="1307">
                  <c:v>-0.0021</c:v>
                </c:pt>
                <c:pt idx="1308">
                  <c:v>-0.0111</c:v>
                </c:pt>
                <c:pt idx="1309">
                  <c:v>-0.0033</c:v>
                </c:pt>
                <c:pt idx="1310">
                  <c:v>-0.01</c:v>
                </c:pt>
                <c:pt idx="1311">
                  <c:v>-0.0228</c:v>
                </c:pt>
                <c:pt idx="1312">
                  <c:v>-0.0046</c:v>
                </c:pt>
                <c:pt idx="1313">
                  <c:v>-0.0103</c:v>
                </c:pt>
                <c:pt idx="1314">
                  <c:v>-0.0054</c:v>
                </c:pt>
                <c:pt idx="1315">
                  <c:v>0.0048</c:v>
                </c:pt>
                <c:pt idx="1316">
                  <c:v>0.0063</c:v>
                </c:pt>
                <c:pt idx="1317">
                  <c:v>0.0119</c:v>
                </c:pt>
                <c:pt idx="1318">
                  <c:v>0.0154</c:v>
                </c:pt>
                <c:pt idx="1319">
                  <c:v>0.0196</c:v>
                </c:pt>
                <c:pt idx="1320">
                  <c:v>0.0157</c:v>
                </c:pt>
                <c:pt idx="1321">
                  <c:v>0.0186</c:v>
                </c:pt>
                <c:pt idx="1322">
                  <c:v>0.0154</c:v>
                </c:pt>
                <c:pt idx="1323">
                  <c:v>0.0363</c:v>
                </c:pt>
                <c:pt idx="1324">
                  <c:v>0.054</c:v>
                </c:pt>
                <c:pt idx="1325">
                  <c:v>0.054</c:v>
                </c:pt>
                <c:pt idx="1326">
                  <c:v>0.0485</c:v>
                </c:pt>
                <c:pt idx="1327">
                  <c:v>0.0578</c:v>
                </c:pt>
                <c:pt idx="1328">
                  <c:v>0.0699</c:v>
                </c:pt>
                <c:pt idx="1329">
                  <c:v>0.0614</c:v>
                </c:pt>
                <c:pt idx="1330">
                  <c:v>0.0614</c:v>
                </c:pt>
                <c:pt idx="1331">
                  <c:v>0.0628</c:v>
                </c:pt>
                <c:pt idx="1332">
                  <c:v>0.06</c:v>
                </c:pt>
                <c:pt idx="1333">
                  <c:v>0.0625</c:v>
                </c:pt>
                <c:pt idx="1334">
                  <c:v>0.0585</c:v>
                </c:pt>
                <c:pt idx="1335">
                  <c:v>0.0626</c:v>
                </c:pt>
                <c:pt idx="1336">
                  <c:v>0.0644</c:v>
                </c:pt>
                <c:pt idx="1337">
                  <c:v>0.0685</c:v>
                </c:pt>
                <c:pt idx="1338">
                  <c:v>0.0661</c:v>
                </c:pt>
                <c:pt idx="1339">
                  <c:v>0.0675</c:v>
                </c:pt>
                <c:pt idx="1340">
                  <c:v>0.0714</c:v>
                </c:pt>
                <c:pt idx="1341">
                  <c:v>0.074</c:v>
                </c:pt>
                <c:pt idx="1342">
                  <c:v>0.061</c:v>
                </c:pt>
                <c:pt idx="1343">
                  <c:v>0.0327</c:v>
                </c:pt>
                <c:pt idx="1344">
                  <c:v>0.0505</c:v>
                </c:pt>
                <c:pt idx="1345">
                  <c:v>0.0572</c:v>
                </c:pt>
                <c:pt idx="1346">
                  <c:v>0.047</c:v>
                </c:pt>
                <c:pt idx="1347">
                  <c:v>0.0427</c:v>
                </c:pt>
                <c:pt idx="1348">
                  <c:v>0.0609</c:v>
                </c:pt>
                <c:pt idx="1349">
                  <c:v>0.0615</c:v>
                </c:pt>
                <c:pt idx="1350">
                  <c:v>0.0606</c:v>
                </c:pt>
                <c:pt idx="1351">
                  <c:v>0.0651</c:v>
                </c:pt>
                <c:pt idx="1352">
                  <c:v>0.0511</c:v>
                </c:pt>
                <c:pt idx="1353">
                  <c:v>0.062</c:v>
                </c:pt>
                <c:pt idx="1354">
                  <c:v>0.0715</c:v>
                </c:pt>
                <c:pt idx="1355">
                  <c:v>0.0712</c:v>
                </c:pt>
                <c:pt idx="1356">
                  <c:v>0.0723</c:v>
                </c:pt>
                <c:pt idx="1357">
                  <c:v>0.0752</c:v>
                </c:pt>
                <c:pt idx="1358">
                  <c:v>0.0497</c:v>
                </c:pt>
                <c:pt idx="1359">
                  <c:v>0.04</c:v>
                </c:pt>
                <c:pt idx="1360">
                  <c:v>0.0494</c:v>
                </c:pt>
                <c:pt idx="1361">
                  <c:v>0.0533</c:v>
                </c:pt>
                <c:pt idx="1362">
                  <c:v>0.0431</c:v>
                </c:pt>
                <c:pt idx="1363">
                  <c:v>0.0574</c:v>
                </c:pt>
                <c:pt idx="1364">
                  <c:v>0.0619</c:v>
                </c:pt>
                <c:pt idx="1365">
                  <c:v>0.0576</c:v>
                </c:pt>
                <c:pt idx="1366">
                  <c:v>0.0502</c:v>
                </c:pt>
                <c:pt idx="1367">
                  <c:v>0.0486</c:v>
                </c:pt>
                <c:pt idx="1368">
                  <c:v>0.0369</c:v>
                </c:pt>
                <c:pt idx="1369">
                  <c:v>0.0432</c:v>
                </c:pt>
                <c:pt idx="1370">
                  <c:v>0.0231</c:v>
                </c:pt>
                <c:pt idx="1371">
                  <c:v>0.0162</c:v>
                </c:pt>
                <c:pt idx="1372">
                  <c:v>-0.0194</c:v>
                </c:pt>
                <c:pt idx="1373">
                  <c:v>-0.0045</c:v>
                </c:pt>
                <c:pt idx="1374">
                  <c:v>0.0118</c:v>
                </c:pt>
                <c:pt idx="1375">
                  <c:v>-0.0024</c:v>
                </c:pt>
                <c:pt idx="1376">
                  <c:v>0.0051</c:v>
                </c:pt>
                <c:pt idx="1377">
                  <c:v>0.004</c:v>
                </c:pt>
                <c:pt idx="1378">
                  <c:v>-0.0077</c:v>
                </c:pt>
                <c:pt idx="1379">
                  <c:v>0.0093</c:v>
                </c:pt>
                <c:pt idx="1380">
                  <c:v>-0.0036</c:v>
                </c:pt>
                <c:pt idx="1381">
                  <c:v>-0.0123</c:v>
                </c:pt>
                <c:pt idx="1382">
                  <c:v>-0.011</c:v>
                </c:pt>
                <c:pt idx="1383">
                  <c:v>0.0276</c:v>
                </c:pt>
                <c:pt idx="1384">
                  <c:v>0.0212</c:v>
                </c:pt>
                <c:pt idx="1385">
                  <c:v>0.0351</c:v>
                </c:pt>
                <c:pt idx="1386">
                  <c:v>0.0365</c:v>
                </c:pt>
                <c:pt idx="1387">
                  <c:v>0.0498</c:v>
                </c:pt>
                <c:pt idx="1388">
                  <c:v>0.0456</c:v>
                </c:pt>
                <c:pt idx="1389">
                  <c:v>0.0588</c:v>
                </c:pt>
                <c:pt idx="1390">
                  <c:v>0.0588</c:v>
                </c:pt>
                <c:pt idx="1391">
                  <c:v>0.0662</c:v>
                </c:pt>
                <c:pt idx="1392">
                  <c:v>0.0672</c:v>
                </c:pt>
                <c:pt idx="1393">
                  <c:v>0.0761</c:v>
                </c:pt>
                <c:pt idx="1394">
                  <c:v>0.071</c:v>
                </c:pt>
                <c:pt idx="1395">
                  <c:v>0.0666</c:v>
                </c:pt>
                <c:pt idx="1396">
                  <c:v>0.0687</c:v>
                </c:pt>
                <c:pt idx="1397">
                  <c:v>0.0632</c:v>
                </c:pt>
                <c:pt idx="1398">
                  <c:v>0.0766</c:v>
                </c:pt>
                <c:pt idx="1399">
                  <c:v>0.0764</c:v>
                </c:pt>
                <c:pt idx="1400">
                  <c:v>0.0963</c:v>
                </c:pt>
                <c:pt idx="1401">
                  <c:v>0.1041</c:v>
                </c:pt>
                <c:pt idx="1402">
                  <c:v>0.0994</c:v>
                </c:pt>
                <c:pt idx="1403">
                  <c:v>0.1176</c:v>
                </c:pt>
                <c:pt idx="1404">
                  <c:v>0.115</c:v>
                </c:pt>
                <c:pt idx="1405">
                  <c:v>0.1279</c:v>
                </c:pt>
                <c:pt idx="1406">
                  <c:v>0.1054</c:v>
                </c:pt>
                <c:pt idx="1407">
                  <c:v>0.0916</c:v>
                </c:pt>
                <c:pt idx="1408">
                  <c:v>0.0881</c:v>
                </c:pt>
                <c:pt idx="1409">
                  <c:v>0.0939</c:v>
                </c:pt>
                <c:pt idx="1410">
                  <c:v>0.0946</c:v>
                </c:pt>
                <c:pt idx="1411">
                  <c:v>0.0751</c:v>
                </c:pt>
                <c:pt idx="1412">
                  <c:v>0.0908</c:v>
                </c:pt>
                <c:pt idx="1413">
                  <c:v>0.1077</c:v>
                </c:pt>
                <c:pt idx="1414">
                  <c:v>0.1102</c:v>
                </c:pt>
                <c:pt idx="1415">
                  <c:v>0.0992</c:v>
                </c:pt>
                <c:pt idx="1416">
                  <c:v>0.1013</c:v>
                </c:pt>
                <c:pt idx="1417">
                  <c:v>0.0903</c:v>
                </c:pt>
                <c:pt idx="1418">
                  <c:v>0.0795</c:v>
                </c:pt>
                <c:pt idx="1419">
                  <c:v>0.0925</c:v>
                </c:pt>
                <c:pt idx="1420">
                  <c:v>0.0979</c:v>
                </c:pt>
                <c:pt idx="1421">
                  <c:v>0.0922</c:v>
                </c:pt>
                <c:pt idx="1422">
                  <c:v>0.0743</c:v>
                </c:pt>
                <c:pt idx="1423">
                  <c:v>0.0472</c:v>
                </c:pt>
                <c:pt idx="1424">
                  <c:v>0.0691</c:v>
                </c:pt>
                <c:pt idx="1425">
                  <c:v>0.0565</c:v>
                </c:pt>
                <c:pt idx="1426">
                  <c:v>0.0512</c:v>
                </c:pt>
                <c:pt idx="1427">
                  <c:v>0.0626</c:v>
                </c:pt>
                <c:pt idx="1428">
                  <c:v>0.0918</c:v>
                </c:pt>
                <c:pt idx="1429">
                  <c:v>0.0942</c:v>
                </c:pt>
                <c:pt idx="1430">
                  <c:v>0.1061</c:v>
                </c:pt>
                <c:pt idx="1431">
                  <c:v>0.1094</c:v>
                </c:pt>
                <c:pt idx="1432">
                  <c:v>0.1355</c:v>
                </c:pt>
                <c:pt idx="1433">
                  <c:v>0.1064</c:v>
                </c:pt>
                <c:pt idx="1434">
                  <c:v>0.1157</c:v>
                </c:pt>
                <c:pt idx="1435">
                  <c:v>0.1316</c:v>
                </c:pt>
                <c:pt idx="1436">
                  <c:v>0.0986</c:v>
                </c:pt>
                <c:pt idx="1437">
                  <c:v>0.1123</c:v>
                </c:pt>
                <c:pt idx="1438">
                  <c:v>0.1283</c:v>
                </c:pt>
                <c:pt idx="1439">
                  <c:v>0.1249</c:v>
                </c:pt>
                <c:pt idx="1440">
                  <c:v>0.0892</c:v>
                </c:pt>
                <c:pt idx="1441">
                  <c:v>0.0959</c:v>
                </c:pt>
                <c:pt idx="1442">
                  <c:v>0.0925</c:v>
                </c:pt>
                <c:pt idx="1443">
                  <c:v>0.0794</c:v>
                </c:pt>
                <c:pt idx="1444">
                  <c:v>0.0692</c:v>
                </c:pt>
                <c:pt idx="1445">
                  <c:v>0.0981</c:v>
                </c:pt>
                <c:pt idx="1446">
                  <c:v>0.0774</c:v>
                </c:pt>
                <c:pt idx="1447">
                  <c:v>0.0505</c:v>
                </c:pt>
                <c:pt idx="1448">
                  <c:v>0.0718</c:v>
                </c:pt>
                <c:pt idx="1449">
                  <c:v>0.0656</c:v>
                </c:pt>
                <c:pt idx="1450">
                  <c:v>0.0445</c:v>
                </c:pt>
                <c:pt idx="1451">
                  <c:v>0.0013</c:v>
                </c:pt>
                <c:pt idx="1452">
                  <c:v>0.0088</c:v>
                </c:pt>
                <c:pt idx="1453">
                  <c:v>0.0455</c:v>
                </c:pt>
                <c:pt idx="1454">
                  <c:v>0.0402</c:v>
                </c:pt>
                <c:pt idx="1455">
                  <c:v>0.0414</c:v>
                </c:pt>
                <c:pt idx="1456">
                  <c:v>0.0214</c:v>
                </c:pt>
                <c:pt idx="1457">
                  <c:v>0.0367</c:v>
                </c:pt>
                <c:pt idx="1458">
                  <c:v>0.0053</c:v>
                </c:pt>
                <c:pt idx="1459">
                  <c:v>0.0132</c:v>
                </c:pt>
                <c:pt idx="1460">
                  <c:v>-0.0027</c:v>
                </c:pt>
                <c:pt idx="1461">
                  <c:v>0.0101</c:v>
                </c:pt>
                <c:pt idx="1462">
                  <c:v>0</c:v>
                </c:pt>
                <c:pt idx="1463">
                  <c:v>0.0163</c:v>
                </c:pt>
                <c:pt idx="1464">
                  <c:v>0.0327</c:v>
                </c:pt>
                <c:pt idx="1465">
                  <c:v>0.0323</c:v>
                </c:pt>
                <c:pt idx="1466">
                  <c:v>0.0447</c:v>
                </c:pt>
                <c:pt idx="1467">
                  <c:v>0.0477</c:v>
                </c:pt>
                <c:pt idx="1468">
                  <c:v>0.0393</c:v>
                </c:pt>
                <c:pt idx="1469">
                  <c:v>0.0464</c:v>
                </c:pt>
                <c:pt idx="1470">
                  <c:v>0.0393</c:v>
                </c:pt>
                <c:pt idx="1471">
                  <c:v>0.0404</c:v>
                </c:pt>
                <c:pt idx="1472">
                  <c:v>0.0595</c:v>
                </c:pt>
                <c:pt idx="1473">
                  <c:v>0.0568</c:v>
                </c:pt>
                <c:pt idx="1474">
                  <c:v>0.0206</c:v>
                </c:pt>
                <c:pt idx="1475">
                  <c:v>0.0236</c:v>
                </c:pt>
                <c:pt idx="1476">
                  <c:v>0.028</c:v>
                </c:pt>
                <c:pt idx="1477">
                  <c:v>0.014</c:v>
                </c:pt>
                <c:pt idx="1478">
                  <c:v>0.012</c:v>
                </c:pt>
                <c:pt idx="1479">
                  <c:v>0.0204</c:v>
                </c:pt>
                <c:pt idx="1480">
                  <c:v>0.0331</c:v>
                </c:pt>
                <c:pt idx="1481">
                  <c:v>0.0279</c:v>
                </c:pt>
                <c:pt idx="1482">
                  <c:v>0.0325</c:v>
                </c:pt>
                <c:pt idx="1483">
                  <c:v>0.0269</c:v>
                </c:pt>
                <c:pt idx="1484">
                  <c:v>0.012</c:v>
                </c:pt>
                <c:pt idx="1485">
                  <c:v>0.0137</c:v>
                </c:pt>
                <c:pt idx="1486">
                  <c:v>0.0093</c:v>
                </c:pt>
                <c:pt idx="1487">
                  <c:v>0.0175</c:v>
                </c:pt>
                <c:pt idx="1488">
                  <c:v>0.0152</c:v>
                </c:pt>
                <c:pt idx="1489">
                  <c:v>0.0174</c:v>
                </c:pt>
                <c:pt idx="1490">
                  <c:v>0.0117</c:v>
                </c:pt>
                <c:pt idx="1491">
                  <c:v>0.0006</c:v>
                </c:pt>
                <c:pt idx="1492">
                  <c:v>-0.0046</c:v>
                </c:pt>
                <c:pt idx="1493">
                  <c:v>-0.0098</c:v>
                </c:pt>
                <c:pt idx="1494">
                  <c:v>-0.0006</c:v>
                </c:pt>
                <c:pt idx="1495">
                  <c:v>-0.0048</c:v>
                </c:pt>
                <c:pt idx="1496">
                  <c:v>0.008</c:v>
                </c:pt>
                <c:pt idx="1497">
                  <c:v>0.015</c:v>
                </c:pt>
                <c:pt idx="1498">
                  <c:v>0.015</c:v>
                </c:pt>
                <c:pt idx="1499">
                  <c:v>0.0093</c:v>
                </c:pt>
                <c:pt idx="1500">
                  <c:v>-0.0093</c:v>
                </c:pt>
                <c:pt idx="1501">
                  <c:v>-0.0332</c:v>
                </c:pt>
                <c:pt idx="1502">
                  <c:v>-0.0311</c:v>
                </c:pt>
                <c:pt idx="1503">
                  <c:v>-0.0293</c:v>
                </c:pt>
                <c:pt idx="1504">
                  <c:v>-0.0436</c:v>
                </c:pt>
                <c:pt idx="1505">
                  <c:v>-0.0424</c:v>
                </c:pt>
                <c:pt idx="1506">
                  <c:v>-0.0528</c:v>
                </c:pt>
                <c:pt idx="1507">
                  <c:v>-0.055</c:v>
                </c:pt>
                <c:pt idx="1508">
                  <c:v>-0.0682</c:v>
                </c:pt>
                <c:pt idx="1509">
                  <c:v>-0.0841</c:v>
                </c:pt>
                <c:pt idx="1510">
                  <c:v>-0.0832</c:v>
                </c:pt>
                <c:pt idx="1511">
                  <c:v>-0.0816</c:v>
                </c:pt>
                <c:pt idx="1512">
                  <c:v>-0.0837</c:v>
                </c:pt>
                <c:pt idx="1513">
                  <c:v>-0.0903</c:v>
                </c:pt>
                <c:pt idx="1514">
                  <c:v>-0.1091</c:v>
                </c:pt>
                <c:pt idx="1515">
                  <c:v>-0.0923</c:v>
                </c:pt>
              </c:numCache>
            </c:numRef>
          </c:val>
          <c:smooth val="0"/>
        </c:ser>
        <c:ser>
          <c:idx val="2"/>
          <c:order val="1"/>
          <c:tx>
            <c:strRef>
              <c:f>[走势图1023.xls]上证指数!$D$1</c:f>
              <c:strCache>
                <c:ptCount val="1"/>
                <c:pt idx="0">
                  <c:v>中证全指</c:v>
                </c:pt>
              </c:strCache>
            </c:strRef>
          </c:tx>
          <c:spPr>
            <a:ln w="15875" cap="rnd">
              <a:solidFill>
                <a:srgbClr val="4874CB"/>
              </a:solidFill>
              <a:round/>
            </a:ln>
            <a:effectLst/>
          </c:spPr>
          <c:marker>
            <c:symbol val="none"/>
          </c:marker>
          <c:dLbls>
            <c:delete val="1"/>
          </c:dLbls>
          <c:cat>
            <c:numRef>
              <c:f>[走势图1023.xls]上证指数!$A$2:$A$1517</c:f>
              <c:numCache>
                <c:formatCode>yyyy/mm/dd</c:formatCode>
                <c:ptCount val="1516"/>
                <c:pt idx="0" c:formatCode="yyyy/mm/dd">
                  <c:v>44034</c:v>
                </c:pt>
                <c:pt idx="1" c:formatCode="yyyy/mm/dd">
                  <c:v>44035</c:v>
                </c:pt>
                <c:pt idx="2" c:formatCode="yyyy/mm/dd">
                  <c:v>44036</c:v>
                </c:pt>
                <c:pt idx="3" c:formatCode="yyyy/mm/dd">
                  <c:v>44039</c:v>
                </c:pt>
                <c:pt idx="4" c:formatCode="yyyy/mm/dd">
                  <c:v>44040</c:v>
                </c:pt>
                <c:pt idx="5" c:formatCode="yyyy/mm/dd">
                  <c:v>44041</c:v>
                </c:pt>
                <c:pt idx="6" c:formatCode="yyyy/mm/dd">
                  <c:v>44042</c:v>
                </c:pt>
                <c:pt idx="7" c:formatCode="yyyy/mm/dd">
                  <c:v>44043</c:v>
                </c:pt>
                <c:pt idx="8" c:formatCode="yyyy/mm/dd">
                  <c:v>44046</c:v>
                </c:pt>
                <c:pt idx="9" c:formatCode="yyyy/mm/dd">
                  <c:v>44047</c:v>
                </c:pt>
                <c:pt idx="10" c:formatCode="yyyy/mm/dd">
                  <c:v>44048</c:v>
                </c:pt>
                <c:pt idx="11" c:formatCode="yyyy/mm/dd">
                  <c:v>44049</c:v>
                </c:pt>
                <c:pt idx="12" c:formatCode="yyyy/mm/dd">
                  <c:v>44050</c:v>
                </c:pt>
                <c:pt idx="13" c:formatCode="yyyy/mm/dd">
                  <c:v>44053</c:v>
                </c:pt>
                <c:pt idx="14" c:formatCode="yyyy/mm/dd">
                  <c:v>44054</c:v>
                </c:pt>
                <c:pt idx="15" c:formatCode="yyyy/mm/dd">
                  <c:v>44055</c:v>
                </c:pt>
                <c:pt idx="16" c:formatCode="yyyy/mm/dd">
                  <c:v>44056</c:v>
                </c:pt>
                <c:pt idx="17" c:formatCode="yyyy/mm/dd">
                  <c:v>44057</c:v>
                </c:pt>
                <c:pt idx="18" c:formatCode="yyyy/mm/dd">
                  <c:v>44060</c:v>
                </c:pt>
                <c:pt idx="19" c:formatCode="yyyy/mm/dd">
                  <c:v>44061</c:v>
                </c:pt>
                <c:pt idx="20" c:formatCode="yyyy/mm/dd">
                  <c:v>44062</c:v>
                </c:pt>
                <c:pt idx="21" c:formatCode="yyyy/mm/dd">
                  <c:v>44063</c:v>
                </c:pt>
                <c:pt idx="22" c:formatCode="yyyy/mm/dd">
                  <c:v>44064</c:v>
                </c:pt>
                <c:pt idx="23" c:formatCode="yyyy/mm/dd">
                  <c:v>44067</c:v>
                </c:pt>
                <c:pt idx="24" c:formatCode="yyyy/mm/dd">
                  <c:v>44068</c:v>
                </c:pt>
                <c:pt idx="25" c:formatCode="yyyy/mm/dd">
                  <c:v>44069</c:v>
                </c:pt>
                <c:pt idx="26" c:formatCode="yyyy/mm/dd">
                  <c:v>44070</c:v>
                </c:pt>
                <c:pt idx="27" c:formatCode="yyyy/mm/dd">
                  <c:v>44071</c:v>
                </c:pt>
                <c:pt idx="28" c:formatCode="yyyy/mm/dd">
                  <c:v>44074</c:v>
                </c:pt>
                <c:pt idx="29" c:formatCode="yyyy/mm/dd">
                  <c:v>44075</c:v>
                </c:pt>
                <c:pt idx="30" c:formatCode="yyyy/mm/dd">
                  <c:v>44076</c:v>
                </c:pt>
                <c:pt idx="31" c:formatCode="yyyy/mm/dd">
                  <c:v>44077</c:v>
                </c:pt>
                <c:pt idx="32" c:formatCode="yyyy/mm/dd">
                  <c:v>44078</c:v>
                </c:pt>
                <c:pt idx="33" c:formatCode="yyyy/mm/dd">
                  <c:v>44081</c:v>
                </c:pt>
                <c:pt idx="34" c:formatCode="yyyy/mm/dd">
                  <c:v>44082</c:v>
                </c:pt>
                <c:pt idx="35" c:formatCode="yyyy/mm/dd">
                  <c:v>44083</c:v>
                </c:pt>
                <c:pt idx="36" c:formatCode="yyyy/mm/dd">
                  <c:v>44084</c:v>
                </c:pt>
                <c:pt idx="37" c:formatCode="yyyy/mm/dd">
                  <c:v>44085</c:v>
                </c:pt>
                <c:pt idx="38" c:formatCode="yyyy/mm/dd">
                  <c:v>44088</c:v>
                </c:pt>
                <c:pt idx="39" c:formatCode="yyyy/mm/dd">
                  <c:v>44089</c:v>
                </c:pt>
                <c:pt idx="40" c:formatCode="yyyy/mm/dd">
                  <c:v>44090</c:v>
                </c:pt>
                <c:pt idx="41" c:formatCode="yyyy/mm/dd">
                  <c:v>44091</c:v>
                </c:pt>
                <c:pt idx="42" c:formatCode="yyyy/mm/dd">
                  <c:v>44092</c:v>
                </c:pt>
                <c:pt idx="43" c:formatCode="yyyy/mm/dd">
                  <c:v>44095</c:v>
                </c:pt>
                <c:pt idx="44" c:formatCode="yyyy/mm/dd">
                  <c:v>44096</c:v>
                </c:pt>
                <c:pt idx="45" c:formatCode="yyyy/mm/dd">
                  <c:v>44097</c:v>
                </c:pt>
                <c:pt idx="46" c:formatCode="yyyy/mm/dd">
                  <c:v>44098</c:v>
                </c:pt>
                <c:pt idx="47" c:formatCode="yyyy/mm/dd">
                  <c:v>44099</c:v>
                </c:pt>
                <c:pt idx="48" c:formatCode="yyyy/mm/dd">
                  <c:v>44102</c:v>
                </c:pt>
                <c:pt idx="49" c:formatCode="yyyy/mm/dd">
                  <c:v>44103</c:v>
                </c:pt>
                <c:pt idx="50" c:formatCode="yyyy/mm/dd">
                  <c:v>44104</c:v>
                </c:pt>
                <c:pt idx="51" c:formatCode="yyyy/mm/dd">
                  <c:v>44113</c:v>
                </c:pt>
                <c:pt idx="52" c:formatCode="yyyy/mm/dd">
                  <c:v>44116</c:v>
                </c:pt>
                <c:pt idx="53" c:formatCode="yyyy/mm/dd">
                  <c:v>44117</c:v>
                </c:pt>
                <c:pt idx="54" c:formatCode="yyyy/mm/dd">
                  <c:v>44118</c:v>
                </c:pt>
                <c:pt idx="55" c:formatCode="yyyy/mm/dd">
                  <c:v>44119</c:v>
                </c:pt>
                <c:pt idx="56" c:formatCode="yyyy/mm/dd">
                  <c:v>44120</c:v>
                </c:pt>
                <c:pt idx="57" c:formatCode="yyyy/mm/dd">
                  <c:v>44123</c:v>
                </c:pt>
                <c:pt idx="58" c:formatCode="yyyy/mm/dd">
                  <c:v>44124</c:v>
                </c:pt>
                <c:pt idx="59" c:formatCode="yyyy/mm/dd">
                  <c:v>44125</c:v>
                </c:pt>
                <c:pt idx="60" c:formatCode="yyyy/mm/dd">
                  <c:v>44126</c:v>
                </c:pt>
                <c:pt idx="61" c:formatCode="yyyy/mm/dd">
                  <c:v>44127</c:v>
                </c:pt>
                <c:pt idx="62" c:formatCode="yyyy/mm/dd">
                  <c:v>44130</c:v>
                </c:pt>
                <c:pt idx="63" c:formatCode="yyyy/mm/dd">
                  <c:v>44131</c:v>
                </c:pt>
                <c:pt idx="64" c:formatCode="yyyy/mm/dd">
                  <c:v>44132</c:v>
                </c:pt>
                <c:pt idx="65" c:formatCode="yyyy/mm/dd">
                  <c:v>44133</c:v>
                </c:pt>
                <c:pt idx="66" c:formatCode="yyyy/mm/dd">
                  <c:v>44134</c:v>
                </c:pt>
                <c:pt idx="67" c:formatCode="yyyy/mm/dd">
                  <c:v>44137</c:v>
                </c:pt>
                <c:pt idx="68" c:formatCode="yyyy/mm/dd">
                  <c:v>44138</c:v>
                </c:pt>
                <c:pt idx="69" c:formatCode="yyyy/mm/dd">
                  <c:v>44139</c:v>
                </c:pt>
                <c:pt idx="70" c:formatCode="yyyy/mm/dd">
                  <c:v>44140</c:v>
                </c:pt>
                <c:pt idx="71" c:formatCode="yyyy/mm/dd">
                  <c:v>44141</c:v>
                </c:pt>
                <c:pt idx="72" c:formatCode="yyyy/mm/dd">
                  <c:v>44144</c:v>
                </c:pt>
                <c:pt idx="73" c:formatCode="yyyy/mm/dd">
                  <c:v>44145</c:v>
                </c:pt>
                <c:pt idx="74" c:formatCode="yyyy/mm/dd">
                  <c:v>44146</c:v>
                </c:pt>
                <c:pt idx="75" c:formatCode="yyyy/mm/dd">
                  <c:v>44147</c:v>
                </c:pt>
                <c:pt idx="76" c:formatCode="yyyy/mm/dd">
                  <c:v>44148</c:v>
                </c:pt>
                <c:pt idx="77" c:formatCode="yyyy/mm/dd">
                  <c:v>44151</c:v>
                </c:pt>
                <c:pt idx="78" c:formatCode="yyyy/mm/dd">
                  <c:v>44152</c:v>
                </c:pt>
                <c:pt idx="79" c:formatCode="yyyy/mm/dd">
                  <c:v>44153</c:v>
                </c:pt>
                <c:pt idx="80" c:formatCode="yyyy/mm/dd">
                  <c:v>44154</c:v>
                </c:pt>
                <c:pt idx="81" c:formatCode="yyyy/mm/dd">
                  <c:v>44155</c:v>
                </c:pt>
                <c:pt idx="82" c:formatCode="yyyy/mm/dd">
                  <c:v>44158</c:v>
                </c:pt>
                <c:pt idx="83" c:formatCode="yyyy/mm/dd">
                  <c:v>44159</c:v>
                </c:pt>
                <c:pt idx="84" c:formatCode="yyyy/mm/dd">
                  <c:v>44160</c:v>
                </c:pt>
                <c:pt idx="85" c:formatCode="yyyy/mm/dd">
                  <c:v>44161</c:v>
                </c:pt>
                <c:pt idx="86" c:formatCode="yyyy/mm/dd">
                  <c:v>44162</c:v>
                </c:pt>
                <c:pt idx="87" c:formatCode="yyyy/mm/dd">
                  <c:v>44165</c:v>
                </c:pt>
                <c:pt idx="88" c:formatCode="yyyy/mm/dd">
                  <c:v>44166</c:v>
                </c:pt>
                <c:pt idx="89" c:formatCode="yyyy/mm/dd">
                  <c:v>44167</c:v>
                </c:pt>
                <c:pt idx="90" c:formatCode="yyyy/mm/dd">
                  <c:v>44168</c:v>
                </c:pt>
                <c:pt idx="91" c:formatCode="yyyy/mm/dd">
                  <c:v>44169</c:v>
                </c:pt>
                <c:pt idx="92" c:formatCode="yyyy/mm/dd">
                  <c:v>44172</c:v>
                </c:pt>
                <c:pt idx="93" c:formatCode="yyyy/mm/dd">
                  <c:v>44173</c:v>
                </c:pt>
                <c:pt idx="94" c:formatCode="yyyy/mm/dd">
                  <c:v>44174</c:v>
                </c:pt>
                <c:pt idx="95" c:formatCode="yyyy/mm/dd">
                  <c:v>44175</c:v>
                </c:pt>
                <c:pt idx="96" c:formatCode="yyyy/mm/dd">
                  <c:v>44176</c:v>
                </c:pt>
                <c:pt idx="97" c:formatCode="yyyy/mm/dd">
                  <c:v>44179</c:v>
                </c:pt>
                <c:pt idx="98" c:formatCode="yyyy/mm/dd">
                  <c:v>44180</c:v>
                </c:pt>
                <c:pt idx="99" c:formatCode="yyyy/mm/dd">
                  <c:v>44181</c:v>
                </c:pt>
                <c:pt idx="100" c:formatCode="yyyy/mm/dd">
                  <c:v>44182</c:v>
                </c:pt>
                <c:pt idx="101" c:formatCode="yyyy/mm/dd">
                  <c:v>44183</c:v>
                </c:pt>
                <c:pt idx="102" c:formatCode="yyyy/mm/dd">
                  <c:v>44186</c:v>
                </c:pt>
                <c:pt idx="103" c:formatCode="yyyy/mm/dd">
                  <c:v>44187</c:v>
                </c:pt>
                <c:pt idx="104" c:formatCode="yyyy/mm/dd">
                  <c:v>44188</c:v>
                </c:pt>
                <c:pt idx="105" c:formatCode="yyyy/mm/dd">
                  <c:v>44189</c:v>
                </c:pt>
                <c:pt idx="106" c:formatCode="yyyy/mm/dd">
                  <c:v>44190</c:v>
                </c:pt>
                <c:pt idx="107" c:formatCode="yyyy/mm/dd">
                  <c:v>44193</c:v>
                </c:pt>
                <c:pt idx="108" c:formatCode="yyyy/mm/dd">
                  <c:v>44194</c:v>
                </c:pt>
                <c:pt idx="109" c:formatCode="yyyy/mm/dd">
                  <c:v>44195</c:v>
                </c:pt>
                <c:pt idx="110" c:formatCode="yyyy/mm/dd">
                  <c:v>44196</c:v>
                </c:pt>
                <c:pt idx="111" c:formatCode="yyyy/mm/dd">
                  <c:v>44200</c:v>
                </c:pt>
                <c:pt idx="112" c:formatCode="yyyy/mm/dd">
                  <c:v>44201</c:v>
                </c:pt>
                <c:pt idx="113" c:formatCode="yyyy/mm/dd">
                  <c:v>44202</c:v>
                </c:pt>
                <c:pt idx="114" c:formatCode="yyyy/mm/dd">
                  <c:v>44203</c:v>
                </c:pt>
                <c:pt idx="115" c:formatCode="yyyy/mm/dd">
                  <c:v>44204</c:v>
                </c:pt>
                <c:pt idx="116" c:formatCode="yyyy/mm/dd">
                  <c:v>44207</c:v>
                </c:pt>
                <c:pt idx="117" c:formatCode="yyyy/mm/dd">
                  <c:v>44208</c:v>
                </c:pt>
                <c:pt idx="118" c:formatCode="yyyy/mm/dd">
                  <c:v>44209</c:v>
                </c:pt>
                <c:pt idx="119" c:formatCode="yyyy/mm/dd">
                  <c:v>44210</c:v>
                </c:pt>
                <c:pt idx="120" c:formatCode="yyyy/mm/dd">
                  <c:v>44211</c:v>
                </c:pt>
                <c:pt idx="121" c:formatCode="yyyy/mm/dd">
                  <c:v>44214</c:v>
                </c:pt>
                <c:pt idx="122" c:formatCode="yyyy/mm/dd">
                  <c:v>44215</c:v>
                </c:pt>
                <c:pt idx="123" c:formatCode="yyyy/mm/dd">
                  <c:v>44216</c:v>
                </c:pt>
                <c:pt idx="124" c:formatCode="yyyy/mm/dd">
                  <c:v>44217</c:v>
                </c:pt>
                <c:pt idx="125" c:formatCode="yyyy/mm/dd">
                  <c:v>44218</c:v>
                </c:pt>
                <c:pt idx="126" c:formatCode="yyyy/mm/dd">
                  <c:v>44221</c:v>
                </c:pt>
                <c:pt idx="127" c:formatCode="yyyy/mm/dd">
                  <c:v>44222</c:v>
                </c:pt>
                <c:pt idx="128" c:formatCode="yyyy/mm/dd">
                  <c:v>44223</c:v>
                </c:pt>
                <c:pt idx="129" c:formatCode="yyyy/mm/dd">
                  <c:v>44224</c:v>
                </c:pt>
                <c:pt idx="130" c:formatCode="yyyy/mm/dd">
                  <c:v>44225</c:v>
                </c:pt>
                <c:pt idx="131" c:formatCode="yyyy/mm/dd">
                  <c:v>44228</c:v>
                </c:pt>
                <c:pt idx="132" c:formatCode="yyyy/mm/dd">
                  <c:v>44229</c:v>
                </c:pt>
                <c:pt idx="133" c:formatCode="yyyy/mm/dd">
                  <c:v>44230</c:v>
                </c:pt>
                <c:pt idx="134" c:formatCode="yyyy/mm/dd">
                  <c:v>44231</c:v>
                </c:pt>
                <c:pt idx="135" c:formatCode="yyyy/mm/dd">
                  <c:v>44232</c:v>
                </c:pt>
                <c:pt idx="136" c:formatCode="yyyy/mm/dd">
                  <c:v>44235</c:v>
                </c:pt>
                <c:pt idx="137" c:formatCode="yyyy/mm/dd">
                  <c:v>44236</c:v>
                </c:pt>
                <c:pt idx="138" c:formatCode="yyyy/mm/dd">
                  <c:v>44237</c:v>
                </c:pt>
                <c:pt idx="139" c:formatCode="yyyy/mm/dd">
                  <c:v>44245</c:v>
                </c:pt>
                <c:pt idx="140" c:formatCode="yyyy/mm/dd">
                  <c:v>44246</c:v>
                </c:pt>
                <c:pt idx="141" c:formatCode="yyyy/mm/dd">
                  <c:v>44249</c:v>
                </c:pt>
                <c:pt idx="142" c:formatCode="yyyy/mm/dd">
                  <c:v>44250</c:v>
                </c:pt>
                <c:pt idx="143" c:formatCode="yyyy/mm/dd">
                  <c:v>44251</c:v>
                </c:pt>
                <c:pt idx="144" c:formatCode="yyyy/mm/dd">
                  <c:v>44252</c:v>
                </c:pt>
                <c:pt idx="145" c:formatCode="yyyy/mm/dd">
                  <c:v>44253</c:v>
                </c:pt>
                <c:pt idx="146" c:formatCode="yyyy/mm/dd">
                  <c:v>44256</c:v>
                </c:pt>
                <c:pt idx="147" c:formatCode="yyyy/mm/dd">
                  <c:v>44257</c:v>
                </c:pt>
                <c:pt idx="148" c:formatCode="yyyy/mm/dd">
                  <c:v>44258</c:v>
                </c:pt>
                <c:pt idx="149" c:formatCode="yyyy/mm/dd">
                  <c:v>44259</c:v>
                </c:pt>
                <c:pt idx="150" c:formatCode="yyyy/mm/dd">
                  <c:v>44260</c:v>
                </c:pt>
                <c:pt idx="151" c:formatCode="yyyy/mm/dd">
                  <c:v>44263</c:v>
                </c:pt>
                <c:pt idx="152" c:formatCode="yyyy/mm/dd">
                  <c:v>44264</c:v>
                </c:pt>
                <c:pt idx="153" c:formatCode="yyyy/mm/dd">
                  <c:v>44265</c:v>
                </c:pt>
                <c:pt idx="154" c:formatCode="yyyy/mm/dd">
                  <c:v>44266</c:v>
                </c:pt>
                <c:pt idx="155" c:formatCode="yyyy/mm/dd">
                  <c:v>44267</c:v>
                </c:pt>
                <c:pt idx="156" c:formatCode="yyyy/mm/dd">
                  <c:v>44270</c:v>
                </c:pt>
                <c:pt idx="157" c:formatCode="yyyy/mm/dd">
                  <c:v>44271</c:v>
                </c:pt>
                <c:pt idx="158" c:formatCode="yyyy/mm/dd">
                  <c:v>44272</c:v>
                </c:pt>
                <c:pt idx="159" c:formatCode="yyyy/mm/dd">
                  <c:v>44273</c:v>
                </c:pt>
                <c:pt idx="160" c:formatCode="yyyy/mm/dd">
                  <c:v>44274</c:v>
                </c:pt>
                <c:pt idx="161" c:formatCode="yyyy/mm/dd">
                  <c:v>44277</c:v>
                </c:pt>
                <c:pt idx="162" c:formatCode="yyyy/mm/dd">
                  <c:v>44278</c:v>
                </c:pt>
                <c:pt idx="163" c:formatCode="yyyy/mm/dd">
                  <c:v>44279</c:v>
                </c:pt>
                <c:pt idx="164" c:formatCode="yyyy/mm/dd">
                  <c:v>44280</c:v>
                </c:pt>
                <c:pt idx="165" c:formatCode="yyyy/mm/dd">
                  <c:v>44281</c:v>
                </c:pt>
                <c:pt idx="166" c:formatCode="yyyy/mm/dd">
                  <c:v>44284</c:v>
                </c:pt>
                <c:pt idx="167" c:formatCode="yyyy/mm/dd">
                  <c:v>44285</c:v>
                </c:pt>
                <c:pt idx="168" c:formatCode="yyyy/mm/dd">
                  <c:v>44286</c:v>
                </c:pt>
                <c:pt idx="169" c:formatCode="yyyy/mm/dd">
                  <c:v>44287</c:v>
                </c:pt>
                <c:pt idx="170" c:formatCode="yyyy/mm/dd">
                  <c:v>44288</c:v>
                </c:pt>
                <c:pt idx="171" c:formatCode="yyyy/mm/dd">
                  <c:v>44292</c:v>
                </c:pt>
                <c:pt idx="172" c:formatCode="yyyy/mm/dd">
                  <c:v>44293</c:v>
                </c:pt>
                <c:pt idx="173" c:formatCode="yyyy/mm/dd">
                  <c:v>44294</c:v>
                </c:pt>
                <c:pt idx="174" c:formatCode="yyyy/mm/dd">
                  <c:v>44295</c:v>
                </c:pt>
                <c:pt idx="175" c:formatCode="yyyy/mm/dd">
                  <c:v>44298</c:v>
                </c:pt>
                <c:pt idx="176" c:formatCode="yyyy/mm/dd">
                  <c:v>44299</c:v>
                </c:pt>
                <c:pt idx="177" c:formatCode="yyyy/mm/dd">
                  <c:v>44300</c:v>
                </c:pt>
                <c:pt idx="178" c:formatCode="yyyy/mm/dd">
                  <c:v>44301</c:v>
                </c:pt>
                <c:pt idx="179" c:formatCode="yyyy/mm/dd">
                  <c:v>44302</c:v>
                </c:pt>
                <c:pt idx="180" c:formatCode="yyyy/mm/dd">
                  <c:v>44305</c:v>
                </c:pt>
                <c:pt idx="181" c:formatCode="yyyy/mm/dd">
                  <c:v>44306</c:v>
                </c:pt>
                <c:pt idx="182" c:formatCode="yyyy/mm/dd">
                  <c:v>44307</c:v>
                </c:pt>
                <c:pt idx="183" c:formatCode="yyyy/mm/dd">
                  <c:v>44308</c:v>
                </c:pt>
                <c:pt idx="184" c:formatCode="yyyy/mm/dd">
                  <c:v>44309</c:v>
                </c:pt>
                <c:pt idx="185" c:formatCode="yyyy/mm/dd">
                  <c:v>44312</c:v>
                </c:pt>
                <c:pt idx="186" c:formatCode="yyyy/mm/dd">
                  <c:v>44313</c:v>
                </c:pt>
                <c:pt idx="187" c:formatCode="yyyy/mm/dd">
                  <c:v>44314</c:v>
                </c:pt>
                <c:pt idx="188" c:formatCode="yyyy/mm/dd">
                  <c:v>44315</c:v>
                </c:pt>
                <c:pt idx="189" c:formatCode="yyyy/mm/dd">
                  <c:v>44316</c:v>
                </c:pt>
                <c:pt idx="190" c:formatCode="yyyy/mm/dd">
                  <c:v>44322</c:v>
                </c:pt>
                <c:pt idx="191" c:formatCode="yyyy/mm/dd">
                  <c:v>44323</c:v>
                </c:pt>
                <c:pt idx="192" c:formatCode="yyyy/mm/dd">
                  <c:v>44326</c:v>
                </c:pt>
                <c:pt idx="193" c:formatCode="yyyy/mm/dd">
                  <c:v>44327</c:v>
                </c:pt>
                <c:pt idx="194" c:formatCode="yyyy/mm/dd">
                  <c:v>44328</c:v>
                </c:pt>
                <c:pt idx="195" c:formatCode="yyyy/mm/dd">
                  <c:v>44329</c:v>
                </c:pt>
                <c:pt idx="196" c:formatCode="yyyy/mm/dd">
                  <c:v>44330</c:v>
                </c:pt>
                <c:pt idx="197" c:formatCode="yyyy/mm/dd">
                  <c:v>44333</c:v>
                </c:pt>
                <c:pt idx="198" c:formatCode="yyyy/mm/dd">
                  <c:v>44334</c:v>
                </c:pt>
                <c:pt idx="199" c:formatCode="yyyy/mm/dd">
                  <c:v>44335</c:v>
                </c:pt>
                <c:pt idx="200" c:formatCode="yyyy/mm/dd">
                  <c:v>44336</c:v>
                </c:pt>
                <c:pt idx="201" c:formatCode="yyyy/mm/dd">
                  <c:v>44337</c:v>
                </c:pt>
                <c:pt idx="202" c:formatCode="yyyy/mm/dd">
                  <c:v>44340</c:v>
                </c:pt>
                <c:pt idx="203" c:formatCode="yyyy/mm/dd">
                  <c:v>44341</c:v>
                </c:pt>
                <c:pt idx="204" c:formatCode="yyyy/mm/dd">
                  <c:v>44342</c:v>
                </c:pt>
                <c:pt idx="205" c:formatCode="yyyy/mm/dd">
                  <c:v>44343</c:v>
                </c:pt>
                <c:pt idx="206" c:formatCode="yyyy/mm/dd">
                  <c:v>44344</c:v>
                </c:pt>
                <c:pt idx="207" c:formatCode="yyyy/mm/dd">
                  <c:v>44347</c:v>
                </c:pt>
                <c:pt idx="208" c:formatCode="yyyy/mm/dd">
                  <c:v>44348</c:v>
                </c:pt>
                <c:pt idx="209" c:formatCode="yyyy/mm/dd">
                  <c:v>44349</c:v>
                </c:pt>
                <c:pt idx="210" c:formatCode="yyyy/mm/dd">
                  <c:v>44350</c:v>
                </c:pt>
                <c:pt idx="211" c:formatCode="yyyy/mm/dd">
                  <c:v>44351</c:v>
                </c:pt>
                <c:pt idx="212" c:formatCode="yyyy/mm/dd">
                  <c:v>44354</c:v>
                </c:pt>
                <c:pt idx="213" c:formatCode="yyyy/mm/dd">
                  <c:v>44355</c:v>
                </c:pt>
                <c:pt idx="214" c:formatCode="yyyy/mm/dd">
                  <c:v>44356</c:v>
                </c:pt>
                <c:pt idx="215" c:formatCode="yyyy/mm/dd">
                  <c:v>44357</c:v>
                </c:pt>
                <c:pt idx="216" c:formatCode="yyyy/mm/dd">
                  <c:v>44358</c:v>
                </c:pt>
                <c:pt idx="217" c:formatCode="yyyy/mm/dd">
                  <c:v>44362</c:v>
                </c:pt>
                <c:pt idx="218" c:formatCode="yyyy/mm/dd">
                  <c:v>44363</c:v>
                </c:pt>
                <c:pt idx="219" c:formatCode="yyyy/mm/dd">
                  <c:v>44364</c:v>
                </c:pt>
                <c:pt idx="220" c:formatCode="yyyy/mm/dd">
                  <c:v>44365</c:v>
                </c:pt>
                <c:pt idx="221" c:formatCode="yyyy/mm/dd">
                  <c:v>44368</c:v>
                </c:pt>
                <c:pt idx="222" c:formatCode="yyyy/mm/dd">
                  <c:v>44369</c:v>
                </c:pt>
                <c:pt idx="223" c:formatCode="yyyy/mm/dd">
                  <c:v>44370</c:v>
                </c:pt>
                <c:pt idx="224" c:formatCode="yyyy/mm/dd">
                  <c:v>44371</c:v>
                </c:pt>
                <c:pt idx="225" c:formatCode="yyyy/mm/dd">
                  <c:v>44372</c:v>
                </c:pt>
                <c:pt idx="226" c:formatCode="yyyy/mm/dd">
                  <c:v>44375</c:v>
                </c:pt>
                <c:pt idx="227" c:formatCode="yyyy/mm/dd">
                  <c:v>44376</c:v>
                </c:pt>
                <c:pt idx="228" c:formatCode="yyyy/mm/dd">
                  <c:v>44377</c:v>
                </c:pt>
                <c:pt idx="229" c:formatCode="yyyy/mm/dd">
                  <c:v>44378</c:v>
                </c:pt>
                <c:pt idx="230" c:formatCode="yyyy/mm/dd">
                  <c:v>44379</c:v>
                </c:pt>
                <c:pt idx="231" c:formatCode="yyyy/mm/dd">
                  <c:v>44382</c:v>
                </c:pt>
                <c:pt idx="232" c:formatCode="yyyy/mm/dd">
                  <c:v>44383</c:v>
                </c:pt>
                <c:pt idx="233" c:formatCode="yyyy/mm/dd">
                  <c:v>44384</c:v>
                </c:pt>
                <c:pt idx="234" c:formatCode="yyyy/mm/dd">
                  <c:v>44385</c:v>
                </c:pt>
                <c:pt idx="235" c:formatCode="yyyy/mm/dd">
                  <c:v>44386</c:v>
                </c:pt>
                <c:pt idx="236" c:formatCode="yyyy/mm/dd">
                  <c:v>44389</c:v>
                </c:pt>
                <c:pt idx="237" c:formatCode="yyyy/mm/dd">
                  <c:v>44390</c:v>
                </c:pt>
                <c:pt idx="238" c:formatCode="yyyy/mm/dd">
                  <c:v>44391</c:v>
                </c:pt>
                <c:pt idx="239" c:formatCode="yyyy/mm/dd">
                  <c:v>44392</c:v>
                </c:pt>
                <c:pt idx="240" c:formatCode="yyyy/mm/dd">
                  <c:v>44393</c:v>
                </c:pt>
                <c:pt idx="241" c:formatCode="yyyy/mm/dd">
                  <c:v>44396</c:v>
                </c:pt>
                <c:pt idx="242" c:formatCode="yyyy/mm/dd">
                  <c:v>44397</c:v>
                </c:pt>
                <c:pt idx="243" c:formatCode="yyyy/mm/dd">
                  <c:v>44398</c:v>
                </c:pt>
                <c:pt idx="244" c:formatCode="yyyy/mm/dd">
                  <c:v>44399</c:v>
                </c:pt>
                <c:pt idx="245" c:formatCode="yyyy/mm/dd">
                  <c:v>44400</c:v>
                </c:pt>
                <c:pt idx="246" c:formatCode="yyyy/mm/dd">
                  <c:v>44403</c:v>
                </c:pt>
                <c:pt idx="247" c:formatCode="yyyy/mm/dd">
                  <c:v>44404</c:v>
                </c:pt>
                <c:pt idx="248" c:formatCode="yyyy/mm/dd">
                  <c:v>44405</c:v>
                </c:pt>
                <c:pt idx="249" c:formatCode="yyyy/mm/dd">
                  <c:v>44406</c:v>
                </c:pt>
                <c:pt idx="250" c:formatCode="yyyy/mm/dd">
                  <c:v>44407</c:v>
                </c:pt>
                <c:pt idx="251" c:formatCode="yyyy/mm/dd">
                  <c:v>44410</c:v>
                </c:pt>
                <c:pt idx="252" c:formatCode="yyyy/mm/dd">
                  <c:v>44411</c:v>
                </c:pt>
                <c:pt idx="253" c:formatCode="yyyy/mm/dd">
                  <c:v>44412</c:v>
                </c:pt>
                <c:pt idx="254" c:formatCode="yyyy/mm/dd">
                  <c:v>44413</c:v>
                </c:pt>
                <c:pt idx="255" c:formatCode="yyyy/mm/dd">
                  <c:v>44414</c:v>
                </c:pt>
                <c:pt idx="256" c:formatCode="yyyy/mm/dd">
                  <c:v>44417</c:v>
                </c:pt>
                <c:pt idx="257" c:formatCode="yyyy/mm/dd">
                  <c:v>44418</c:v>
                </c:pt>
                <c:pt idx="258" c:formatCode="yyyy/mm/dd">
                  <c:v>44419</c:v>
                </c:pt>
                <c:pt idx="259" c:formatCode="yyyy/mm/dd">
                  <c:v>44420</c:v>
                </c:pt>
                <c:pt idx="260" c:formatCode="yyyy/mm/dd">
                  <c:v>44421</c:v>
                </c:pt>
                <c:pt idx="261" c:formatCode="yyyy/mm/dd">
                  <c:v>44424</c:v>
                </c:pt>
                <c:pt idx="262" c:formatCode="yyyy/mm/dd">
                  <c:v>44425</c:v>
                </c:pt>
                <c:pt idx="263" c:formatCode="yyyy/mm/dd">
                  <c:v>44426</c:v>
                </c:pt>
                <c:pt idx="264" c:formatCode="yyyy/mm/dd">
                  <c:v>44427</c:v>
                </c:pt>
                <c:pt idx="265" c:formatCode="yyyy/mm/dd">
                  <c:v>44428</c:v>
                </c:pt>
                <c:pt idx="266" c:formatCode="yyyy/mm/dd">
                  <c:v>44431</c:v>
                </c:pt>
                <c:pt idx="267" c:formatCode="yyyy/mm/dd">
                  <c:v>44432</c:v>
                </c:pt>
                <c:pt idx="268" c:formatCode="yyyy/mm/dd">
                  <c:v>44433</c:v>
                </c:pt>
                <c:pt idx="269" c:formatCode="yyyy/mm/dd">
                  <c:v>44434</c:v>
                </c:pt>
                <c:pt idx="270" c:formatCode="yyyy/mm/dd">
                  <c:v>44435</c:v>
                </c:pt>
                <c:pt idx="271" c:formatCode="yyyy/mm/dd">
                  <c:v>44438</c:v>
                </c:pt>
                <c:pt idx="272" c:formatCode="yyyy/mm/dd">
                  <c:v>44439</c:v>
                </c:pt>
                <c:pt idx="273" c:formatCode="yyyy/mm/dd">
                  <c:v>44440</c:v>
                </c:pt>
                <c:pt idx="274" c:formatCode="yyyy/mm/dd">
                  <c:v>44441</c:v>
                </c:pt>
                <c:pt idx="275" c:formatCode="yyyy/mm/dd">
                  <c:v>44442</c:v>
                </c:pt>
                <c:pt idx="276" c:formatCode="yyyy/mm/dd">
                  <c:v>44445</c:v>
                </c:pt>
                <c:pt idx="277" c:formatCode="yyyy/mm/dd">
                  <c:v>44446</c:v>
                </c:pt>
                <c:pt idx="278" c:formatCode="yyyy/mm/dd">
                  <c:v>44447</c:v>
                </c:pt>
                <c:pt idx="279" c:formatCode="yyyy/mm/dd">
                  <c:v>44448</c:v>
                </c:pt>
                <c:pt idx="280" c:formatCode="yyyy/mm/dd">
                  <c:v>44449</c:v>
                </c:pt>
                <c:pt idx="281" c:formatCode="yyyy/mm/dd">
                  <c:v>44452</c:v>
                </c:pt>
                <c:pt idx="282" c:formatCode="yyyy/mm/dd">
                  <c:v>44453</c:v>
                </c:pt>
                <c:pt idx="283" c:formatCode="yyyy/mm/dd">
                  <c:v>44454</c:v>
                </c:pt>
                <c:pt idx="284" c:formatCode="yyyy/mm/dd">
                  <c:v>44455</c:v>
                </c:pt>
                <c:pt idx="285" c:formatCode="yyyy/mm/dd">
                  <c:v>44456</c:v>
                </c:pt>
                <c:pt idx="286" c:formatCode="yyyy/mm/dd">
                  <c:v>44461</c:v>
                </c:pt>
                <c:pt idx="287" c:formatCode="yyyy/mm/dd">
                  <c:v>44462</c:v>
                </c:pt>
                <c:pt idx="288" c:formatCode="yyyy/mm/dd">
                  <c:v>44463</c:v>
                </c:pt>
                <c:pt idx="289" c:formatCode="yyyy/mm/dd">
                  <c:v>44466</c:v>
                </c:pt>
                <c:pt idx="290" c:formatCode="yyyy/mm/dd">
                  <c:v>44467</c:v>
                </c:pt>
                <c:pt idx="291" c:formatCode="yyyy/mm/dd">
                  <c:v>44468</c:v>
                </c:pt>
                <c:pt idx="292" c:formatCode="yyyy/mm/dd">
                  <c:v>44469</c:v>
                </c:pt>
                <c:pt idx="293" c:formatCode="yyyy/mm/dd">
                  <c:v>44477</c:v>
                </c:pt>
                <c:pt idx="294" c:formatCode="yyyy/mm/dd">
                  <c:v>44480</c:v>
                </c:pt>
                <c:pt idx="295" c:formatCode="yyyy/mm/dd">
                  <c:v>44481</c:v>
                </c:pt>
                <c:pt idx="296" c:formatCode="yyyy/mm/dd">
                  <c:v>44482</c:v>
                </c:pt>
                <c:pt idx="297" c:formatCode="yyyy/mm/dd">
                  <c:v>44483</c:v>
                </c:pt>
                <c:pt idx="298" c:formatCode="yyyy/mm/dd">
                  <c:v>44484</c:v>
                </c:pt>
                <c:pt idx="299" c:formatCode="yyyy/mm/dd">
                  <c:v>44487</c:v>
                </c:pt>
                <c:pt idx="300" c:formatCode="yyyy/mm/dd">
                  <c:v>44488</c:v>
                </c:pt>
                <c:pt idx="301" c:formatCode="yyyy/mm/dd">
                  <c:v>44489</c:v>
                </c:pt>
                <c:pt idx="302" c:formatCode="yyyy/mm/dd">
                  <c:v>44490</c:v>
                </c:pt>
                <c:pt idx="303" c:formatCode="yyyy/mm/dd">
                  <c:v>44491</c:v>
                </c:pt>
                <c:pt idx="304" c:formatCode="yyyy/mm/dd">
                  <c:v>44494</c:v>
                </c:pt>
                <c:pt idx="305" c:formatCode="yyyy/mm/dd">
                  <c:v>44495</c:v>
                </c:pt>
                <c:pt idx="306" c:formatCode="yyyy/mm/dd">
                  <c:v>44496</c:v>
                </c:pt>
                <c:pt idx="307" c:formatCode="yyyy/mm/dd">
                  <c:v>44497</c:v>
                </c:pt>
                <c:pt idx="308" c:formatCode="yyyy/mm/dd">
                  <c:v>44498</c:v>
                </c:pt>
                <c:pt idx="309" c:formatCode="yyyy/mm/dd">
                  <c:v>44501</c:v>
                </c:pt>
                <c:pt idx="310" c:formatCode="yyyy/mm/dd">
                  <c:v>44502</c:v>
                </c:pt>
                <c:pt idx="311" c:formatCode="yyyy/mm/dd">
                  <c:v>44503</c:v>
                </c:pt>
                <c:pt idx="312" c:formatCode="yyyy/mm/dd">
                  <c:v>44504</c:v>
                </c:pt>
                <c:pt idx="313" c:formatCode="yyyy/mm/dd">
                  <c:v>44505</c:v>
                </c:pt>
                <c:pt idx="314" c:formatCode="yyyy/mm/dd">
                  <c:v>44508</c:v>
                </c:pt>
                <c:pt idx="315" c:formatCode="yyyy/mm/dd">
                  <c:v>44509</c:v>
                </c:pt>
                <c:pt idx="316" c:formatCode="yyyy/mm/dd">
                  <c:v>44510</c:v>
                </c:pt>
                <c:pt idx="317" c:formatCode="yyyy/mm/dd">
                  <c:v>44511</c:v>
                </c:pt>
                <c:pt idx="318" c:formatCode="yyyy/mm/dd">
                  <c:v>44512</c:v>
                </c:pt>
                <c:pt idx="319" c:formatCode="yyyy/mm/dd">
                  <c:v>44515</c:v>
                </c:pt>
                <c:pt idx="320" c:formatCode="yyyy/mm/dd">
                  <c:v>44516</c:v>
                </c:pt>
                <c:pt idx="321" c:formatCode="yyyy/mm/dd">
                  <c:v>44517</c:v>
                </c:pt>
                <c:pt idx="322" c:formatCode="yyyy/mm/dd">
                  <c:v>44518</c:v>
                </c:pt>
                <c:pt idx="323" c:formatCode="yyyy/mm/dd">
                  <c:v>44519</c:v>
                </c:pt>
                <c:pt idx="324" c:formatCode="yyyy/mm/dd">
                  <c:v>44522</c:v>
                </c:pt>
                <c:pt idx="325" c:formatCode="yyyy/mm/dd">
                  <c:v>44523</c:v>
                </c:pt>
                <c:pt idx="326" c:formatCode="yyyy/mm/dd">
                  <c:v>44524</c:v>
                </c:pt>
                <c:pt idx="327" c:formatCode="yyyy/mm/dd">
                  <c:v>44525</c:v>
                </c:pt>
                <c:pt idx="328" c:formatCode="yyyy/mm/dd">
                  <c:v>44526</c:v>
                </c:pt>
                <c:pt idx="329" c:formatCode="yyyy/mm/dd">
                  <c:v>44529</c:v>
                </c:pt>
                <c:pt idx="330" c:formatCode="yyyy/mm/dd">
                  <c:v>44530</c:v>
                </c:pt>
                <c:pt idx="331" c:formatCode="yyyy/mm/dd">
                  <c:v>44531</c:v>
                </c:pt>
                <c:pt idx="332" c:formatCode="yyyy/mm/dd">
                  <c:v>44532</c:v>
                </c:pt>
                <c:pt idx="333" c:formatCode="yyyy/mm/dd">
                  <c:v>44533</c:v>
                </c:pt>
                <c:pt idx="334" c:formatCode="yyyy/mm/dd">
                  <c:v>44536</c:v>
                </c:pt>
                <c:pt idx="335" c:formatCode="yyyy/mm/dd">
                  <c:v>44537</c:v>
                </c:pt>
                <c:pt idx="336" c:formatCode="yyyy/mm/dd">
                  <c:v>44538</c:v>
                </c:pt>
                <c:pt idx="337" c:formatCode="yyyy/mm/dd">
                  <c:v>44539</c:v>
                </c:pt>
                <c:pt idx="338" c:formatCode="yyyy/mm/dd">
                  <c:v>44540</c:v>
                </c:pt>
                <c:pt idx="339" c:formatCode="yyyy/mm/dd">
                  <c:v>44543</c:v>
                </c:pt>
                <c:pt idx="340" c:formatCode="yyyy/mm/dd">
                  <c:v>44544</c:v>
                </c:pt>
                <c:pt idx="341" c:formatCode="yyyy/mm/dd">
                  <c:v>44545</c:v>
                </c:pt>
                <c:pt idx="342" c:formatCode="yyyy/mm/dd">
                  <c:v>44546</c:v>
                </c:pt>
                <c:pt idx="343" c:formatCode="yyyy/mm/dd">
                  <c:v>44547</c:v>
                </c:pt>
                <c:pt idx="344" c:formatCode="yyyy/mm/dd">
                  <c:v>44550</c:v>
                </c:pt>
                <c:pt idx="345" c:formatCode="yyyy/mm/dd">
                  <c:v>44551</c:v>
                </c:pt>
                <c:pt idx="346" c:formatCode="yyyy/mm/dd">
                  <c:v>44552</c:v>
                </c:pt>
                <c:pt idx="347" c:formatCode="yyyy/mm/dd">
                  <c:v>44553</c:v>
                </c:pt>
                <c:pt idx="348" c:formatCode="yyyy/mm/dd">
                  <c:v>44554</c:v>
                </c:pt>
                <c:pt idx="349" c:formatCode="yyyy/mm/dd">
                  <c:v>44557</c:v>
                </c:pt>
                <c:pt idx="350" c:formatCode="yyyy/mm/dd">
                  <c:v>44558</c:v>
                </c:pt>
                <c:pt idx="351" c:formatCode="yyyy/mm/dd">
                  <c:v>44559</c:v>
                </c:pt>
                <c:pt idx="352" c:formatCode="yyyy/mm/dd">
                  <c:v>44560</c:v>
                </c:pt>
                <c:pt idx="353" c:formatCode="yyyy/mm/dd">
                  <c:v>44561</c:v>
                </c:pt>
                <c:pt idx="354" c:formatCode="yyyy/mm/dd">
                  <c:v>44565</c:v>
                </c:pt>
                <c:pt idx="355" c:formatCode="yyyy/mm/dd">
                  <c:v>44566</c:v>
                </c:pt>
                <c:pt idx="356" c:formatCode="yyyy/mm/dd">
                  <c:v>44567</c:v>
                </c:pt>
                <c:pt idx="357" c:formatCode="yyyy/mm/dd">
                  <c:v>44568</c:v>
                </c:pt>
                <c:pt idx="358" c:formatCode="yyyy/mm/dd">
                  <c:v>44571</c:v>
                </c:pt>
                <c:pt idx="359" c:formatCode="yyyy/mm/dd">
                  <c:v>44572</c:v>
                </c:pt>
                <c:pt idx="360" c:formatCode="yyyy/mm/dd">
                  <c:v>44573</c:v>
                </c:pt>
                <c:pt idx="361" c:formatCode="yyyy/mm/dd">
                  <c:v>44574</c:v>
                </c:pt>
                <c:pt idx="362" c:formatCode="yyyy/mm/dd">
                  <c:v>44575</c:v>
                </c:pt>
                <c:pt idx="363" c:formatCode="yyyy/mm/dd">
                  <c:v>44578</c:v>
                </c:pt>
                <c:pt idx="364" c:formatCode="yyyy/mm/dd">
                  <c:v>44579</c:v>
                </c:pt>
                <c:pt idx="365" c:formatCode="yyyy/mm/dd">
                  <c:v>44580</c:v>
                </c:pt>
                <c:pt idx="366" c:formatCode="yyyy/mm/dd">
                  <c:v>44581</c:v>
                </c:pt>
                <c:pt idx="367" c:formatCode="yyyy/mm/dd">
                  <c:v>44582</c:v>
                </c:pt>
                <c:pt idx="368" c:formatCode="yyyy/mm/dd">
                  <c:v>44585</c:v>
                </c:pt>
                <c:pt idx="369" c:formatCode="yyyy/mm/dd">
                  <c:v>44586</c:v>
                </c:pt>
                <c:pt idx="370" c:formatCode="yyyy/mm/dd">
                  <c:v>44587</c:v>
                </c:pt>
                <c:pt idx="371" c:formatCode="yyyy/mm/dd">
                  <c:v>44588</c:v>
                </c:pt>
                <c:pt idx="372" c:formatCode="yyyy/mm/dd">
                  <c:v>44589</c:v>
                </c:pt>
                <c:pt idx="373" c:formatCode="yyyy/mm/dd">
                  <c:v>44599</c:v>
                </c:pt>
                <c:pt idx="374" c:formatCode="yyyy/mm/dd">
                  <c:v>44600</c:v>
                </c:pt>
                <c:pt idx="375" c:formatCode="yyyy/mm/dd">
                  <c:v>44601</c:v>
                </c:pt>
                <c:pt idx="376" c:formatCode="yyyy/mm/dd">
                  <c:v>44602</c:v>
                </c:pt>
                <c:pt idx="377" c:formatCode="yyyy/mm/dd">
                  <c:v>44603</c:v>
                </c:pt>
                <c:pt idx="378" c:formatCode="yyyy/mm/dd">
                  <c:v>44606</c:v>
                </c:pt>
                <c:pt idx="379" c:formatCode="yyyy/mm/dd">
                  <c:v>44607</c:v>
                </c:pt>
                <c:pt idx="380" c:formatCode="yyyy/mm/dd">
                  <c:v>44608</c:v>
                </c:pt>
                <c:pt idx="381" c:formatCode="yyyy/mm/dd">
                  <c:v>44609</c:v>
                </c:pt>
                <c:pt idx="382" c:formatCode="yyyy/mm/dd">
                  <c:v>44610</c:v>
                </c:pt>
                <c:pt idx="383" c:formatCode="yyyy/mm/dd">
                  <c:v>44613</c:v>
                </c:pt>
                <c:pt idx="384" c:formatCode="yyyy/mm/dd">
                  <c:v>44614</c:v>
                </c:pt>
                <c:pt idx="385" c:formatCode="yyyy/mm/dd">
                  <c:v>44615</c:v>
                </c:pt>
                <c:pt idx="386" c:formatCode="yyyy/mm/dd">
                  <c:v>44616</c:v>
                </c:pt>
                <c:pt idx="387" c:formatCode="yyyy/mm/dd">
                  <c:v>44617</c:v>
                </c:pt>
                <c:pt idx="388" c:formatCode="yyyy/mm/dd">
                  <c:v>44620</c:v>
                </c:pt>
                <c:pt idx="389" c:formatCode="yyyy/mm/dd">
                  <c:v>44621</c:v>
                </c:pt>
                <c:pt idx="390" c:formatCode="yyyy/mm/dd">
                  <c:v>44622</c:v>
                </c:pt>
                <c:pt idx="391" c:formatCode="yyyy/mm/dd">
                  <c:v>44623</c:v>
                </c:pt>
                <c:pt idx="392" c:formatCode="yyyy/mm/dd">
                  <c:v>44624</c:v>
                </c:pt>
                <c:pt idx="393" c:formatCode="yyyy/mm/dd">
                  <c:v>44627</c:v>
                </c:pt>
                <c:pt idx="394" c:formatCode="yyyy/mm/dd">
                  <c:v>44628</c:v>
                </c:pt>
                <c:pt idx="395" c:formatCode="yyyy/mm/dd">
                  <c:v>44629</c:v>
                </c:pt>
                <c:pt idx="396" c:formatCode="yyyy/mm/dd">
                  <c:v>44630</c:v>
                </c:pt>
                <c:pt idx="397" c:formatCode="yyyy/mm/dd">
                  <c:v>44631</c:v>
                </c:pt>
                <c:pt idx="398" c:formatCode="yyyy/mm/dd">
                  <c:v>44634</c:v>
                </c:pt>
                <c:pt idx="399" c:formatCode="yyyy/mm/dd">
                  <c:v>44635</c:v>
                </c:pt>
                <c:pt idx="400" c:formatCode="yyyy/mm/dd">
                  <c:v>44636</c:v>
                </c:pt>
                <c:pt idx="401" c:formatCode="yyyy/mm/dd">
                  <c:v>44637</c:v>
                </c:pt>
                <c:pt idx="402" c:formatCode="yyyy/mm/dd">
                  <c:v>44638</c:v>
                </c:pt>
                <c:pt idx="403" c:formatCode="yyyy/mm/dd">
                  <c:v>44641</c:v>
                </c:pt>
                <c:pt idx="404" c:formatCode="yyyy/mm/dd">
                  <c:v>44642</c:v>
                </c:pt>
                <c:pt idx="405" c:formatCode="yyyy/mm/dd">
                  <c:v>44643</c:v>
                </c:pt>
                <c:pt idx="406" c:formatCode="yyyy/mm/dd">
                  <c:v>44644</c:v>
                </c:pt>
                <c:pt idx="407" c:formatCode="yyyy/mm/dd">
                  <c:v>44645</c:v>
                </c:pt>
                <c:pt idx="408" c:formatCode="yyyy/mm/dd">
                  <c:v>44648</c:v>
                </c:pt>
                <c:pt idx="409" c:formatCode="yyyy/mm/dd">
                  <c:v>44649</c:v>
                </c:pt>
                <c:pt idx="410" c:formatCode="yyyy/mm/dd">
                  <c:v>44650</c:v>
                </c:pt>
                <c:pt idx="411" c:formatCode="yyyy/mm/dd">
                  <c:v>44651</c:v>
                </c:pt>
                <c:pt idx="412" c:formatCode="yyyy/mm/dd">
                  <c:v>44652</c:v>
                </c:pt>
                <c:pt idx="413" c:formatCode="yyyy/mm/dd">
                  <c:v>44657</c:v>
                </c:pt>
                <c:pt idx="414" c:formatCode="yyyy/mm/dd">
                  <c:v>44658</c:v>
                </c:pt>
                <c:pt idx="415" c:formatCode="yyyy/mm/dd">
                  <c:v>44659</c:v>
                </c:pt>
                <c:pt idx="416" c:formatCode="yyyy/mm/dd">
                  <c:v>44662</c:v>
                </c:pt>
                <c:pt idx="417" c:formatCode="yyyy/mm/dd">
                  <c:v>44663</c:v>
                </c:pt>
                <c:pt idx="418" c:formatCode="yyyy/mm/dd">
                  <c:v>44664</c:v>
                </c:pt>
                <c:pt idx="419" c:formatCode="yyyy/mm/dd">
                  <c:v>44665</c:v>
                </c:pt>
                <c:pt idx="420" c:formatCode="yyyy/mm/dd">
                  <c:v>44666</c:v>
                </c:pt>
                <c:pt idx="421" c:formatCode="yyyy/mm/dd">
                  <c:v>44669</c:v>
                </c:pt>
                <c:pt idx="422" c:formatCode="yyyy/mm/dd">
                  <c:v>44670</c:v>
                </c:pt>
                <c:pt idx="423" c:formatCode="yyyy/mm/dd">
                  <c:v>44671</c:v>
                </c:pt>
                <c:pt idx="424" c:formatCode="yyyy/mm/dd">
                  <c:v>44672</c:v>
                </c:pt>
                <c:pt idx="425" c:formatCode="yyyy/mm/dd">
                  <c:v>44673</c:v>
                </c:pt>
                <c:pt idx="426" c:formatCode="yyyy/mm/dd">
                  <c:v>44676</c:v>
                </c:pt>
                <c:pt idx="427" c:formatCode="yyyy/mm/dd">
                  <c:v>44677</c:v>
                </c:pt>
                <c:pt idx="428" c:formatCode="yyyy/mm/dd">
                  <c:v>44678</c:v>
                </c:pt>
                <c:pt idx="429" c:formatCode="yyyy/mm/dd">
                  <c:v>44679</c:v>
                </c:pt>
                <c:pt idx="430" c:formatCode="yyyy/mm/dd">
                  <c:v>44680</c:v>
                </c:pt>
                <c:pt idx="431" c:formatCode="yyyy/mm/dd">
                  <c:v>44686</c:v>
                </c:pt>
                <c:pt idx="432" c:formatCode="yyyy/mm/dd">
                  <c:v>44687</c:v>
                </c:pt>
                <c:pt idx="433" c:formatCode="yyyy/mm/dd">
                  <c:v>44690</c:v>
                </c:pt>
                <c:pt idx="434" c:formatCode="yyyy/mm/dd">
                  <c:v>44691</c:v>
                </c:pt>
                <c:pt idx="435" c:formatCode="yyyy/mm/dd">
                  <c:v>44692</c:v>
                </c:pt>
                <c:pt idx="436" c:formatCode="yyyy/mm/dd">
                  <c:v>44693</c:v>
                </c:pt>
                <c:pt idx="437" c:formatCode="yyyy/mm/dd">
                  <c:v>44694</c:v>
                </c:pt>
                <c:pt idx="438" c:formatCode="yyyy/mm/dd">
                  <c:v>44697</c:v>
                </c:pt>
                <c:pt idx="439" c:formatCode="yyyy/mm/dd">
                  <c:v>44698</c:v>
                </c:pt>
                <c:pt idx="440" c:formatCode="yyyy/mm/dd">
                  <c:v>44699</c:v>
                </c:pt>
                <c:pt idx="441" c:formatCode="yyyy/mm/dd">
                  <c:v>44700</c:v>
                </c:pt>
                <c:pt idx="442" c:formatCode="yyyy/mm/dd">
                  <c:v>44701</c:v>
                </c:pt>
                <c:pt idx="443" c:formatCode="yyyy/mm/dd">
                  <c:v>44704</c:v>
                </c:pt>
                <c:pt idx="444" c:formatCode="yyyy/mm/dd">
                  <c:v>44705</c:v>
                </c:pt>
                <c:pt idx="445" c:formatCode="yyyy/mm/dd">
                  <c:v>44706</c:v>
                </c:pt>
                <c:pt idx="446" c:formatCode="yyyy/mm/dd">
                  <c:v>44707</c:v>
                </c:pt>
                <c:pt idx="447" c:formatCode="yyyy/mm/dd">
                  <c:v>44708</c:v>
                </c:pt>
                <c:pt idx="448" c:formatCode="yyyy/mm/dd">
                  <c:v>44711</c:v>
                </c:pt>
                <c:pt idx="449" c:formatCode="yyyy/mm/dd">
                  <c:v>44712</c:v>
                </c:pt>
                <c:pt idx="450" c:formatCode="yyyy/mm/dd">
                  <c:v>44713</c:v>
                </c:pt>
                <c:pt idx="451" c:formatCode="yyyy/mm/dd">
                  <c:v>44714</c:v>
                </c:pt>
                <c:pt idx="452" c:formatCode="yyyy/mm/dd">
                  <c:v>44718</c:v>
                </c:pt>
                <c:pt idx="453" c:formatCode="yyyy/mm/dd">
                  <c:v>44719</c:v>
                </c:pt>
                <c:pt idx="454" c:formatCode="yyyy/mm/dd">
                  <c:v>44720</c:v>
                </c:pt>
                <c:pt idx="455" c:formatCode="yyyy/mm/dd">
                  <c:v>44721</c:v>
                </c:pt>
                <c:pt idx="456" c:formatCode="yyyy/mm/dd">
                  <c:v>44722</c:v>
                </c:pt>
                <c:pt idx="457" c:formatCode="yyyy/mm/dd">
                  <c:v>44725</c:v>
                </c:pt>
                <c:pt idx="458" c:formatCode="yyyy/mm/dd">
                  <c:v>44726</c:v>
                </c:pt>
                <c:pt idx="459" c:formatCode="yyyy/mm/dd">
                  <c:v>44727</c:v>
                </c:pt>
                <c:pt idx="460" c:formatCode="yyyy/mm/dd">
                  <c:v>44728</c:v>
                </c:pt>
                <c:pt idx="461" c:formatCode="yyyy/mm/dd">
                  <c:v>44729</c:v>
                </c:pt>
                <c:pt idx="462" c:formatCode="yyyy/mm/dd">
                  <c:v>44732</c:v>
                </c:pt>
                <c:pt idx="463" c:formatCode="yyyy/mm/dd">
                  <c:v>44733</c:v>
                </c:pt>
                <c:pt idx="464" c:formatCode="yyyy/mm/dd">
                  <c:v>44734</c:v>
                </c:pt>
                <c:pt idx="465" c:formatCode="yyyy/mm/dd">
                  <c:v>44735</c:v>
                </c:pt>
                <c:pt idx="466" c:formatCode="yyyy/mm/dd">
                  <c:v>44736</c:v>
                </c:pt>
                <c:pt idx="467" c:formatCode="yyyy/mm/dd">
                  <c:v>44739</c:v>
                </c:pt>
                <c:pt idx="468" c:formatCode="yyyy/mm/dd">
                  <c:v>44740</c:v>
                </c:pt>
                <c:pt idx="469" c:formatCode="yyyy/mm/dd">
                  <c:v>44741</c:v>
                </c:pt>
                <c:pt idx="470" c:formatCode="yyyy/mm/dd">
                  <c:v>44742</c:v>
                </c:pt>
                <c:pt idx="471" c:formatCode="yyyy/mm/dd">
                  <c:v>44743</c:v>
                </c:pt>
                <c:pt idx="472" c:formatCode="yyyy/mm/dd">
                  <c:v>44746</c:v>
                </c:pt>
                <c:pt idx="473" c:formatCode="yyyy/mm/dd">
                  <c:v>44747</c:v>
                </c:pt>
                <c:pt idx="474" c:formatCode="yyyy/mm/dd">
                  <c:v>44748</c:v>
                </c:pt>
                <c:pt idx="475" c:formatCode="yyyy/mm/dd">
                  <c:v>44749</c:v>
                </c:pt>
                <c:pt idx="476" c:formatCode="yyyy/mm/dd">
                  <c:v>44750</c:v>
                </c:pt>
                <c:pt idx="477" c:formatCode="yyyy/mm/dd">
                  <c:v>44753</c:v>
                </c:pt>
                <c:pt idx="478" c:formatCode="yyyy/mm/dd">
                  <c:v>44754</c:v>
                </c:pt>
                <c:pt idx="479" c:formatCode="yyyy/mm/dd">
                  <c:v>44755</c:v>
                </c:pt>
                <c:pt idx="480" c:formatCode="yyyy/mm/dd">
                  <c:v>44756</c:v>
                </c:pt>
                <c:pt idx="481" c:formatCode="yyyy/mm/dd">
                  <c:v>44757</c:v>
                </c:pt>
                <c:pt idx="482" c:formatCode="yyyy/mm/dd">
                  <c:v>44760</c:v>
                </c:pt>
                <c:pt idx="483" c:formatCode="yyyy/mm/dd">
                  <c:v>44761</c:v>
                </c:pt>
                <c:pt idx="484" c:formatCode="yyyy/mm/dd">
                  <c:v>44762</c:v>
                </c:pt>
                <c:pt idx="485" c:formatCode="yyyy/mm/dd">
                  <c:v>44763</c:v>
                </c:pt>
                <c:pt idx="486" c:formatCode="yyyy/mm/dd">
                  <c:v>44764</c:v>
                </c:pt>
                <c:pt idx="487" c:formatCode="yyyy/mm/dd">
                  <c:v>44767</c:v>
                </c:pt>
                <c:pt idx="488" c:formatCode="yyyy/mm/dd">
                  <c:v>44768</c:v>
                </c:pt>
                <c:pt idx="489" c:formatCode="yyyy/mm/dd">
                  <c:v>44769</c:v>
                </c:pt>
                <c:pt idx="490" c:formatCode="yyyy/mm/dd">
                  <c:v>44770</c:v>
                </c:pt>
                <c:pt idx="491" c:formatCode="yyyy/mm/dd">
                  <c:v>44771</c:v>
                </c:pt>
                <c:pt idx="492" c:formatCode="yyyy/mm/dd">
                  <c:v>44774</c:v>
                </c:pt>
                <c:pt idx="493" c:formatCode="yyyy/mm/dd">
                  <c:v>44775</c:v>
                </c:pt>
                <c:pt idx="494" c:formatCode="yyyy/mm/dd">
                  <c:v>44776</c:v>
                </c:pt>
                <c:pt idx="495" c:formatCode="yyyy/mm/dd">
                  <c:v>44777</c:v>
                </c:pt>
                <c:pt idx="496" c:formatCode="yyyy/mm/dd">
                  <c:v>44778</c:v>
                </c:pt>
                <c:pt idx="497" c:formatCode="yyyy/mm/dd">
                  <c:v>44781</c:v>
                </c:pt>
                <c:pt idx="498" c:formatCode="yyyy/mm/dd">
                  <c:v>44782</c:v>
                </c:pt>
                <c:pt idx="499" c:formatCode="yyyy/mm/dd">
                  <c:v>44783</c:v>
                </c:pt>
                <c:pt idx="500" c:formatCode="yyyy/mm/dd">
                  <c:v>44784</c:v>
                </c:pt>
                <c:pt idx="501" c:formatCode="yyyy/mm/dd">
                  <c:v>44785</c:v>
                </c:pt>
                <c:pt idx="502" c:formatCode="yyyy/mm/dd">
                  <c:v>44788</c:v>
                </c:pt>
                <c:pt idx="503" c:formatCode="yyyy/mm/dd">
                  <c:v>44789</c:v>
                </c:pt>
                <c:pt idx="504" c:formatCode="yyyy/mm/dd">
                  <c:v>44790</c:v>
                </c:pt>
                <c:pt idx="505" c:formatCode="yyyy/mm/dd">
                  <c:v>44791</c:v>
                </c:pt>
                <c:pt idx="506" c:formatCode="yyyy/mm/dd">
                  <c:v>44792</c:v>
                </c:pt>
                <c:pt idx="507" c:formatCode="yyyy/mm/dd">
                  <c:v>44795</c:v>
                </c:pt>
                <c:pt idx="508" c:formatCode="yyyy/mm/dd">
                  <c:v>44796</c:v>
                </c:pt>
                <c:pt idx="509" c:formatCode="yyyy/mm/dd">
                  <c:v>44797</c:v>
                </c:pt>
                <c:pt idx="510" c:formatCode="yyyy/mm/dd">
                  <c:v>44798</c:v>
                </c:pt>
                <c:pt idx="511" c:formatCode="yyyy/mm/dd">
                  <c:v>44799</c:v>
                </c:pt>
                <c:pt idx="512" c:formatCode="yyyy/mm/dd">
                  <c:v>44802</c:v>
                </c:pt>
                <c:pt idx="513" c:formatCode="yyyy/mm/dd">
                  <c:v>44803</c:v>
                </c:pt>
                <c:pt idx="514" c:formatCode="yyyy/mm/dd">
                  <c:v>44804</c:v>
                </c:pt>
                <c:pt idx="515" c:formatCode="yyyy/mm/dd">
                  <c:v>44805</c:v>
                </c:pt>
                <c:pt idx="516" c:formatCode="yyyy/mm/dd">
                  <c:v>44806</c:v>
                </c:pt>
                <c:pt idx="517" c:formatCode="yyyy/mm/dd">
                  <c:v>44809</c:v>
                </c:pt>
                <c:pt idx="518" c:formatCode="yyyy/mm/dd">
                  <c:v>44810</c:v>
                </c:pt>
                <c:pt idx="519" c:formatCode="yyyy/mm/dd">
                  <c:v>44811</c:v>
                </c:pt>
                <c:pt idx="520" c:formatCode="yyyy/mm/dd">
                  <c:v>44812</c:v>
                </c:pt>
                <c:pt idx="521" c:formatCode="yyyy/mm/dd">
                  <c:v>44813</c:v>
                </c:pt>
                <c:pt idx="522" c:formatCode="yyyy/mm/dd">
                  <c:v>44817</c:v>
                </c:pt>
                <c:pt idx="523" c:formatCode="yyyy/mm/dd">
                  <c:v>44818</c:v>
                </c:pt>
                <c:pt idx="524" c:formatCode="yyyy/mm/dd">
                  <c:v>44819</c:v>
                </c:pt>
                <c:pt idx="525" c:formatCode="yyyy/mm/dd">
                  <c:v>44820</c:v>
                </c:pt>
                <c:pt idx="526" c:formatCode="yyyy/mm/dd">
                  <c:v>44823</c:v>
                </c:pt>
                <c:pt idx="527" c:formatCode="yyyy/mm/dd">
                  <c:v>44824</c:v>
                </c:pt>
                <c:pt idx="528" c:formatCode="yyyy/mm/dd">
                  <c:v>44825</c:v>
                </c:pt>
                <c:pt idx="529" c:formatCode="yyyy/mm/dd">
                  <c:v>44826</c:v>
                </c:pt>
                <c:pt idx="530" c:formatCode="yyyy/mm/dd">
                  <c:v>44827</c:v>
                </c:pt>
                <c:pt idx="531" c:formatCode="yyyy/mm/dd">
                  <c:v>44830</c:v>
                </c:pt>
                <c:pt idx="532" c:formatCode="yyyy/mm/dd">
                  <c:v>44831</c:v>
                </c:pt>
                <c:pt idx="533" c:formatCode="yyyy/mm/dd">
                  <c:v>44832</c:v>
                </c:pt>
                <c:pt idx="534" c:formatCode="yyyy/mm/dd">
                  <c:v>44833</c:v>
                </c:pt>
                <c:pt idx="535" c:formatCode="yyyy/mm/dd">
                  <c:v>44834</c:v>
                </c:pt>
                <c:pt idx="536" c:formatCode="yyyy/mm/dd">
                  <c:v>44844</c:v>
                </c:pt>
                <c:pt idx="537" c:formatCode="yyyy/mm/dd">
                  <c:v>44845</c:v>
                </c:pt>
                <c:pt idx="538" c:formatCode="yyyy/mm/dd">
                  <c:v>44846</c:v>
                </c:pt>
                <c:pt idx="539" c:formatCode="yyyy/mm/dd">
                  <c:v>44847</c:v>
                </c:pt>
                <c:pt idx="540" c:formatCode="yyyy/mm/dd">
                  <c:v>44848</c:v>
                </c:pt>
                <c:pt idx="541" c:formatCode="yyyy/mm/dd">
                  <c:v>44851</c:v>
                </c:pt>
                <c:pt idx="542" c:formatCode="yyyy/mm/dd">
                  <c:v>44852</c:v>
                </c:pt>
                <c:pt idx="543" c:formatCode="yyyy/mm/dd">
                  <c:v>44853</c:v>
                </c:pt>
                <c:pt idx="544" c:formatCode="yyyy/mm/dd">
                  <c:v>44854</c:v>
                </c:pt>
                <c:pt idx="545" c:formatCode="yyyy/mm/dd">
                  <c:v>44855</c:v>
                </c:pt>
                <c:pt idx="546" c:formatCode="yyyy/mm/dd">
                  <c:v>44858</c:v>
                </c:pt>
                <c:pt idx="547" c:formatCode="yyyy/mm/dd">
                  <c:v>44859</c:v>
                </c:pt>
                <c:pt idx="548" c:formatCode="yyyy/mm/dd">
                  <c:v>44860</c:v>
                </c:pt>
                <c:pt idx="549" c:formatCode="yyyy/mm/dd">
                  <c:v>44861</c:v>
                </c:pt>
                <c:pt idx="550" c:formatCode="yyyy/mm/dd">
                  <c:v>44862</c:v>
                </c:pt>
                <c:pt idx="551" c:formatCode="yyyy/mm/dd">
                  <c:v>44865</c:v>
                </c:pt>
                <c:pt idx="552" c:formatCode="yyyy/mm/dd">
                  <c:v>44866</c:v>
                </c:pt>
                <c:pt idx="553" c:formatCode="yyyy/mm/dd">
                  <c:v>44867</c:v>
                </c:pt>
                <c:pt idx="554" c:formatCode="yyyy/mm/dd">
                  <c:v>44868</c:v>
                </c:pt>
                <c:pt idx="555" c:formatCode="yyyy/mm/dd">
                  <c:v>44869</c:v>
                </c:pt>
                <c:pt idx="556" c:formatCode="yyyy/mm/dd">
                  <c:v>44872</c:v>
                </c:pt>
                <c:pt idx="557" c:formatCode="yyyy/mm/dd">
                  <c:v>44873</c:v>
                </c:pt>
                <c:pt idx="558" c:formatCode="yyyy/mm/dd">
                  <c:v>44874</c:v>
                </c:pt>
                <c:pt idx="559" c:formatCode="yyyy/mm/dd">
                  <c:v>44875</c:v>
                </c:pt>
                <c:pt idx="560" c:formatCode="yyyy/mm/dd">
                  <c:v>44876</c:v>
                </c:pt>
                <c:pt idx="561" c:formatCode="yyyy/mm/dd">
                  <c:v>44879</c:v>
                </c:pt>
                <c:pt idx="562" c:formatCode="yyyy/mm/dd">
                  <c:v>44880</c:v>
                </c:pt>
                <c:pt idx="563" c:formatCode="yyyy/mm/dd">
                  <c:v>44881</c:v>
                </c:pt>
                <c:pt idx="564" c:formatCode="yyyy/mm/dd">
                  <c:v>44882</c:v>
                </c:pt>
                <c:pt idx="565" c:formatCode="yyyy/mm/dd">
                  <c:v>44883</c:v>
                </c:pt>
                <c:pt idx="566" c:formatCode="yyyy/mm/dd">
                  <c:v>44886</c:v>
                </c:pt>
                <c:pt idx="567" c:formatCode="yyyy/mm/dd">
                  <c:v>44887</c:v>
                </c:pt>
                <c:pt idx="568" c:formatCode="yyyy/mm/dd">
                  <c:v>44888</c:v>
                </c:pt>
                <c:pt idx="569" c:formatCode="yyyy/mm/dd">
                  <c:v>44889</c:v>
                </c:pt>
                <c:pt idx="570" c:formatCode="yyyy/mm/dd">
                  <c:v>44890</c:v>
                </c:pt>
                <c:pt idx="571" c:formatCode="yyyy/mm/dd">
                  <c:v>44893</c:v>
                </c:pt>
                <c:pt idx="572" c:formatCode="yyyy/mm/dd">
                  <c:v>44894</c:v>
                </c:pt>
                <c:pt idx="573" c:formatCode="yyyy/mm/dd">
                  <c:v>44895</c:v>
                </c:pt>
                <c:pt idx="574" c:formatCode="yyyy/mm/dd">
                  <c:v>44896</c:v>
                </c:pt>
                <c:pt idx="575" c:formatCode="yyyy/mm/dd">
                  <c:v>44897</c:v>
                </c:pt>
                <c:pt idx="576" c:formatCode="yyyy/mm/dd">
                  <c:v>44900</c:v>
                </c:pt>
                <c:pt idx="577" c:formatCode="yyyy/mm/dd">
                  <c:v>44901</c:v>
                </c:pt>
                <c:pt idx="578" c:formatCode="yyyy/mm/dd">
                  <c:v>44902</c:v>
                </c:pt>
                <c:pt idx="579" c:formatCode="yyyy/mm/dd">
                  <c:v>44903</c:v>
                </c:pt>
                <c:pt idx="580" c:formatCode="yyyy/mm/dd">
                  <c:v>44904</c:v>
                </c:pt>
                <c:pt idx="581" c:formatCode="yyyy/mm/dd">
                  <c:v>44907</c:v>
                </c:pt>
                <c:pt idx="582" c:formatCode="yyyy/mm/dd">
                  <c:v>44908</c:v>
                </c:pt>
                <c:pt idx="583" c:formatCode="yyyy/mm/dd">
                  <c:v>44909</c:v>
                </c:pt>
                <c:pt idx="584" c:formatCode="yyyy/mm/dd">
                  <c:v>44910</c:v>
                </c:pt>
                <c:pt idx="585" c:formatCode="yyyy/mm/dd">
                  <c:v>44911</c:v>
                </c:pt>
                <c:pt idx="586" c:formatCode="yyyy/mm/dd">
                  <c:v>44914</c:v>
                </c:pt>
                <c:pt idx="587" c:formatCode="yyyy/mm/dd">
                  <c:v>44915</c:v>
                </c:pt>
                <c:pt idx="588" c:formatCode="yyyy/mm/dd">
                  <c:v>44916</c:v>
                </c:pt>
                <c:pt idx="589" c:formatCode="yyyy/mm/dd">
                  <c:v>44917</c:v>
                </c:pt>
                <c:pt idx="590" c:formatCode="yyyy/mm/dd">
                  <c:v>44918</c:v>
                </c:pt>
                <c:pt idx="591" c:formatCode="yyyy/mm/dd">
                  <c:v>44921</c:v>
                </c:pt>
                <c:pt idx="592" c:formatCode="yyyy/mm/dd">
                  <c:v>44922</c:v>
                </c:pt>
                <c:pt idx="593" c:formatCode="yyyy/mm/dd">
                  <c:v>44923</c:v>
                </c:pt>
                <c:pt idx="594" c:formatCode="yyyy/mm/dd">
                  <c:v>44924</c:v>
                </c:pt>
                <c:pt idx="595" c:formatCode="yyyy/mm/dd">
                  <c:v>44925</c:v>
                </c:pt>
                <c:pt idx="596" c:formatCode="yyyy/mm/dd">
                  <c:v>44929</c:v>
                </c:pt>
                <c:pt idx="597" c:formatCode="yyyy/mm/dd">
                  <c:v>44930</c:v>
                </c:pt>
                <c:pt idx="598" c:formatCode="yyyy/mm/dd">
                  <c:v>44931</c:v>
                </c:pt>
                <c:pt idx="599" c:formatCode="yyyy/mm/dd">
                  <c:v>44932</c:v>
                </c:pt>
                <c:pt idx="600" c:formatCode="yyyy/mm/dd">
                  <c:v>44935</c:v>
                </c:pt>
                <c:pt idx="601" c:formatCode="yyyy/mm/dd">
                  <c:v>44936</c:v>
                </c:pt>
                <c:pt idx="602" c:formatCode="yyyy/mm/dd">
                  <c:v>44937</c:v>
                </c:pt>
                <c:pt idx="603" c:formatCode="yyyy/mm/dd">
                  <c:v>44938</c:v>
                </c:pt>
                <c:pt idx="604" c:formatCode="yyyy/mm/dd">
                  <c:v>44939</c:v>
                </c:pt>
                <c:pt idx="605" c:formatCode="yyyy/mm/dd">
                  <c:v>44942</c:v>
                </c:pt>
                <c:pt idx="606" c:formatCode="yyyy/mm/dd">
                  <c:v>44943</c:v>
                </c:pt>
                <c:pt idx="607" c:formatCode="yyyy/mm/dd">
                  <c:v>44944</c:v>
                </c:pt>
                <c:pt idx="608" c:formatCode="yyyy/mm/dd">
                  <c:v>44945</c:v>
                </c:pt>
                <c:pt idx="609" c:formatCode="yyyy/mm/dd">
                  <c:v>44946</c:v>
                </c:pt>
                <c:pt idx="610" c:formatCode="yyyy/mm/dd">
                  <c:v>44956</c:v>
                </c:pt>
                <c:pt idx="611" c:formatCode="yyyy/mm/dd">
                  <c:v>44957</c:v>
                </c:pt>
                <c:pt idx="612" c:formatCode="yyyy/mm/dd">
                  <c:v>44958</c:v>
                </c:pt>
                <c:pt idx="613" c:formatCode="yyyy/mm/dd">
                  <c:v>44959</c:v>
                </c:pt>
                <c:pt idx="614" c:formatCode="yyyy/mm/dd">
                  <c:v>44960</c:v>
                </c:pt>
                <c:pt idx="615" c:formatCode="yyyy/mm/dd">
                  <c:v>44963</c:v>
                </c:pt>
                <c:pt idx="616" c:formatCode="yyyy/mm/dd">
                  <c:v>44964</c:v>
                </c:pt>
                <c:pt idx="617" c:formatCode="yyyy/mm/dd">
                  <c:v>44965</c:v>
                </c:pt>
                <c:pt idx="618" c:formatCode="yyyy/mm/dd">
                  <c:v>44966</c:v>
                </c:pt>
                <c:pt idx="619" c:formatCode="yyyy/mm/dd">
                  <c:v>44967</c:v>
                </c:pt>
                <c:pt idx="620" c:formatCode="yyyy/mm/dd">
                  <c:v>44970</c:v>
                </c:pt>
                <c:pt idx="621" c:formatCode="yyyy/mm/dd">
                  <c:v>44971</c:v>
                </c:pt>
                <c:pt idx="622" c:formatCode="yyyy/mm/dd">
                  <c:v>44972</c:v>
                </c:pt>
                <c:pt idx="623" c:formatCode="yyyy/mm/dd">
                  <c:v>44973</c:v>
                </c:pt>
                <c:pt idx="624" c:formatCode="yyyy/mm/dd">
                  <c:v>44974</c:v>
                </c:pt>
                <c:pt idx="625" c:formatCode="yyyy/mm/dd">
                  <c:v>44977</c:v>
                </c:pt>
                <c:pt idx="626" c:formatCode="yyyy/mm/dd">
                  <c:v>44978</c:v>
                </c:pt>
                <c:pt idx="627" c:formatCode="yyyy/mm/dd">
                  <c:v>44979</c:v>
                </c:pt>
                <c:pt idx="628" c:formatCode="yyyy/mm/dd">
                  <c:v>44980</c:v>
                </c:pt>
                <c:pt idx="629" c:formatCode="yyyy/mm/dd">
                  <c:v>44981</c:v>
                </c:pt>
                <c:pt idx="630" c:formatCode="yyyy/mm/dd">
                  <c:v>44984</c:v>
                </c:pt>
                <c:pt idx="631" c:formatCode="yyyy/mm/dd">
                  <c:v>44985</c:v>
                </c:pt>
                <c:pt idx="632" c:formatCode="yyyy/mm/dd">
                  <c:v>44986</c:v>
                </c:pt>
                <c:pt idx="633" c:formatCode="yyyy/mm/dd">
                  <c:v>44987</c:v>
                </c:pt>
                <c:pt idx="634" c:formatCode="yyyy/mm/dd">
                  <c:v>44988</c:v>
                </c:pt>
                <c:pt idx="635" c:formatCode="yyyy/mm/dd">
                  <c:v>44991</c:v>
                </c:pt>
                <c:pt idx="636" c:formatCode="yyyy/mm/dd">
                  <c:v>44992</c:v>
                </c:pt>
                <c:pt idx="637" c:formatCode="yyyy/mm/dd">
                  <c:v>44993</c:v>
                </c:pt>
                <c:pt idx="638" c:formatCode="yyyy/mm/dd">
                  <c:v>44994</c:v>
                </c:pt>
                <c:pt idx="639" c:formatCode="yyyy/mm/dd">
                  <c:v>44995</c:v>
                </c:pt>
                <c:pt idx="640" c:formatCode="yyyy/mm/dd">
                  <c:v>44998</c:v>
                </c:pt>
                <c:pt idx="641" c:formatCode="yyyy/mm/dd">
                  <c:v>44999</c:v>
                </c:pt>
                <c:pt idx="642" c:formatCode="yyyy/mm/dd">
                  <c:v>45000</c:v>
                </c:pt>
                <c:pt idx="643" c:formatCode="yyyy/mm/dd">
                  <c:v>45001</c:v>
                </c:pt>
                <c:pt idx="644" c:formatCode="yyyy/mm/dd">
                  <c:v>45002</c:v>
                </c:pt>
                <c:pt idx="645" c:formatCode="yyyy/mm/dd">
                  <c:v>45005</c:v>
                </c:pt>
                <c:pt idx="646" c:formatCode="yyyy/mm/dd">
                  <c:v>45006</c:v>
                </c:pt>
                <c:pt idx="647" c:formatCode="yyyy/mm/dd">
                  <c:v>45007</c:v>
                </c:pt>
                <c:pt idx="648" c:formatCode="yyyy/mm/dd">
                  <c:v>45008</c:v>
                </c:pt>
                <c:pt idx="649" c:formatCode="yyyy/mm/dd">
                  <c:v>45009</c:v>
                </c:pt>
                <c:pt idx="650" c:formatCode="yyyy/mm/dd">
                  <c:v>45012</c:v>
                </c:pt>
                <c:pt idx="651" c:formatCode="yyyy/mm/dd">
                  <c:v>45013</c:v>
                </c:pt>
                <c:pt idx="652" c:formatCode="yyyy/mm/dd">
                  <c:v>45014</c:v>
                </c:pt>
                <c:pt idx="653" c:formatCode="yyyy/mm/dd">
                  <c:v>45015</c:v>
                </c:pt>
                <c:pt idx="654" c:formatCode="yyyy/mm/dd">
                  <c:v>45016</c:v>
                </c:pt>
                <c:pt idx="655" c:formatCode="yyyy/mm/dd">
                  <c:v>45019</c:v>
                </c:pt>
                <c:pt idx="656" c:formatCode="yyyy/mm/dd">
                  <c:v>45020</c:v>
                </c:pt>
                <c:pt idx="657" c:formatCode="yyyy/mm/dd">
                  <c:v>45022</c:v>
                </c:pt>
                <c:pt idx="658" c:formatCode="yyyy/mm/dd">
                  <c:v>45023</c:v>
                </c:pt>
                <c:pt idx="659" c:formatCode="yyyy/mm/dd">
                  <c:v>45026</c:v>
                </c:pt>
                <c:pt idx="660" c:formatCode="yyyy/mm/dd">
                  <c:v>45027</c:v>
                </c:pt>
                <c:pt idx="661" c:formatCode="yyyy/mm/dd">
                  <c:v>45028</c:v>
                </c:pt>
                <c:pt idx="662" c:formatCode="yyyy/mm/dd">
                  <c:v>45029</c:v>
                </c:pt>
                <c:pt idx="663" c:formatCode="yyyy/mm/dd">
                  <c:v>45030</c:v>
                </c:pt>
                <c:pt idx="664" c:formatCode="yyyy/mm/dd">
                  <c:v>45033</c:v>
                </c:pt>
                <c:pt idx="665" c:formatCode="yyyy/mm/dd">
                  <c:v>45034</c:v>
                </c:pt>
                <c:pt idx="666" c:formatCode="yyyy/mm/dd">
                  <c:v>45035</c:v>
                </c:pt>
                <c:pt idx="667" c:formatCode="yyyy/mm/dd">
                  <c:v>45036</c:v>
                </c:pt>
                <c:pt idx="668" c:formatCode="yyyy/mm/dd">
                  <c:v>45037</c:v>
                </c:pt>
                <c:pt idx="669" c:formatCode="yyyy/mm/dd">
                  <c:v>45040</c:v>
                </c:pt>
                <c:pt idx="670" c:formatCode="yyyy/mm/dd">
                  <c:v>45041</c:v>
                </c:pt>
                <c:pt idx="671" c:formatCode="yyyy/mm/dd">
                  <c:v>45042</c:v>
                </c:pt>
                <c:pt idx="672" c:formatCode="yyyy/mm/dd">
                  <c:v>45043</c:v>
                </c:pt>
                <c:pt idx="673" c:formatCode="yyyy/mm/dd">
                  <c:v>45044</c:v>
                </c:pt>
                <c:pt idx="674" c:formatCode="yyyy/mm/dd">
                  <c:v>45050</c:v>
                </c:pt>
                <c:pt idx="675" c:formatCode="yyyy/mm/dd">
                  <c:v>45051</c:v>
                </c:pt>
                <c:pt idx="676" c:formatCode="yyyy/mm/dd">
                  <c:v>45054</c:v>
                </c:pt>
                <c:pt idx="677" c:formatCode="yyyy/mm/dd">
                  <c:v>45055</c:v>
                </c:pt>
                <c:pt idx="678" c:formatCode="yyyy/mm/dd">
                  <c:v>45056</c:v>
                </c:pt>
                <c:pt idx="679" c:formatCode="yyyy/mm/dd">
                  <c:v>45057</c:v>
                </c:pt>
                <c:pt idx="680" c:formatCode="yyyy/mm/dd">
                  <c:v>45058</c:v>
                </c:pt>
                <c:pt idx="681" c:formatCode="yyyy/mm/dd">
                  <c:v>45061</c:v>
                </c:pt>
                <c:pt idx="682" c:formatCode="yyyy/mm/dd">
                  <c:v>45062</c:v>
                </c:pt>
                <c:pt idx="683" c:formatCode="yyyy/mm/dd">
                  <c:v>45063</c:v>
                </c:pt>
                <c:pt idx="684" c:formatCode="yyyy/mm/dd">
                  <c:v>45064</c:v>
                </c:pt>
                <c:pt idx="685" c:formatCode="yyyy/mm/dd">
                  <c:v>45065</c:v>
                </c:pt>
                <c:pt idx="686" c:formatCode="yyyy/mm/dd">
                  <c:v>45068</c:v>
                </c:pt>
                <c:pt idx="687" c:formatCode="yyyy/mm/dd">
                  <c:v>45069</c:v>
                </c:pt>
                <c:pt idx="688" c:formatCode="yyyy/mm/dd">
                  <c:v>45070</c:v>
                </c:pt>
                <c:pt idx="689" c:formatCode="yyyy/mm/dd">
                  <c:v>45071</c:v>
                </c:pt>
                <c:pt idx="690" c:formatCode="yyyy/mm/dd">
                  <c:v>45072</c:v>
                </c:pt>
                <c:pt idx="691" c:formatCode="yyyy/mm/dd">
                  <c:v>45075</c:v>
                </c:pt>
                <c:pt idx="692" c:formatCode="yyyy/mm/dd">
                  <c:v>45076</c:v>
                </c:pt>
                <c:pt idx="693" c:formatCode="yyyy/mm/dd">
                  <c:v>45077</c:v>
                </c:pt>
                <c:pt idx="694" c:formatCode="yyyy/mm/dd">
                  <c:v>45078</c:v>
                </c:pt>
                <c:pt idx="695" c:formatCode="yyyy/mm/dd">
                  <c:v>45079</c:v>
                </c:pt>
                <c:pt idx="696" c:formatCode="yyyy/mm/dd">
                  <c:v>45082</c:v>
                </c:pt>
                <c:pt idx="697" c:formatCode="yyyy/mm/dd">
                  <c:v>45083</c:v>
                </c:pt>
                <c:pt idx="698" c:formatCode="yyyy/mm/dd">
                  <c:v>45084</c:v>
                </c:pt>
                <c:pt idx="699" c:formatCode="yyyy/mm/dd">
                  <c:v>45085</c:v>
                </c:pt>
                <c:pt idx="700" c:formatCode="yyyy/mm/dd">
                  <c:v>45086</c:v>
                </c:pt>
                <c:pt idx="701" c:formatCode="yyyy/mm/dd">
                  <c:v>45089</c:v>
                </c:pt>
                <c:pt idx="702" c:formatCode="yyyy/mm/dd">
                  <c:v>45090</c:v>
                </c:pt>
                <c:pt idx="703" c:formatCode="yyyy/mm/dd">
                  <c:v>45091</c:v>
                </c:pt>
                <c:pt idx="704" c:formatCode="yyyy/mm/dd">
                  <c:v>45092</c:v>
                </c:pt>
                <c:pt idx="705" c:formatCode="yyyy/mm/dd">
                  <c:v>45093</c:v>
                </c:pt>
                <c:pt idx="706" c:formatCode="yyyy/mm/dd">
                  <c:v>45096</c:v>
                </c:pt>
                <c:pt idx="707" c:formatCode="yyyy/mm/dd">
                  <c:v>45097</c:v>
                </c:pt>
                <c:pt idx="708" c:formatCode="yyyy/mm/dd">
                  <c:v>45098</c:v>
                </c:pt>
                <c:pt idx="709" c:formatCode="yyyy/mm/dd">
                  <c:v>45103</c:v>
                </c:pt>
                <c:pt idx="710" c:formatCode="yyyy/mm/dd">
                  <c:v>45104</c:v>
                </c:pt>
                <c:pt idx="711" c:formatCode="yyyy/mm/dd">
                  <c:v>45105</c:v>
                </c:pt>
                <c:pt idx="712" c:formatCode="yyyy/mm/dd">
                  <c:v>45106</c:v>
                </c:pt>
                <c:pt idx="713" c:formatCode="yyyy/mm/dd">
                  <c:v>45107</c:v>
                </c:pt>
                <c:pt idx="714" c:formatCode="yyyy/mm/dd">
                  <c:v>45110</c:v>
                </c:pt>
                <c:pt idx="715" c:formatCode="yyyy/mm/dd">
                  <c:v>45111</c:v>
                </c:pt>
                <c:pt idx="716" c:formatCode="yyyy/mm/dd">
                  <c:v>45112</c:v>
                </c:pt>
                <c:pt idx="717" c:formatCode="yyyy/mm/dd">
                  <c:v>45113</c:v>
                </c:pt>
                <c:pt idx="718" c:formatCode="yyyy/mm/dd">
                  <c:v>45114</c:v>
                </c:pt>
                <c:pt idx="719" c:formatCode="yyyy/mm/dd">
                  <c:v>45117</c:v>
                </c:pt>
                <c:pt idx="720" c:formatCode="yyyy/mm/dd">
                  <c:v>45118</c:v>
                </c:pt>
                <c:pt idx="721" c:formatCode="yyyy/mm/dd">
                  <c:v>45119</c:v>
                </c:pt>
                <c:pt idx="722" c:formatCode="yyyy/mm/dd">
                  <c:v>45120</c:v>
                </c:pt>
                <c:pt idx="723" c:formatCode="yyyy/mm/dd">
                  <c:v>45121</c:v>
                </c:pt>
                <c:pt idx="724" c:formatCode="yyyy/mm/dd">
                  <c:v>45124</c:v>
                </c:pt>
                <c:pt idx="725" c:formatCode="yyyy/mm/dd">
                  <c:v>45125</c:v>
                </c:pt>
                <c:pt idx="726" c:formatCode="yyyy/mm/dd">
                  <c:v>45126</c:v>
                </c:pt>
                <c:pt idx="727" c:formatCode="yyyy/mm/dd">
                  <c:v>45127</c:v>
                </c:pt>
                <c:pt idx="728" c:formatCode="yyyy/mm/dd">
                  <c:v>45128</c:v>
                </c:pt>
                <c:pt idx="729" c:formatCode="yyyy/mm/dd">
                  <c:v>45131</c:v>
                </c:pt>
                <c:pt idx="730" c:formatCode="yyyy/mm/dd">
                  <c:v>45132</c:v>
                </c:pt>
                <c:pt idx="731" c:formatCode="yyyy/mm/dd">
                  <c:v>45133</c:v>
                </c:pt>
                <c:pt idx="732" c:formatCode="yyyy/mm/dd">
                  <c:v>45134</c:v>
                </c:pt>
                <c:pt idx="733" c:formatCode="yyyy/mm/dd">
                  <c:v>45135</c:v>
                </c:pt>
                <c:pt idx="734" c:formatCode="yyyy/mm/dd">
                  <c:v>45138</c:v>
                </c:pt>
                <c:pt idx="735" c:formatCode="yyyy/mm/dd">
                  <c:v>45139</c:v>
                </c:pt>
                <c:pt idx="736" c:formatCode="yyyy/mm/dd">
                  <c:v>45140</c:v>
                </c:pt>
                <c:pt idx="737" c:formatCode="yyyy/mm/dd">
                  <c:v>45141</c:v>
                </c:pt>
                <c:pt idx="738" c:formatCode="yyyy/mm/dd">
                  <c:v>45142</c:v>
                </c:pt>
                <c:pt idx="739" c:formatCode="yyyy/mm/dd">
                  <c:v>45145</c:v>
                </c:pt>
                <c:pt idx="740" c:formatCode="yyyy/mm/dd">
                  <c:v>45146</c:v>
                </c:pt>
                <c:pt idx="741" c:formatCode="yyyy/mm/dd">
                  <c:v>45147</c:v>
                </c:pt>
                <c:pt idx="742" c:formatCode="yyyy/mm/dd">
                  <c:v>45148</c:v>
                </c:pt>
                <c:pt idx="743" c:formatCode="yyyy/mm/dd">
                  <c:v>45149</c:v>
                </c:pt>
                <c:pt idx="744" c:formatCode="yyyy/mm/dd">
                  <c:v>45152</c:v>
                </c:pt>
                <c:pt idx="745" c:formatCode="yyyy/mm/dd">
                  <c:v>45153</c:v>
                </c:pt>
                <c:pt idx="746" c:formatCode="yyyy/mm/dd">
                  <c:v>45154</c:v>
                </c:pt>
                <c:pt idx="747" c:formatCode="yyyy/mm/dd">
                  <c:v>45155</c:v>
                </c:pt>
                <c:pt idx="748" c:formatCode="yyyy/mm/dd">
                  <c:v>45156</c:v>
                </c:pt>
                <c:pt idx="749" c:formatCode="yyyy/mm/dd">
                  <c:v>45159</c:v>
                </c:pt>
                <c:pt idx="750" c:formatCode="yyyy/mm/dd">
                  <c:v>45160</c:v>
                </c:pt>
                <c:pt idx="751" c:formatCode="yyyy/mm/dd">
                  <c:v>45161</c:v>
                </c:pt>
                <c:pt idx="752" c:formatCode="yyyy/mm/dd">
                  <c:v>45162</c:v>
                </c:pt>
                <c:pt idx="753" c:formatCode="yyyy/mm/dd">
                  <c:v>45163</c:v>
                </c:pt>
                <c:pt idx="754" c:formatCode="yyyy/mm/dd">
                  <c:v>45166</c:v>
                </c:pt>
                <c:pt idx="755" c:formatCode="yyyy/mm/dd">
                  <c:v>45167</c:v>
                </c:pt>
                <c:pt idx="756" c:formatCode="yyyy/mm/dd">
                  <c:v>45168</c:v>
                </c:pt>
                <c:pt idx="757" c:formatCode="yyyy/mm/dd">
                  <c:v>45169</c:v>
                </c:pt>
                <c:pt idx="758" c:formatCode="yyyy/mm/dd">
                  <c:v>45170</c:v>
                </c:pt>
                <c:pt idx="759" c:formatCode="yyyy/mm/dd">
                  <c:v>45173</c:v>
                </c:pt>
                <c:pt idx="760" c:formatCode="yyyy/mm/dd">
                  <c:v>45174</c:v>
                </c:pt>
                <c:pt idx="761" c:formatCode="yyyy/mm/dd">
                  <c:v>45175</c:v>
                </c:pt>
                <c:pt idx="762" c:formatCode="yyyy/mm/dd">
                  <c:v>45176</c:v>
                </c:pt>
                <c:pt idx="763" c:formatCode="yyyy/mm/dd">
                  <c:v>45177</c:v>
                </c:pt>
                <c:pt idx="764" c:formatCode="yyyy/mm/dd">
                  <c:v>45180</c:v>
                </c:pt>
                <c:pt idx="765" c:formatCode="yyyy/mm/dd">
                  <c:v>45181</c:v>
                </c:pt>
                <c:pt idx="766" c:formatCode="yyyy/mm/dd">
                  <c:v>45182</c:v>
                </c:pt>
                <c:pt idx="767" c:formatCode="yyyy/mm/dd">
                  <c:v>45183</c:v>
                </c:pt>
                <c:pt idx="768" c:formatCode="yyyy/mm/dd">
                  <c:v>45184</c:v>
                </c:pt>
                <c:pt idx="769" c:formatCode="yyyy/mm/dd">
                  <c:v>45187</c:v>
                </c:pt>
                <c:pt idx="770" c:formatCode="yyyy/mm/dd">
                  <c:v>45188</c:v>
                </c:pt>
                <c:pt idx="771" c:formatCode="yyyy/mm/dd">
                  <c:v>45189</c:v>
                </c:pt>
                <c:pt idx="772" c:formatCode="yyyy/mm/dd">
                  <c:v>45190</c:v>
                </c:pt>
                <c:pt idx="773" c:formatCode="yyyy/mm/dd">
                  <c:v>45191</c:v>
                </c:pt>
                <c:pt idx="774" c:formatCode="yyyy/mm/dd">
                  <c:v>45194</c:v>
                </c:pt>
                <c:pt idx="775" c:formatCode="yyyy/mm/dd">
                  <c:v>45195</c:v>
                </c:pt>
                <c:pt idx="776" c:formatCode="yyyy/mm/dd">
                  <c:v>45196</c:v>
                </c:pt>
                <c:pt idx="777" c:formatCode="yyyy/mm/dd">
                  <c:v>45197</c:v>
                </c:pt>
                <c:pt idx="778" c:formatCode="yyyy/mm/dd">
                  <c:v>45208</c:v>
                </c:pt>
                <c:pt idx="779" c:formatCode="yyyy/mm/dd">
                  <c:v>45209</c:v>
                </c:pt>
                <c:pt idx="780" c:formatCode="yyyy/mm/dd">
                  <c:v>45210</c:v>
                </c:pt>
                <c:pt idx="781" c:formatCode="yyyy/mm/dd">
                  <c:v>45211</c:v>
                </c:pt>
                <c:pt idx="782" c:formatCode="yyyy/mm/dd">
                  <c:v>45212</c:v>
                </c:pt>
                <c:pt idx="783" c:formatCode="yyyy/mm/dd">
                  <c:v>45215</c:v>
                </c:pt>
                <c:pt idx="784" c:formatCode="yyyy/mm/dd">
                  <c:v>45216</c:v>
                </c:pt>
                <c:pt idx="785" c:formatCode="yyyy/mm/dd">
                  <c:v>45217</c:v>
                </c:pt>
                <c:pt idx="786" c:formatCode="yyyy/mm/dd">
                  <c:v>45218</c:v>
                </c:pt>
                <c:pt idx="787" c:formatCode="yyyy/mm/dd">
                  <c:v>45219</c:v>
                </c:pt>
                <c:pt idx="788" c:formatCode="yyyy/mm/dd">
                  <c:v>45222</c:v>
                </c:pt>
                <c:pt idx="789" c:formatCode="yyyy/mm/dd">
                  <c:v>45223</c:v>
                </c:pt>
                <c:pt idx="790" c:formatCode="yyyy/mm/dd">
                  <c:v>45224</c:v>
                </c:pt>
                <c:pt idx="791" c:formatCode="yyyy/mm/dd">
                  <c:v>45225</c:v>
                </c:pt>
                <c:pt idx="792" c:formatCode="yyyy/mm/dd">
                  <c:v>45226</c:v>
                </c:pt>
                <c:pt idx="793" c:formatCode="yyyy/mm/dd">
                  <c:v>45229</c:v>
                </c:pt>
                <c:pt idx="794" c:formatCode="yyyy/mm/dd">
                  <c:v>45230</c:v>
                </c:pt>
                <c:pt idx="795" c:formatCode="yyyy/mm/dd">
                  <c:v>45231</c:v>
                </c:pt>
                <c:pt idx="796" c:formatCode="yyyy/mm/dd">
                  <c:v>45232</c:v>
                </c:pt>
                <c:pt idx="797" c:formatCode="yyyy/mm/dd">
                  <c:v>45233</c:v>
                </c:pt>
                <c:pt idx="798" c:formatCode="yyyy/mm/dd">
                  <c:v>45236</c:v>
                </c:pt>
                <c:pt idx="799" c:formatCode="yyyy/mm/dd">
                  <c:v>45237</c:v>
                </c:pt>
                <c:pt idx="800" c:formatCode="yyyy/mm/dd">
                  <c:v>45238</c:v>
                </c:pt>
                <c:pt idx="801" c:formatCode="yyyy/mm/dd">
                  <c:v>45239</c:v>
                </c:pt>
                <c:pt idx="802" c:formatCode="yyyy/mm/dd">
                  <c:v>45240</c:v>
                </c:pt>
                <c:pt idx="803" c:formatCode="yyyy/mm/dd">
                  <c:v>45243</c:v>
                </c:pt>
                <c:pt idx="804" c:formatCode="yyyy/mm/dd">
                  <c:v>45244</c:v>
                </c:pt>
                <c:pt idx="805" c:formatCode="yyyy/mm/dd">
                  <c:v>45245</c:v>
                </c:pt>
                <c:pt idx="806" c:formatCode="yyyy/mm/dd">
                  <c:v>45246</c:v>
                </c:pt>
                <c:pt idx="807" c:formatCode="yyyy/mm/dd">
                  <c:v>45247</c:v>
                </c:pt>
                <c:pt idx="808" c:formatCode="yyyy/mm/dd">
                  <c:v>45250</c:v>
                </c:pt>
                <c:pt idx="809" c:formatCode="yyyy/mm/dd">
                  <c:v>45251</c:v>
                </c:pt>
                <c:pt idx="810" c:formatCode="yyyy/mm/dd">
                  <c:v>45252</c:v>
                </c:pt>
                <c:pt idx="811" c:formatCode="yyyy/mm/dd">
                  <c:v>45253</c:v>
                </c:pt>
                <c:pt idx="812" c:formatCode="yyyy/mm/dd">
                  <c:v>45254</c:v>
                </c:pt>
                <c:pt idx="813" c:formatCode="yyyy/mm/dd">
                  <c:v>45257</c:v>
                </c:pt>
                <c:pt idx="814" c:formatCode="yyyy/mm/dd">
                  <c:v>45258</c:v>
                </c:pt>
                <c:pt idx="815" c:formatCode="yyyy/mm/dd">
                  <c:v>45259</c:v>
                </c:pt>
                <c:pt idx="816" c:formatCode="yyyy/mm/dd">
                  <c:v>45260</c:v>
                </c:pt>
                <c:pt idx="817" c:formatCode="yyyy/mm/dd">
                  <c:v>45261</c:v>
                </c:pt>
                <c:pt idx="818" c:formatCode="yyyy/mm/dd">
                  <c:v>45264</c:v>
                </c:pt>
                <c:pt idx="819" c:formatCode="yyyy/mm/dd">
                  <c:v>45265</c:v>
                </c:pt>
                <c:pt idx="820" c:formatCode="yyyy/mm/dd">
                  <c:v>45266</c:v>
                </c:pt>
                <c:pt idx="821" c:formatCode="yyyy/mm/dd">
                  <c:v>45267</c:v>
                </c:pt>
                <c:pt idx="822" c:formatCode="yyyy/mm/dd">
                  <c:v>45268</c:v>
                </c:pt>
                <c:pt idx="823" c:formatCode="yyyy/mm/dd">
                  <c:v>45271</c:v>
                </c:pt>
                <c:pt idx="824" c:formatCode="yyyy/mm/dd">
                  <c:v>45272</c:v>
                </c:pt>
                <c:pt idx="825" c:formatCode="yyyy/mm/dd">
                  <c:v>45273</c:v>
                </c:pt>
                <c:pt idx="826" c:formatCode="yyyy/mm/dd">
                  <c:v>45274</c:v>
                </c:pt>
                <c:pt idx="827" c:formatCode="yyyy/mm/dd">
                  <c:v>45275</c:v>
                </c:pt>
                <c:pt idx="828" c:formatCode="yyyy/mm/dd">
                  <c:v>45278</c:v>
                </c:pt>
                <c:pt idx="829" c:formatCode="yyyy/mm/dd">
                  <c:v>45279</c:v>
                </c:pt>
                <c:pt idx="830" c:formatCode="yyyy/mm/dd">
                  <c:v>45280</c:v>
                </c:pt>
                <c:pt idx="831" c:formatCode="yyyy/mm/dd">
                  <c:v>45281</c:v>
                </c:pt>
                <c:pt idx="832" c:formatCode="yyyy/mm/dd">
                  <c:v>45282</c:v>
                </c:pt>
                <c:pt idx="833" c:formatCode="yyyy/mm/dd">
                  <c:v>45285</c:v>
                </c:pt>
                <c:pt idx="834" c:formatCode="yyyy/mm/dd">
                  <c:v>45286</c:v>
                </c:pt>
                <c:pt idx="835" c:formatCode="yyyy/mm/dd">
                  <c:v>45287</c:v>
                </c:pt>
                <c:pt idx="836" c:formatCode="yyyy/mm/dd">
                  <c:v>45288</c:v>
                </c:pt>
                <c:pt idx="837" c:formatCode="yyyy/mm/dd">
                  <c:v>45289</c:v>
                </c:pt>
                <c:pt idx="838" c:formatCode="yyyy/mm/dd">
                  <c:v>45293</c:v>
                </c:pt>
                <c:pt idx="839" c:formatCode="yyyy/mm/dd">
                  <c:v>45294</c:v>
                </c:pt>
                <c:pt idx="840" c:formatCode="yyyy/mm/dd">
                  <c:v>45295</c:v>
                </c:pt>
                <c:pt idx="841" c:formatCode="yyyy/mm/dd">
                  <c:v>45296</c:v>
                </c:pt>
                <c:pt idx="842" c:formatCode="yyyy/mm/dd">
                  <c:v>45299</c:v>
                </c:pt>
                <c:pt idx="843" c:formatCode="yyyy/mm/dd">
                  <c:v>45300</c:v>
                </c:pt>
                <c:pt idx="844" c:formatCode="yyyy/mm/dd">
                  <c:v>45301</c:v>
                </c:pt>
                <c:pt idx="845" c:formatCode="yyyy/mm/dd">
                  <c:v>45302</c:v>
                </c:pt>
                <c:pt idx="846" c:formatCode="yyyy/mm/dd">
                  <c:v>45303</c:v>
                </c:pt>
                <c:pt idx="847" c:formatCode="yyyy/mm/dd">
                  <c:v>45306</c:v>
                </c:pt>
                <c:pt idx="848" c:formatCode="yyyy/mm/dd">
                  <c:v>45307</c:v>
                </c:pt>
                <c:pt idx="849" c:formatCode="yyyy/mm/dd">
                  <c:v>45308</c:v>
                </c:pt>
                <c:pt idx="850" c:formatCode="yyyy/mm/dd">
                  <c:v>45309</c:v>
                </c:pt>
                <c:pt idx="851" c:formatCode="yyyy/mm/dd">
                  <c:v>45310</c:v>
                </c:pt>
                <c:pt idx="852" c:formatCode="yyyy/mm/dd">
                  <c:v>45313</c:v>
                </c:pt>
                <c:pt idx="853" c:formatCode="yyyy/mm/dd">
                  <c:v>45314</c:v>
                </c:pt>
                <c:pt idx="854" c:formatCode="yyyy/mm/dd">
                  <c:v>45315</c:v>
                </c:pt>
                <c:pt idx="855" c:formatCode="yyyy/mm/dd">
                  <c:v>45316</c:v>
                </c:pt>
                <c:pt idx="856" c:formatCode="yyyy/mm/dd">
                  <c:v>45317</c:v>
                </c:pt>
                <c:pt idx="857" c:formatCode="yyyy/mm/dd">
                  <c:v>45320</c:v>
                </c:pt>
                <c:pt idx="858" c:formatCode="yyyy/mm/dd">
                  <c:v>45321</c:v>
                </c:pt>
                <c:pt idx="859" c:formatCode="yyyy/mm/dd">
                  <c:v>45322</c:v>
                </c:pt>
                <c:pt idx="860" c:formatCode="yyyy/mm/dd">
                  <c:v>45323</c:v>
                </c:pt>
                <c:pt idx="861" c:formatCode="yyyy/mm/dd">
                  <c:v>45324</c:v>
                </c:pt>
                <c:pt idx="862" c:formatCode="yyyy/mm/dd">
                  <c:v>45327</c:v>
                </c:pt>
                <c:pt idx="863" c:formatCode="yyyy/mm/dd">
                  <c:v>45328</c:v>
                </c:pt>
                <c:pt idx="864" c:formatCode="yyyy/mm/dd">
                  <c:v>45329</c:v>
                </c:pt>
                <c:pt idx="865" c:formatCode="yyyy/mm/dd">
                  <c:v>45330</c:v>
                </c:pt>
                <c:pt idx="866" c:formatCode="yyyy/mm/dd">
                  <c:v>45341</c:v>
                </c:pt>
                <c:pt idx="867" c:formatCode="yyyy/mm/dd">
                  <c:v>45342</c:v>
                </c:pt>
                <c:pt idx="868" c:formatCode="yyyy/mm/dd">
                  <c:v>45343</c:v>
                </c:pt>
                <c:pt idx="869" c:formatCode="yyyy/mm/dd">
                  <c:v>45344</c:v>
                </c:pt>
                <c:pt idx="870" c:formatCode="yyyy/mm/dd">
                  <c:v>45345</c:v>
                </c:pt>
                <c:pt idx="871" c:formatCode="yyyy/mm/dd">
                  <c:v>45348</c:v>
                </c:pt>
                <c:pt idx="872" c:formatCode="yyyy/mm/dd">
                  <c:v>45349</c:v>
                </c:pt>
                <c:pt idx="873" c:formatCode="yyyy/mm/dd">
                  <c:v>45350</c:v>
                </c:pt>
                <c:pt idx="874" c:formatCode="yyyy/mm/dd">
                  <c:v>45351</c:v>
                </c:pt>
                <c:pt idx="875" c:formatCode="yyyy/mm/dd">
                  <c:v>45352</c:v>
                </c:pt>
                <c:pt idx="876" c:formatCode="yyyy/mm/dd">
                  <c:v>45355</c:v>
                </c:pt>
                <c:pt idx="877" c:formatCode="yyyy/mm/dd">
                  <c:v>45356</c:v>
                </c:pt>
                <c:pt idx="878" c:formatCode="yyyy/mm/dd">
                  <c:v>45357</c:v>
                </c:pt>
                <c:pt idx="879" c:formatCode="yyyy/mm/dd">
                  <c:v>45358</c:v>
                </c:pt>
                <c:pt idx="880" c:formatCode="yyyy/mm/dd">
                  <c:v>45359</c:v>
                </c:pt>
                <c:pt idx="881" c:formatCode="yyyy/mm/dd">
                  <c:v>45362</c:v>
                </c:pt>
                <c:pt idx="882" c:formatCode="yyyy/mm/dd">
                  <c:v>45363</c:v>
                </c:pt>
                <c:pt idx="883" c:formatCode="yyyy/mm/dd">
                  <c:v>45364</c:v>
                </c:pt>
                <c:pt idx="884" c:formatCode="yyyy/mm/dd">
                  <c:v>45365</c:v>
                </c:pt>
                <c:pt idx="885" c:formatCode="yyyy/mm/dd">
                  <c:v>45366</c:v>
                </c:pt>
                <c:pt idx="886" c:formatCode="yyyy/mm/dd">
                  <c:v>45369</c:v>
                </c:pt>
                <c:pt idx="887" c:formatCode="yyyy/mm/dd">
                  <c:v>45370</c:v>
                </c:pt>
                <c:pt idx="888" c:formatCode="yyyy/mm/dd">
                  <c:v>45371</c:v>
                </c:pt>
                <c:pt idx="889" c:formatCode="yyyy/mm/dd">
                  <c:v>45372</c:v>
                </c:pt>
                <c:pt idx="890" c:formatCode="yyyy/mm/dd">
                  <c:v>45373</c:v>
                </c:pt>
                <c:pt idx="891" c:formatCode="yyyy/mm/dd">
                  <c:v>45376</c:v>
                </c:pt>
                <c:pt idx="892" c:formatCode="yyyy/mm/dd">
                  <c:v>45377</c:v>
                </c:pt>
                <c:pt idx="893" c:formatCode="yyyy/mm/dd">
                  <c:v>45378</c:v>
                </c:pt>
                <c:pt idx="894" c:formatCode="yyyy/mm/dd">
                  <c:v>45379</c:v>
                </c:pt>
                <c:pt idx="895" c:formatCode="yyyy/mm/dd">
                  <c:v>45380</c:v>
                </c:pt>
                <c:pt idx="896" c:formatCode="yyyy/mm/dd">
                  <c:v>45383</c:v>
                </c:pt>
                <c:pt idx="897" c:formatCode="yyyy/mm/dd">
                  <c:v>45384</c:v>
                </c:pt>
                <c:pt idx="898" c:formatCode="yyyy/mm/dd">
                  <c:v>45385</c:v>
                </c:pt>
                <c:pt idx="899" c:formatCode="yyyy/mm/dd">
                  <c:v>45390</c:v>
                </c:pt>
                <c:pt idx="900" c:formatCode="yyyy/mm/dd">
                  <c:v>45391</c:v>
                </c:pt>
                <c:pt idx="901" c:formatCode="yyyy/mm/dd">
                  <c:v>45392</c:v>
                </c:pt>
                <c:pt idx="902" c:formatCode="yyyy/mm/dd">
                  <c:v>45393</c:v>
                </c:pt>
                <c:pt idx="903" c:formatCode="yyyy/mm/dd">
                  <c:v>45394</c:v>
                </c:pt>
                <c:pt idx="904" c:formatCode="yyyy/mm/dd">
                  <c:v>45397</c:v>
                </c:pt>
                <c:pt idx="905" c:formatCode="yyyy/mm/dd">
                  <c:v>45398</c:v>
                </c:pt>
                <c:pt idx="906" c:formatCode="yyyy/mm/dd">
                  <c:v>45399</c:v>
                </c:pt>
                <c:pt idx="907" c:formatCode="yyyy/mm/dd">
                  <c:v>45400</c:v>
                </c:pt>
                <c:pt idx="908" c:formatCode="yyyy/mm/dd">
                  <c:v>45401</c:v>
                </c:pt>
                <c:pt idx="909" c:formatCode="yyyy/mm/dd">
                  <c:v>45404</c:v>
                </c:pt>
                <c:pt idx="910" c:formatCode="yyyy/mm/dd">
                  <c:v>45405</c:v>
                </c:pt>
                <c:pt idx="911" c:formatCode="yyyy/mm/dd">
                  <c:v>45406</c:v>
                </c:pt>
                <c:pt idx="912" c:formatCode="yyyy/mm/dd">
                  <c:v>45407</c:v>
                </c:pt>
                <c:pt idx="913" c:formatCode="yyyy/mm/dd">
                  <c:v>45408</c:v>
                </c:pt>
                <c:pt idx="914" c:formatCode="yyyy/mm/dd">
                  <c:v>45411</c:v>
                </c:pt>
                <c:pt idx="915" c:formatCode="yyyy/mm/dd">
                  <c:v>45412</c:v>
                </c:pt>
                <c:pt idx="916" c:formatCode="yyyy/mm/dd">
                  <c:v>45418</c:v>
                </c:pt>
                <c:pt idx="917" c:formatCode="yyyy/mm/dd">
                  <c:v>45419</c:v>
                </c:pt>
                <c:pt idx="918" c:formatCode="yyyy/mm/dd">
                  <c:v>45420</c:v>
                </c:pt>
                <c:pt idx="919" c:formatCode="yyyy/mm/dd">
                  <c:v>45421</c:v>
                </c:pt>
                <c:pt idx="920" c:formatCode="yyyy/mm/dd">
                  <c:v>45422</c:v>
                </c:pt>
                <c:pt idx="921" c:formatCode="yyyy/mm/dd">
                  <c:v>45425</c:v>
                </c:pt>
                <c:pt idx="922" c:formatCode="yyyy/mm/dd">
                  <c:v>45426</c:v>
                </c:pt>
                <c:pt idx="923" c:formatCode="yyyy/mm/dd">
                  <c:v>45427</c:v>
                </c:pt>
                <c:pt idx="924" c:formatCode="yyyy/mm/dd">
                  <c:v>45428</c:v>
                </c:pt>
                <c:pt idx="925" c:formatCode="yyyy/mm/dd">
                  <c:v>45429</c:v>
                </c:pt>
                <c:pt idx="926" c:formatCode="yyyy/mm/dd">
                  <c:v>45432</c:v>
                </c:pt>
                <c:pt idx="927" c:formatCode="yyyy/mm/dd">
                  <c:v>45433</c:v>
                </c:pt>
                <c:pt idx="928" c:formatCode="yyyy/mm/dd">
                  <c:v>45434</c:v>
                </c:pt>
                <c:pt idx="929" c:formatCode="yyyy/mm/dd">
                  <c:v>45435</c:v>
                </c:pt>
                <c:pt idx="930" c:formatCode="yyyy/mm/dd">
                  <c:v>45436</c:v>
                </c:pt>
                <c:pt idx="931" c:formatCode="yyyy/mm/dd">
                  <c:v>45439</c:v>
                </c:pt>
                <c:pt idx="932" c:formatCode="yyyy/mm/dd">
                  <c:v>45440</c:v>
                </c:pt>
                <c:pt idx="933" c:formatCode="yyyy/mm/dd">
                  <c:v>45441</c:v>
                </c:pt>
                <c:pt idx="934" c:formatCode="yyyy/mm/dd">
                  <c:v>45442</c:v>
                </c:pt>
                <c:pt idx="935" c:formatCode="yyyy/mm/dd">
                  <c:v>45443</c:v>
                </c:pt>
                <c:pt idx="936" c:formatCode="yyyy/mm/dd">
                  <c:v>45446</c:v>
                </c:pt>
                <c:pt idx="937" c:formatCode="yyyy/mm/dd">
                  <c:v>45447</c:v>
                </c:pt>
                <c:pt idx="938" c:formatCode="yyyy/mm/dd">
                  <c:v>45448</c:v>
                </c:pt>
                <c:pt idx="939" c:formatCode="yyyy/mm/dd">
                  <c:v>45449</c:v>
                </c:pt>
                <c:pt idx="940" c:formatCode="yyyy/mm/dd">
                  <c:v>45450</c:v>
                </c:pt>
                <c:pt idx="941" c:formatCode="yyyy/mm/dd">
                  <c:v>45454</c:v>
                </c:pt>
                <c:pt idx="942" c:formatCode="yyyy/mm/dd">
                  <c:v>45455</c:v>
                </c:pt>
                <c:pt idx="943" c:formatCode="yyyy/mm/dd">
                  <c:v>45456</c:v>
                </c:pt>
                <c:pt idx="944" c:formatCode="yyyy/mm/dd">
                  <c:v>45457</c:v>
                </c:pt>
                <c:pt idx="945" c:formatCode="yyyy/mm/dd">
                  <c:v>45460</c:v>
                </c:pt>
                <c:pt idx="946" c:formatCode="yyyy/mm/dd">
                  <c:v>45461</c:v>
                </c:pt>
                <c:pt idx="947" c:formatCode="yyyy/mm/dd">
                  <c:v>45462</c:v>
                </c:pt>
                <c:pt idx="948" c:formatCode="yyyy/mm/dd">
                  <c:v>45463</c:v>
                </c:pt>
                <c:pt idx="949" c:formatCode="yyyy/mm/dd">
                  <c:v>45464</c:v>
                </c:pt>
                <c:pt idx="950" c:formatCode="yyyy/mm/dd">
                  <c:v>45467</c:v>
                </c:pt>
                <c:pt idx="951" c:formatCode="yyyy/mm/dd">
                  <c:v>45468</c:v>
                </c:pt>
                <c:pt idx="952" c:formatCode="yyyy/mm/dd">
                  <c:v>45469</c:v>
                </c:pt>
                <c:pt idx="953" c:formatCode="yyyy/mm/dd">
                  <c:v>45470</c:v>
                </c:pt>
                <c:pt idx="954" c:formatCode="yyyy/mm/dd">
                  <c:v>45471</c:v>
                </c:pt>
                <c:pt idx="955" c:formatCode="yyyy/mm/dd">
                  <c:v>45474</c:v>
                </c:pt>
                <c:pt idx="956" c:formatCode="yyyy/mm/dd">
                  <c:v>45475</c:v>
                </c:pt>
                <c:pt idx="957" c:formatCode="yyyy/mm/dd">
                  <c:v>45476</c:v>
                </c:pt>
                <c:pt idx="958" c:formatCode="yyyy/mm/dd">
                  <c:v>45477</c:v>
                </c:pt>
                <c:pt idx="959" c:formatCode="yyyy/mm/dd">
                  <c:v>45478</c:v>
                </c:pt>
                <c:pt idx="960" c:formatCode="yyyy/mm/dd">
                  <c:v>45481</c:v>
                </c:pt>
                <c:pt idx="961" c:formatCode="yyyy/mm/dd">
                  <c:v>45482</c:v>
                </c:pt>
                <c:pt idx="962" c:formatCode="yyyy/mm/dd">
                  <c:v>45483</c:v>
                </c:pt>
                <c:pt idx="963" c:formatCode="yyyy/mm/dd">
                  <c:v>45484</c:v>
                </c:pt>
                <c:pt idx="964" c:formatCode="yyyy/mm/dd">
                  <c:v>45485</c:v>
                </c:pt>
                <c:pt idx="965" c:formatCode="yyyy/mm/dd">
                  <c:v>45488</c:v>
                </c:pt>
                <c:pt idx="966" c:formatCode="yyyy/mm/dd">
                  <c:v>45489</c:v>
                </c:pt>
                <c:pt idx="967" c:formatCode="yyyy/mm/dd">
                  <c:v>45490</c:v>
                </c:pt>
                <c:pt idx="968" c:formatCode="yyyy/mm/dd">
                  <c:v>45491</c:v>
                </c:pt>
                <c:pt idx="969" c:formatCode="yyyy/mm/dd">
                  <c:v>45492</c:v>
                </c:pt>
                <c:pt idx="970" c:formatCode="yyyy/mm/dd">
                  <c:v>45495</c:v>
                </c:pt>
                <c:pt idx="971" c:formatCode="yyyy/mm/dd">
                  <c:v>45496</c:v>
                </c:pt>
                <c:pt idx="972" c:formatCode="yyyy/mm/dd">
                  <c:v>45497</c:v>
                </c:pt>
                <c:pt idx="973" c:formatCode="yyyy/mm/dd">
                  <c:v>45498</c:v>
                </c:pt>
                <c:pt idx="974" c:formatCode="yyyy/mm/dd">
                  <c:v>45499</c:v>
                </c:pt>
                <c:pt idx="975" c:formatCode="yyyy/mm/dd">
                  <c:v>45502</c:v>
                </c:pt>
                <c:pt idx="976" c:formatCode="yyyy/mm/dd">
                  <c:v>45503</c:v>
                </c:pt>
                <c:pt idx="977" c:formatCode="yyyy/mm/dd">
                  <c:v>45504</c:v>
                </c:pt>
                <c:pt idx="978" c:formatCode="yyyy/mm/dd">
                  <c:v>45505</c:v>
                </c:pt>
                <c:pt idx="979" c:formatCode="yyyy/mm/dd">
                  <c:v>45506</c:v>
                </c:pt>
                <c:pt idx="980" c:formatCode="yyyy/mm/dd">
                  <c:v>45509</c:v>
                </c:pt>
                <c:pt idx="981" c:formatCode="yyyy/mm/dd">
                  <c:v>45510</c:v>
                </c:pt>
                <c:pt idx="982" c:formatCode="yyyy/mm/dd">
                  <c:v>45511</c:v>
                </c:pt>
                <c:pt idx="983" c:formatCode="yyyy/mm/dd">
                  <c:v>45512</c:v>
                </c:pt>
                <c:pt idx="984" c:formatCode="yyyy/mm/dd">
                  <c:v>45513</c:v>
                </c:pt>
                <c:pt idx="985" c:formatCode="yyyy/mm/dd">
                  <c:v>45516</c:v>
                </c:pt>
                <c:pt idx="986" c:formatCode="yyyy/mm/dd">
                  <c:v>45517</c:v>
                </c:pt>
                <c:pt idx="987" c:formatCode="yyyy/mm/dd">
                  <c:v>45518</c:v>
                </c:pt>
                <c:pt idx="988" c:formatCode="yyyy/mm/dd">
                  <c:v>45519</c:v>
                </c:pt>
                <c:pt idx="989" c:formatCode="yyyy/mm/dd">
                  <c:v>45520</c:v>
                </c:pt>
                <c:pt idx="990" c:formatCode="yyyy/mm/dd">
                  <c:v>45523</c:v>
                </c:pt>
                <c:pt idx="991" c:formatCode="yyyy/mm/dd">
                  <c:v>45524</c:v>
                </c:pt>
                <c:pt idx="992" c:formatCode="yyyy/mm/dd">
                  <c:v>45525</c:v>
                </c:pt>
                <c:pt idx="993" c:formatCode="yyyy/mm/dd">
                  <c:v>45526</c:v>
                </c:pt>
                <c:pt idx="994" c:formatCode="yyyy/mm/dd">
                  <c:v>45527</c:v>
                </c:pt>
                <c:pt idx="995" c:formatCode="yyyy/mm/dd">
                  <c:v>45530</c:v>
                </c:pt>
                <c:pt idx="996" c:formatCode="yyyy/mm/dd">
                  <c:v>45531</c:v>
                </c:pt>
                <c:pt idx="997" c:formatCode="yyyy/mm/dd">
                  <c:v>45532</c:v>
                </c:pt>
                <c:pt idx="998" c:formatCode="yyyy/mm/dd">
                  <c:v>45533</c:v>
                </c:pt>
                <c:pt idx="999" c:formatCode="yyyy/mm/dd">
                  <c:v>45534</c:v>
                </c:pt>
                <c:pt idx="1000" c:formatCode="yyyy/mm/dd">
                  <c:v>45537</c:v>
                </c:pt>
                <c:pt idx="1001" c:formatCode="yyyy/mm/dd">
                  <c:v>45538</c:v>
                </c:pt>
                <c:pt idx="1002" c:formatCode="yyyy/mm/dd">
                  <c:v>45539</c:v>
                </c:pt>
                <c:pt idx="1003" c:formatCode="yyyy/mm/dd">
                  <c:v>45540</c:v>
                </c:pt>
                <c:pt idx="1004" c:formatCode="yyyy/mm/dd">
                  <c:v>45541</c:v>
                </c:pt>
                <c:pt idx="1005" c:formatCode="yyyy/mm/dd">
                  <c:v>45544</c:v>
                </c:pt>
                <c:pt idx="1006" c:formatCode="yyyy/mm/dd">
                  <c:v>45545</c:v>
                </c:pt>
                <c:pt idx="1007" c:formatCode="yyyy/mm/dd">
                  <c:v>45546</c:v>
                </c:pt>
                <c:pt idx="1008" c:formatCode="yyyy/mm/dd">
                  <c:v>45547</c:v>
                </c:pt>
                <c:pt idx="1009" c:formatCode="yyyy/mm/dd">
                  <c:v>45548</c:v>
                </c:pt>
                <c:pt idx="1010" c:formatCode="yyyy/mm/dd">
                  <c:v>45553</c:v>
                </c:pt>
                <c:pt idx="1011" c:formatCode="yyyy/mm/dd">
                  <c:v>45554</c:v>
                </c:pt>
                <c:pt idx="1012" c:formatCode="yyyy/mm/dd">
                  <c:v>45555</c:v>
                </c:pt>
                <c:pt idx="1013" c:formatCode="yyyy/mm/dd">
                  <c:v>45558</c:v>
                </c:pt>
                <c:pt idx="1014" c:formatCode="yyyy/mm/dd">
                  <c:v>45559</c:v>
                </c:pt>
                <c:pt idx="1015" c:formatCode="yyyy/mm/dd">
                  <c:v>45560</c:v>
                </c:pt>
                <c:pt idx="1016" c:formatCode="yyyy/mm/dd">
                  <c:v>45561</c:v>
                </c:pt>
                <c:pt idx="1017" c:formatCode="yyyy/mm/dd">
                  <c:v>45562</c:v>
                </c:pt>
                <c:pt idx="1018" c:formatCode="yyyy/mm/dd">
                  <c:v>45565</c:v>
                </c:pt>
                <c:pt idx="1019" c:formatCode="yyyy/mm/dd">
                  <c:v>45573</c:v>
                </c:pt>
                <c:pt idx="1020" c:formatCode="yyyy/mm/dd">
                  <c:v>45574</c:v>
                </c:pt>
                <c:pt idx="1021" c:formatCode="yyyy/mm/dd">
                  <c:v>45575</c:v>
                </c:pt>
                <c:pt idx="1022" c:formatCode="yyyy/mm/dd">
                  <c:v>45576</c:v>
                </c:pt>
                <c:pt idx="1023" c:formatCode="yyyy/mm/dd">
                  <c:v>45579</c:v>
                </c:pt>
                <c:pt idx="1024" c:formatCode="yyyy/mm/dd">
                  <c:v>45580</c:v>
                </c:pt>
                <c:pt idx="1025" c:formatCode="yyyy/mm/dd">
                  <c:v>45581</c:v>
                </c:pt>
                <c:pt idx="1026" c:formatCode="yyyy/mm/dd">
                  <c:v>45582</c:v>
                </c:pt>
                <c:pt idx="1027" c:formatCode="yyyy/mm/dd">
                  <c:v>45583</c:v>
                </c:pt>
                <c:pt idx="1028" c:formatCode="yyyy/mm/dd">
                  <c:v>45586</c:v>
                </c:pt>
                <c:pt idx="1029" c:formatCode="yyyy/mm/dd">
                  <c:v>45587</c:v>
                </c:pt>
                <c:pt idx="1030" c:formatCode="yyyy/mm/dd">
                  <c:v>45588</c:v>
                </c:pt>
                <c:pt idx="1031" c:formatCode="yyyy/mm/dd">
                  <c:v>45589</c:v>
                </c:pt>
                <c:pt idx="1032" c:formatCode="yyyy/mm/dd">
                  <c:v>45590</c:v>
                </c:pt>
                <c:pt idx="1033" c:formatCode="yyyy/mm/dd">
                  <c:v>45593</c:v>
                </c:pt>
                <c:pt idx="1034" c:formatCode="yyyy/mm/dd">
                  <c:v>45594</c:v>
                </c:pt>
                <c:pt idx="1035" c:formatCode="yyyy/mm/dd">
                  <c:v>45595</c:v>
                </c:pt>
                <c:pt idx="1036" c:formatCode="yyyy/mm/dd">
                  <c:v>45596</c:v>
                </c:pt>
                <c:pt idx="1037" c:formatCode="yyyy/mm/dd">
                  <c:v>45597</c:v>
                </c:pt>
                <c:pt idx="1038" c:formatCode="yyyy/mm/dd">
                  <c:v>45600</c:v>
                </c:pt>
                <c:pt idx="1039" c:formatCode="yyyy/mm/dd">
                  <c:v>45601</c:v>
                </c:pt>
                <c:pt idx="1040" c:formatCode="yyyy/mm/dd">
                  <c:v>45602</c:v>
                </c:pt>
                <c:pt idx="1041" c:formatCode="yyyy/mm/dd">
                  <c:v>45603</c:v>
                </c:pt>
                <c:pt idx="1042" c:formatCode="yyyy/mm/dd">
                  <c:v>45604</c:v>
                </c:pt>
                <c:pt idx="1043" c:formatCode="yyyy/mm/dd">
                  <c:v>45607</c:v>
                </c:pt>
                <c:pt idx="1044" c:formatCode="yyyy/mm/dd">
                  <c:v>45608</c:v>
                </c:pt>
                <c:pt idx="1045" c:formatCode="yyyy/mm/dd">
                  <c:v>45609</c:v>
                </c:pt>
                <c:pt idx="1046" c:formatCode="yyyy/mm/dd">
                  <c:v>45610</c:v>
                </c:pt>
                <c:pt idx="1047" c:formatCode="yyyy/mm/dd">
                  <c:v>45611</c:v>
                </c:pt>
                <c:pt idx="1048" c:formatCode="yyyy/mm/dd">
                  <c:v>45614</c:v>
                </c:pt>
                <c:pt idx="1049" c:formatCode="yyyy/mm/dd">
                  <c:v>45615</c:v>
                </c:pt>
                <c:pt idx="1050" c:formatCode="yyyy/mm/dd">
                  <c:v>45616</c:v>
                </c:pt>
                <c:pt idx="1051" c:formatCode="yyyy/mm/dd">
                  <c:v>45617</c:v>
                </c:pt>
                <c:pt idx="1052" c:formatCode="yyyy/mm/dd">
                  <c:v>45618</c:v>
                </c:pt>
                <c:pt idx="1053" c:formatCode="yyyy/mm/dd">
                  <c:v>45621</c:v>
                </c:pt>
                <c:pt idx="1054" c:formatCode="yyyy/mm/dd">
                  <c:v>45622</c:v>
                </c:pt>
                <c:pt idx="1055" c:formatCode="yyyy/mm/dd">
                  <c:v>45623</c:v>
                </c:pt>
                <c:pt idx="1056" c:formatCode="yyyy/mm/dd">
                  <c:v>45624</c:v>
                </c:pt>
                <c:pt idx="1057" c:formatCode="yyyy/mm/dd">
                  <c:v>45625</c:v>
                </c:pt>
                <c:pt idx="1058" c:formatCode="yyyy/mm/dd">
                  <c:v>45628</c:v>
                </c:pt>
                <c:pt idx="1059" c:formatCode="yyyy/mm/dd">
                  <c:v>45629</c:v>
                </c:pt>
                <c:pt idx="1060" c:formatCode="yyyy/mm/dd">
                  <c:v>45630</c:v>
                </c:pt>
                <c:pt idx="1061" c:formatCode="yyyy/mm/dd">
                  <c:v>45631</c:v>
                </c:pt>
                <c:pt idx="1062" c:formatCode="yyyy/mm/dd">
                  <c:v>45632</c:v>
                </c:pt>
                <c:pt idx="1063" c:formatCode="yyyy/mm/dd">
                  <c:v>45635</c:v>
                </c:pt>
                <c:pt idx="1064" c:formatCode="yyyy/mm/dd">
                  <c:v>45636</c:v>
                </c:pt>
                <c:pt idx="1065" c:formatCode="yyyy/mm/dd">
                  <c:v>45637</c:v>
                </c:pt>
                <c:pt idx="1066" c:formatCode="yyyy/mm/dd">
                  <c:v>45638</c:v>
                </c:pt>
                <c:pt idx="1067" c:formatCode="yyyy/mm/dd">
                  <c:v>45639</c:v>
                </c:pt>
                <c:pt idx="1068" c:formatCode="yyyy/mm/dd">
                  <c:v>45642</c:v>
                </c:pt>
                <c:pt idx="1069" c:formatCode="yyyy/mm/dd">
                  <c:v>45643</c:v>
                </c:pt>
                <c:pt idx="1070" c:formatCode="yyyy/mm/dd">
                  <c:v>45644</c:v>
                </c:pt>
                <c:pt idx="1071" c:formatCode="yyyy/mm/dd">
                  <c:v>45645</c:v>
                </c:pt>
                <c:pt idx="1072" c:formatCode="yyyy/mm/dd">
                  <c:v>45646</c:v>
                </c:pt>
                <c:pt idx="1073" c:formatCode="yyyy/mm/dd">
                  <c:v>45649</c:v>
                </c:pt>
                <c:pt idx="1074" c:formatCode="yyyy/mm/dd">
                  <c:v>45650</c:v>
                </c:pt>
                <c:pt idx="1075" c:formatCode="yyyy/mm/dd">
                  <c:v>45651</c:v>
                </c:pt>
                <c:pt idx="1076" c:formatCode="yyyy/mm/dd">
                  <c:v>45652</c:v>
                </c:pt>
                <c:pt idx="1077" c:formatCode="yyyy/mm/dd">
                  <c:v>45653</c:v>
                </c:pt>
                <c:pt idx="1078" c:formatCode="yyyy/mm/dd">
                  <c:v>45656</c:v>
                </c:pt>
                <c:pt idx="1079" c:formatCode="yyyy/mm/dd">
                  <c:v>45657</c:v>
                </c:pt>
                <c:pt idx="1080" c:formatCode="yyyy/mm/dd">
                  <c:v>45659</c:v>
                </c:pt>
                <c:pt idx="1081" c:formatCode="yyyy/mm/dd">
                  <c:v>45660</c:v>
                </c:pt>
                <c:pt idx="1082" c:formatCode="yyyy/mm/dd">
                  <c:v>45663</c:v>
                </c:pt>
                <c:pt idx="1083" c:formatCode="yyyy/mm/dd">
                  <c:v>45664</c:v>
                </c:pt>
                <c:pt idx="1084" c:formatCode="yyyy/mm/dd">
                  <c:v>45665</c:v>
                </c:pt>
                <c:pt idx="1085" c:formatCode="yyyy/mm/dd">
                  <c:v>45666</c:v>
                </c:pt>
                <c:pt idx="1086" c:formatCode="yyyy/mm/dd">
                  <c:v>45667</c:v>
                </c:pt>
                <c:pt idx="1087" c:formatCode="yyyy/mm/dd">
                  <c:v>45670</c:v>
                </c:pt>
                <c:pt idx="1088" c:formatCode="yyyy/mm/dd">
                  <c:v>45671</c:v>
                </c:pt>
                <c:pt idx="1089" c:formatCode="yyyy/mm/dd">
                  <c:v>45672</c:v>
                </c:pt>
                <c:pt idx="1090" c:formatCode="yyyy/mm/dd">
                  <c:v>45673</c:v>
                </c:pt>
                <c:pt idx="1091" c:formatCode="yyyy/mm/dd">
                  <c:v>45674</c:v>
                </c:pt>
                <c:pt idx="1092" c:formatCode="yyyy/mm/dd">
                  <c:v>45677</c:v>
                </c:pt>
                <c:pt idx="1093" c:formatCode="yyyy/mm/dd">
                  <c:v>45678</c:v>
                </c:pt>
                <c:pt idx="1094" c:formatCode="yyyy/mm/dd">
                  <c:v>45679</c:v>
                </c:pt>
                <c:pt idx="1095" c:formatCode="yyyy/mm/dd">
                  <c:v>45680</c:v>
                </c:pt>
                <c:pt idx="1096" c:formatCode="yyyy/mm/dd">
                  <c:v>45681</c:v>
                </c:pt>
                <c:pt idx="1097" c:formatCode="yyyy/mm/dd">
                  <c:v>45684</c:v>
                </c:pt>
                <c:pt idx="1098" c:formatCode="yyyy/mm/dd">
                  <c:v>45693</c:v>
                </c:pt>
                <c:pt idx="1099" c:formatCode="yyyy/mm/dd">
                  <c:v>45694</c:v>
                </c:pt>
                <c:pt idx="1100" c:formatCode="yyyy/mm/dd">
                  <c:v>45695</c:v>
                </c:pt>
                <c:pt idx="1101" c:formatCode="yyyy/mm/dd">
                  <c:v>45698</c:v>
                </c:pt>
                <c:pt idx="1102" c:formatCode="yyyy/mm/dd">
                  <c:v>45699</c:v>
                </c:pt>
                <c:pt idx="1103" c:formatCode="yyyy/mm/dd">
                  <c:v>45700</c:v>
                </c:pt>
                <c:pt idx="1104" c:formatCode="yyyy/mm/dd">
                  <c:v>45701</c:v>
                </c:pt>
                <c:pt idx="1105" c:formatCode="yyyy/mm/dd">
                  <c:v>45702</c:v>
                </c:pt>
                <c:pt idx="1106" c:formatCode="yyyy/mm/dd">
                  <c:v>45705</c:v>
                </c:pt>
                <c:pt idx="1107" c:formatCode="yyyy/mm/dd">
                  <c:v>45706</c:v>
                </c:pt>
                <c:pt idx="1108" c:formatCode="yyyy/mm/dd">
                  <c:v>45707</c:v>
                </c:pt>
                <c:pt idx="1109" c:formatCode="yyyy/mm/dd">
                  <c:v>45708</c:v>
                </c:pt>
                <c:pt idx="1110" c:formatCode="yyyy/mm/dd">
                  <c:v>45709</c:v>
                </c:pt>
                <c:pt idx="1111" c:formatCode="yyyy/mm/dd">
                  <c:v>45712</c:v>
                </c:pt>
                <c:pt idx="1112" c:formatCode="yyyy/mm/dd">
                  <c:v>45713</c:v>
                </c:pt>
                <c:pt idx="1113" c:formatCode="yyyy/mm/dd">
                  <c:v>45714</c:v>
                </c:pt>
                <c:pt idx="1114" c:formatCode="yyyy/mm/dd">
                  <c:v>45715</c:v>
                </c:pt>
                <c:pt idx="1115" c:formatCode="yyyy/mm/dd">
                  <c:v>45716</c:v>
                </c:pt>
                <c:pt idx="1116" c:formatCode="yyyy/mm/dd">
                  <c:v>45719</c:v>
                </c:pt>
                <c:pt idx="1117" c:formatCode="yyyy/mm/dd">
                  <c:v>45720</c:v>
                </c:pt>
                <c:pt idx="1118" c:formatCode="yyyy/mm/dd">
                  <c:v>45721</c:v>
                </c:pt>
                <c:pt idx="1119" c:formatCode="yyyy/mm/dd">
                  <c:v>45722</c:v>
                </c:pt>
                <c:pt idx="1120" c:formatCode="yyyy/mm/dd">
                  <c:v>45723</c:v>
                </c:pt>
                <c:pt idx="1121" c:formatCode="yyyy/mm/dd">
                  <c:v>45726</c:v>
                </c:pt>
                <c:pt idx="1122" c:formatCode="yyyy/mm/dd">
                  <c:v>45727</c:v>
                </c:pt>
                <c:pt idx="1123" c:formatCode="yyyy/mm/dd">
                  <c:v>45728</c:v>
                </c:pt>
                <c:pt idx="1124" c:formatCode="yyyy/mm/dd">
                  <c:v>45729</c:v>
                </c:pt>
                <c:pt idx="1125" c:formatCode="yyyy/mm/dd">
                  <c:v>45730</c:v>
                </c:pt>
                <c:pt idx="1126" c:formatCode="yyyy/mm/dd">
                  <c:v>45733</c:v>
                </c:pt>
                <c:pt idx="1127" c:formatCode="yyyy/mm/dd">
                  <c:v>45734</c:v>
                </c:pt>
                <c:pt idx="1128" c:formatCode="yyyy/mm/dd">
                  <c:v>45735</c:v>
                </c:pt>
                <c:pt idx="1129" c:formatCode="yyyy/mm/dd">
                  <c:v>45736</c:v>
                </c:pt>
                <c:pt idx="1130" c:formatCode="yyyy/mm/dd">
                  <c:v>45737</c:v>
                </c:pt>
                <c:pt idx="1131" c:formatCode="yyyy/mm/dd">
                  <c:v>45740</c:v>
                </c:pt>
                <c:pt idx="1132" c:formatCode="yyyy/mm/dd">
                  <c:v>45741</c:v>
                </c:pt>
                <c:pt idx="1133" c:formatCode="yyyy/mm/dd">
                  <c:v>45742</c:v>
                </c:pt>
                <c:pt idx="1134" c:formatCode="yyyy/mm/dd">
                  <c:v>45743</c:v>
                </c:pt>
                <c:pt idx="1135" c:formatCode="yyyy/mm/dd">
                  <c:v>45744</c:v>
                </c:pt>
                <c:pt idx="1136" c:formatCode="yyyy/mm/dd">
                  <c:v>45747</c:v>
                </c:pt>
                <c:pt idx="1137" c:formatCode="yyyy/mm/dd">
                  <c:v>45748</c:v>
                </c:pt>
                <c:pt idx="1138" c:formatCode="yyyy/mm/dd">
                  <c:v>45749</c:v>
                </c:pt>
                <c:pt idx="1139" c:formatCode="yyyy/mm/dd">
                  <c:v>45750</c:v>
                </c:pt>
                <c:pt idx="1140" c:formatCode="yyyy/mm/dd">
                  <c:v>45754</c:v>
                </c:pt>
                <c:pt idx="1141" c:formatCode="yyyy/mm/dd">
                  <c:v>45755</c:v>
                </c:pt>
                <c:pt idx="1142" c:formatCode="yyyy/mm/dd">
                  <c:v>45756</c:v>
                </c:pt>
                <c:pt idx="1143" c:formatCode="yyyy/mm/dd">
                  <c:v>45757</c:v>
                </c:pt>
                <c:pt idx="1144" c:formatCode="yyyy/mm/dd">
                  <c:v>45758</c:v>
                </c:pt>
                <c:pt idx="1145" c:formatCode="yyyy/mm/dd">
                  <c:v>45761</c:v>
                </c:pt>
                <c:pt idx="1146" c:formatCode="yyyy/mm/dd">
                  <c:v>45762</c:v>
                </c:pt>
                <c:pt idx="1147" c:formatCode="yyyy/mm/dd">
                  <c:v>45763</c:v>
                </c:pt>
                <c:pt idx="1148" c:formatCode="yyyy/mm/dd">
                  <c:v>45764</c:v>
                </c:pt>
                <c:pt idx="1149" c:formatCode="yyyy/mm/dd">
                  <c:v>45765</c:v>
                </c:pt>
                <c:pt idx="1150" c:formatCode="yyyy/mm/dd">
                  <c:v>45768</c:v>
                </c:pt>
                <c:pt idx="1151" c:formatCode="yyyy/mm/dd">
                  <c:v>45769</c:v>
                </c:pt>
                <c:pt idx="1152" c:formatCode="yyyy/mm/dd">
                  <c:v>45770</c:v>
                </c:pt>
                <c:pt idx="1153" c:formatCode="yyyy/mm/dd">
                  <c:v>45771</c:v>
                </c:pt>
                <c:pt idx="1154" c:formatCode="yyyy/mm/dd">
                  <c:v>45772</c:v>
                </c:pt>
                <c:pt idx="1155" c:formatCode="yyyy/mm/dd">
                  <c:v>45775</c:v>
                </c:pt>
                <c:pt idx="1156" c:formatCode="yyyy/mm/dd">
                  <c:v>45776</c:v>
                </c:pt>
                <c:pt idx="1157" c:formatCode="yyyy/mm/dd">
                  <c:v>45777</c:v>
                </c:pt>
                <c:pt idx="1158" c:formatCode="yyyy/mm/dd">
                  <c:v>45783</c:v>
                </c:pt>
                <c:pt idx="1159" c:formatCode="yyyy/mm/dd">
                  <c:v>45784</c:v>
                </c:pt>
                <c:pt idx="1160" c:formatCode="yyyy/mm/dd">
                  <c:v>45785</c:v>
                </c:pt>
                <c:pt idx="1161" c:formatCode="yyyy/mm/dd">
                  <c:v>45786</c:v>
                </c:pt>
                <c:pt idx="1162" c:formatCode="yyyy/mm/dd">
                  <c:v>45789</c:v>
                </c:pt>
                <c:pt idx="1163" c:formatCode="yyyy/mm/dd">
                  <c:v>45790</c:v>
                </c:pt>
                <c:pt idx="1164" c:formatCode="yyyy/mm/dd">
                  <c:v>45791</c:v>
                </c:pt>
                <c:pt idx="1165" c:formatCode="yyyy/mm/dd">
                  <c:v>45792</c:v>
                </c:pt>
                <c:pt idx="1166" c:formatCode="yyyy/mm/dd">
                  <c:v>45793</c:v>
                </c:pt>
                <c:pt idx="1167" c:formatCode="yyyy/mm/dd">
                  <c:v>45796</c:v>
                </c:pt>
                <c:pt idx="1168" c:formatCode="yyyy/mm/dd">
                  <c:v>45797</c:v>
                </c:pt>
                <c:pt idx="1169" c:formatCode="yyyy/mm/dd">
                  <c:v>45798</c:v>
                </c:pt>
                <c:pt idx="1170" c:formatCode="yyyy/mm/dd">
                  <c:v>45799</c:v>
                </c:pt>
                <c:pt idx="1171" c:formatCode="yyyy/mm/dd">
                  <c:v>45800</c:v>
                </c:pt>
                <c:pt idx="1172" c:formatCode="yyyy/mm/dd">
                  <c:v>45803</c:v>
                </c:pt>
                <c:pt idx="1173" c:formatCode="yyyy/mm/dd">
                  <c:v>45804</c:v>
                </c:pt>
                <c:pt idx="1174" c:formatCode="yyyy/mm/dd">
                  <c:v>45805</c:v>
                </c:pt>
                <c:pt idx="1175" c:formatCode="yyyy/mm/dd">
                  <c:v>45806</c:v>
                </c:pt>
                <c:pt idx="1176" c:formatCode="yyyy/mm/dd">
                  <c:v>45807</c:v>
                </c:pt>
                <c:pt idx="1177" c:formatCode="yyyy/mm/dd">
                  <c:v>45811</c:v>
                </c:pt>
                <c:pt idx="1178" c:formatCode="yyyy/mm/dd">
                  <c:v>45812</c:v>
                </c:pt>
                <c:pt idx="1179" c:formatCode="yyyy/mm/dd">
                  <c:v>45813</c:v>
                </c:pt>
                <c:pt idx="1180" c:formatCode="yyyy/mm/dd">
                  <c:v>45814</c:v>
                </c:pt>
                <c:pt idx="1181" c:formatCode="yyyy/mm/dd">
                  <c:v>45817</c:v>
                </c:pt>
                <c:pt idx="1182" c:formatCode="yyyy/mm/dd">
                  <c:v>45818</c:v>
                </c:pt>
                <c:pt idx="1183" c:formatCode="yyyy/mm/dd">
                  <c:v>45819</c:v>
                </c:pt>
                <c:pt idx="1184" c:formatCode="yyyy/mm/dd">
                  <c:v>45820</c:v>
                </c:pt>
                <c:pt idx="1185" c:formatCode="yyyy/mm/dd">
                  <c:v>45821</c:v>
                </c:pt>
                <c:pt idx="1186" c:formatCode="yyyy/mm/dd">
                  <c:v>45824</c:v>
                </c:pt>
                <c:pt idx="1187" c:formatCode="yyyy/mm/dd">
                  <c:v>45825</c:v>
                </c:pt>
                <c:pt idx="1188" c:formatCode="yyyy/mm/dd">
                  <c:v>45826</c:v>
                </c:pt>
                <c:pt idx="1189" c:formatCode="yyyy/mm/dd">
                  <c:v>45827</c:v>
                </c:pt>
                <c:pt idx="1190" c:formatCode="yyyy/mm/dd">
                  <c:v>45828</c:v>
                </c:pt>
                <c:pt idx="1191" c:formatCode="yyyy/mm/dd">
                  <c:v>45831</c:v>
                </c:pt>
                <c:pt idx="1192" c:formatCode="yyyy/mm/dd">
                  <c:v>45832</c:v>
                </c:pt>
                <c:pt idx="1193" c:formatCode="yyyy/mm/dd">
                  <c:v>45833</c:v>
                </c:pt>
                <c:pt idx="1194" c:formatCode="yyyy/mm/dd">
                  <c:v>45834</c:v>
                </c:pt>
                <c:pt idx="1195" c:formatCode="yyyy/mm/dd">
                  <c:v>45835</c:v>
                </c:pt>
                <c:pt idx="1196" c:formatCode="yyyy/mm/dd">
                  <c:v>45838</c:v>
                </c:pt>
                <c:pt idx="1197" c:formatCode="yyyy/mm/dd">
                  <c:v>45839</c:v>
                </c:pt>
                <c:pt idx="1198" c:formatCode="yyyy/mm/dd">
                  <c:v>45840</c:v>
                </c:pt>
                <c:pt idx="1199" c:formatCode="yyyy/mm/dd">
                  <c:v>45841</c:v>
                </c:pt>
                <c:pt idx="1200" c:formatCode="yyyy/mm/dd">
                  <c:v>45842</c:v>
                </c:pt>
                <c:pt idx="1201" c:formatCode="yyyy/mm/dd">
                  <c:v>45845</c:v>
                </c:pt>
                <c:pt idx="1202" c:formatCode="yyyy/mm/dd">
                  <c:v>45846</c:v>
                </c:pt>
                <c:pt idx="1203" c:formatCode="yyyy/mm/dd">
                  <c:v>45847</c:v>
                </c:pt>
                <c:pt idx="1204" c:formatCode="yyyy/mm/dd">
                  <c:v>45848</c:v>
                </c:pt>
                <c:pt idx="1205" c:formatCode="yyyy/mm/dd">
                  <c:v>45849</c:v>
                </c:pt>
                <c:pt idx="1206" c:formatCode="yyyy/mm/dd">
                  <c:v>45852</c:v>
                </c:pt>
                <c:pt idx="1207" c:formatCode="yyyy/mm/dd">
                  <c:v>45853</c:v>
                </c:pt>
                <c:pt idx="1208" c:formatCode="yyyy/mm/dd">
                  <c:v>45854</c:v>
                </c:pt>
                <c:pt idx="1209" c:formatCode="yyyy/mm/dd">
                  <c:v>45855</c:v>
                </c:pt>
                <c:pt idx="1210" c:formatCode="yyyy/mm/dd">
                  <c:v>45856</c:v>
                </c:pt>
                <c:pt idx="1211" c:formatCode="yyyy/mm/dd">
                  <c:v>45859</c:v>
                </c:pt>
                <c:pt idx="1212" c:formatCode="yyyy/mm/dd">
                  <c:v>45860</c:v>
                </c:pt>
                <c:pt idx="1213" c:formatCode="yyyy/mm/dd">
                  <c:v>45861</c:v>
                </c:pt>
                <c:pt idx="1214" c:formatCode="yyyy/mm/dd">
                  <c:v>45862</c:v>
                </c:pt>
                <c:pt idx="1215" c:formatCode="yyyy/mm/dd">
                  <c:v>45863</c:v>
                </c:pt>
                <c:pt idx="1216" c:formatCode="yyyy/mm/dd">
                  <c:v>45866</c:v>
                </c:pt>
                <c:pt idx="1217" c:formatCode="yyyy/mm/dd">
                  <c:v>45867</c:v>
                </c:pt>
                <c:pt idx="1218" c:formatCode="yyyy/mm/dd">
                  <c:v>45868</c:v>
                </c:pt>
                <c:pt idx="1219" c:formatCode="yyyy/mm/dd">
                  <c:v>45869</c:v>
                </c:pt>
                <c:pt idx="1220" c:formatCode="yyyy/mm/dd">
                  <c:v>45870</c:v>
                </c:pt>
                <c:pt idx="1221" c:formatCode="yyyy/mm/dd">
                  <c:v>45873</c:v>
                </c:pt>
                <c:pt idx="1222" c:formatCode="yyyy/mm/dd">
                  <c:v>45874</c:v>
                </c:pt>
                <c:pt idx="1223" c:formatCode="yyyy/mm/dd">
                  <c:v>45875</c:v>
                </c:pt>
                <c:pt idx="1224" c:formatCode="yyyy/mm/dd">
                  <c:v>45876</c:v>
                </c:pt>
                <c:pt idx="1225" c:formatCode="yyyy/mm/dd">
                  <c:v>45877</c:v>
                </c:pt>
                <c:pt idx="1226" c:formatCode="yyyy/mm/dd">
                  <c:v>45880</c:v>
                </c:pt>
                <c:pt idx="1227" c:formatCode="yyyy/mm/dd">
                  <c:v>45881</c:v>
                </c:pt>
                <c:pt idx="1228" c:formatCode="yyyy/mm/dd">
                  <c:v>45882</c:v>
                </c:pt>
                <c:pt idx="1229" c:formatCode="yyyy/mm/dd">
                  <c:v>45883</c:v>
                </c:pt>
                <c:pt idx="1230" c:formatCode="yyyy/mm/dd">
                  <c:v>45884</c:v>
                </c:pt>
                <c:pt idx="1231" c:formatCode="yyyy/mm/dd">
                  <c:v>45887</c:v>
                </c:pt>
                <c:pt idx="1232" c:formatCode="yyyy/mm/dd">
                  <c:v>45888</c:v>
                </c:pt>
                <c:pt idx="1233" c:formatCode="yyyy/mm/dd">
                  <c:v>45889</c:v>
                </c:pt>
                <c:pt idx="1234" c:formatCode="yyyy/mm/dd">
                  <c:v>45890</c:v>
                </c:pt>
                <c:pt idx="1235" c:formatCode="yyyy/mm/dd">
                  <c:v>45891</c:v>
                </c:pt>
                <c:pt idx="1236" c:formatCode="yyyy/mm/dd">
                  <c:v>45894</c:v>
                </c:pt>
                <c:pt idx="1237" c:formatCode="yyyy/mm/dd">
                  <c:v>45895</c:v>
                </c:pt>
                <c:pt idx="1238" c:formatCode="yyyy/mm/dd">
                  <c:v>45896</c:v>
                </c:pt>
                <c:pt idx="1239" c:formatCode="yyyy/mm/dd">
                  <c:v>45897</c:v>
                </c:pt>
                <c:pt idx="1240" c:formatCode="yyyy/mm/dd">
                  <c:v>45898</c:v>
                </c:pt>
                <c:pt idx="1241" c:formatCode="yyyy/mm/dd">
                  <c:v>45901</c:v>
                </c:pt>
                <c:pt idx="1242" c:formatCode="yyyy/mm/dd">
                  <c:v>45902</c:v>
                </c:pt>
                <c:pt idx="1243" c:formatCode="yyyy/mm/dd">
                  <c:v>45903</c:v>
                </c:pt>
                <c:pt idx="1244" c:formatCode="yyyy/mm/dd">
                  <c:v>45904</c:v>
                </c:pt>
                <c:pt idx="1245" c:formatCode="yyyy/mm/dd">
                  <c:v>45905</c:v>
                </c:pt>
                <c:pt idx="1246" c:formatCode="yyyy/mm/dd">
                  <c:v>45908</c:v>
                </c:pt>
                <c:pt idx="1247" c:formatCode="yyyy/mm/dd">
                  <c:v>45909</c:v>
                </c:pt>
                <c:pt idx="1248" c:formatCode="yyyy/mm/dd">
                  <c:v>45910</c:v>
                </c:pt>
                <c:pt idx="1249" c:formatCode="yyyy/mm/dd">
                  <c:v>45911</c:v>
                </c:pt>
                <c:pt idx="1250" c:formatCode="yyyy/mm/dd">
                  <c:v>45912</c:v>
                </c:pt>
                <c:pt idx="1251" c:formatCode="yyyy/mm/dd">
                  <c:v>45915</c:v>
                </c:pt>
                <c:pt idx="1252" c:formatCode="yyyy/mm/dd">
                  <c:v>45916</c:v>
                </c:pt>
                <c:pt idx="1253" c:formatCode="yyyy/mm/dd">
                  <c:v>45917</c:v>
                </c:pt>
                <c:pt idx="1254" c:formatCode="yyyy/mm/dd">
                  <c:v>45918</c:v>
                </c:pt>
                <c:pt idx="1255" c:formatCode="yyyy/mm/dd">
                  <c:v>45919</c:v>
                </c:pt>
                <c:pt idx="1256" c:formatCode="yyyy/mm/dd">
                  <c:v>45922</c:v>
                </c:pt>
                <c:pt idx="1257" c:formatCode="yyyy/mm/dd">
                  <c:v>45923</c:v>
                </c:pt>
                <c:pt idx="1258" c:formatCode="yyyy/mm/dd">
                  <c:v>45924</c:v>
                </c:pt>
                <c:pt idx="1259" c:formatCode="yyyy/mm/dd">
                  <c:v>45925</c:v>
                </c:pt>
                <c:pt idx="1260" c:formatCode="yyyy/mm/dd">
                  <c:v>45926</c:v>
                </c:pt>
                <c:pt idx="1261" c:formatCode="yyyy/mm/dd">
                  <c:v>45929</c:v>
                </c:pt>
                <c:pt idx="1262" c:formatCode="yyyy/mm/dd">
                  <c:v>45930</c:v>
                </c:pt>
                <c:pt idx="1263" c:formatCode="yyyy/mm/dd">
                  <c:v>45939</c:v>
                </c:pt>
                <c:pt idx="1264" c:formatCode="yyyy/mm/dd">
                  <c:v>45940</c:v>
                </c:pt>
                <c:pt idx="1265" c:formatCode="yyyy/mm/dd">
                  <c:v>45943</c:v>
                </c:pt>
                <c:pt idx="1266" c:formatCode="yyyy/mm/dd">
                  <c:v>45944</c:v>
                </c:pt>
                <c:pt idx="1267" c:formatCode="yyyy/mm/dd">
                  <c:v>45945</c:v>
                </c:pt>
                <c:pt idx="1268" c:formatCode="yyyy/mm/dd">
                  <c:v>45946</c:v>
                </c:pt>
                <c:pt idx="1269" c:formatCode="yyyy/mm/dd">
                  <c:v>45947</c:v>
                </c:pt>
                <c:pt idx="1270" c:formatCode="yyyy/mm/dd">
                  <c:v>45950</c:v>
                </c:pt>
                <c:pt idx="1271" c:formatCode="yyyy/mm/dd">
                  <c:v>45951</c:v>
                </c:pt>
                <c:pt idx="1272" c:formatCode="yyyy/mm/dd">
                  <c:v>45952</c:v>
                </c:pt>
                <c:pt idx="1273" c:formatCode="yyyy/mm/dd">
                  <c:v>45953</c:v>
                </c:pt>
                <c:pt idx="1274" c:formatCode="yyyy/mm/dd">
                  <c:v>45954</c:v>
                </c:pt>
                <c:pt idx="1275" c:formatCode="yyyy/mm/dd">
                  <c:v>45957</c:v>
                </c:pt>
                <c:pt idx="1276" c:formatCode="yyyy/mm/dd">
                  <c:v>45958</c:v>
                </c:pt>
                <c:pt idx="1277" c:formatCode="yyyy/mm/dd">
                  <c:v>45959</c:v>
                </c:pt>
                <c:pt idx="1278" c:formatCode="yyyy/mm/dd">
                  <c:v>45960</c:v>
                </c:pt>
                <c:pt idx="1279" c:formatCode="yyyy/mm/dd">
                  <c:v>45961</c:v>
                </c:pt>
                <c:pt idx="1280" c:formatCode="yyyy/mm/dd">
                  <c:v>45964</c:v>
                </c:pt>
                <c:pt idx="1281" c:formatCode="yyyy/mm/dd">
                  <c:v>45965</c:v>
                </c:pt>
                <c:pt idx="1282" c:formatCode="yyyy/mm/dd">
                  <c:v>45966</c:v>
                </c:pt>
                <c:pt idx="1283" c:formatCode="yyyy/mm/dd">
                  <c:v>45967</c:v>
                </c:pt>
                <c:pt idx="1284" c:formatCode="yyyy/mm/dd">
                  <c:v>45968</c:v>
                </c:pt>
                <c:pt idx="1285" c:formatCode="yyyy/mm/dd">
                  <c:v>45971</c:v>
                </c:pt>
                <c:pt idx="1286" c:formatCode="yyyy/mm/dd">
                  <c:v>45972</c:v>
                </c:pt>
                <c:pt idx="1287" c:formatCode="yyyy/mm/dd">
                  <c:v>45973</c:v>
                </c:pt>
                <c:pt idx="1288" c:formatCode="yyyy/mm/dd">
                  <c:v>45974</c:v>
                </c:pt>
                <c:pt idx="1289" c:formatCode="yyyy/mm/dd">
                  <c:v>45975</c:v>
                </c:pt>
                <c:pt idx="1290" c:formatCode="yyyy/mm/dd">
                  <c:v>45978</c:v>
                </c:pt>
                <c:pt idx="1291" c:formatCode="yyyy/mm/dd">
                  <c:v>45979</c:v>
                </c:pt>
                <c:pt idx="1292" c:formatCode="yyyy/mm/dd">
                  <c:v>45980</c:v>
                </c:pt>
                <c:pt idx="1293" c:formatCode="yyyy/mm/dd">
                  <c:v>45981</c:v>
                </c:pt>
                <c:pt idx="1294" c:formatCode="yyyy/mm/dd">
                  <c:v>45982</c:v>
                </c:pt>
                <c:pt idx="1295" c:formatCode="yyyy/mm/dd">
                  <c:v>45985</c:v>
                </c:pt>
                <c:pt idx="1296" c:formatCode="yyyy/mm/dd">
                  <c:v>45986</c:v>
                </c:pt>
                <c:pt idx="1297" c:formatCode="yyyy/mm/dd">
                  <c:v>45987</c:v>
                </c:pt>
                <c:pt idx="1298" c:formatCode="yyyy/mm/dd">
                  <c:v>45988</c:v>
                </c:pt>
                <c:pt idx="1299" c:formatCode="yyyy/mm/dd">
                  <c:v>45989</c:v>
                </c:pt>
                <c:pt idx="1300" c:formatCode="yyyy/mm/dd">
                  <c:v>45992</c:v>
                </c:pt>
                <c:pt idx="1301" c:formatCode="yyyy/mm/dd">
                  <c:v>45993</c:v>
                </c:pt>
                <c:pt idx="1302" c:formatCode="yyyy/mm/dd">
                  <c:v>45994</c:v>
                </c:pt>
                <c:pt idx="1303" c:formatCode="yyyy/mm/dd">
                  <c:v>45995</c:v>
                </c:pt>
                <c:pt idx="1304" c:formatCode="yyyy/mm/dd">
                  <c:v>45996</c:v>
                </c:pt>
                <c:pt idx="1305" c:formatCode="yyyy/mm/dd">
                  <c:v>45999</c:v>
                </c:pt>
                <c:pt idx="1306" c:formatCode="yyyy/mm/dd">
                  <c:v>46000</c:v>
                </c:pt>
                <c:pt idx="1307" c:formatCode="yyyy/mm/dd">
                  <c:v>46001</c:v>
                </c:pt>
                <c:pt idx="1308" c:formatCode="yyyy/mm/dd">
                  <c:v>46002</c:v>
                </c:pt>
                <c:pt idx="1309" c:formatCode="yyyy/mm/dd">
                  <c:v>46003</c:v>
                </c:pt>
                <c:pt idx="1310" c:formatCode="yyyy/mm/dd">
                  <c:v>46006</c:v>
                </c:pt>
                <c:pt idx="1311" c:formatCode="yyyy/mm/dd">
                  <c:v>46007</c:v>
                </c:pt>
                <c:pt idx="1312" c:formatCode="yyyy/mm/dd">
                  <c:v>46008</c:v>
                </c:pt>
                <c:pt idx="1313" c:formatCode="yyyy/mm/dd">
                  <c:v>46009</c:v>
                </c:pt>
                <c:pt idx="1314" c:formatCode="yyyy/mm/dd">
                  <c:v>46010</c:v>
                </c:pt>
                <c:pt idx="1315" c:formatCode="yyyy/mm/dd">
                  <c:v>46013</c:v>
                </c:pt>
                <c:pt idx="1316" c:formatCode="yyyy/mm/dd">
                  <c:v>46014</c:v>
                </c:pt>
                <c:pt idx="1317" c:formatCode="yyyy/mm/dd">
                  <c:v>46015</c:v>
                </c:pt>
                <c:pt idx="1318" c:formatCode="yyyy/mm/dd">
                  <c:v>46016</c:v>
                </c:pt>
                <c:pt idx="1319" c:formatCode="yyyy/mm/dd">
                  <c:v>46017</c:v>
                </c:pt>
                <c:pt idx="1320" c:formatCode="yyyy/mm/dd">
                  <c:v>46020</c:v>
                </c:pt>
                <c:pt idx="1321" c:formatCode="yyyy/mm/dd">
                  <c:v>46021</c:v>
                </c:pt>
                <c:pt idx="1322" c:formatCode="yyyy/mm/dd">
                  <c:v>46022</c:v>
                </c:pt>
                <c:pt idx="1323" c:formatCode="yyyy/mm/dd">
                  <c:v>46027</c:v>
                </c:pt>
                <c:pt idx="1324" c:formatCode="yyyy/mm/dd">
                  <c:v>46028</c:v>
                </c:pt>
                <c:pt idx="1325" c:formatCode="yyyy/mm/dd">
                  <c:v>46029</c:v>
                </c:pt>
                <c:pt idx="1326" c:formatCode="yyyy/mm/dd">
                  <c:v>46030</c:v>
                </c:pt>
                <c:pt idx="1327" c:formatCode="yyyy/mm/dd">
                  <c:v>46031</c:v>
                </c:pt>
                <c:pt idx="1328" c:formatCode="yyyy/mm/dd">
                  <c:v>46034</c:v>
                </c:pt>
                <c:pt idx="1329" c:formatCode="yyyy/mm/dd">
                  <c:v>46035</c:v>
                </c:pt>
                <c:pt idx="1330" c:formatCode="yyyy/mm/dd">
                  <c:v>46036</c:v>
                </c:pt>
                <c:pt idx="1331" c:formatCode="yyyy/mm/dd">
                  <c:v>46037</c:v>
                </c:pt>
                <c:pt idx="1332" c:formatCode="yyyy/mm/dd">
                  <c:v>46038</c:v>
                </c:pt>
                <c:pt idx="1333" c:formatCode="yyyy/mm/dd">
                  <c:v>46041</c:v>
                </c:pt>
                <c:pt idx="1334" c:formatCode="yyyy/mm/dd">
                  <c:v>46042</c:v>
                </c:pt>
                <c:pt idx="1335" c:formatCode="yyyy/mm/dd">
                  <c:v>46043</c:v>
                </c:pt>
                <c:pt idx="1336" c:formatCode="yyyy/mm/dd">
                  <c:v>46044</c:v>
                </c:pt>
                <c:pt idx="1337" c:formatCode="yyyy/mm/dd">
                  <c:v>46045</c:v>
                </c:pt>
                <c:pt idx="1338" c:formatCode="yyyy/mm/dd">
                  <c:v>46048</c:v>
                </c:pt>
                <c:pt idx="1339" c:formatCode="yyyy/mm/dd">
                  <c:v>46049</c:v>
                </c:pt>
                <c:pt idx="1340" c:formatCode="yyyy/mm/dd">
                  <c:v>46050</c:v>
                </c:pt>
                <c:pt idx="1341" c:formatCode="yyyy/mm/dd">
                  <c:v>46051</c:v>
                </c:pt>
                <c:pt idx="1342" c:formatCode="yyyy/mm/dd">
                  <c:v>46052</c:v>
                </c:pt>
                <c:pt idx="1343" c:formatCode="yyyy/mm/dd">
                  <c:v>46055</c:v>
                </c:pt>
                <c:pt idx="1344" c:formatCode="yyyy/mm/dd">
                  <c:v>46056</c:v>
                </c:pt>
                <c:pt idx="1345" c:formatCode="yyyy/mm/dd">
                  <c:v>46057</c:v>
                </c:pt>
                <c:pt idx="1346" c:formatCode="yyyy/mm/dd">
                  <c:v>46058</c:v>
                </c:pt>
                <c:pt idx="1347" c:formatCode="yyyy/mm/dd">
                  <c:v>46059</c:v>
                </c:pt>
                <c:pt idx="1348" c:formatCode="yyyy/mm/dd">
                  <c:v>46062</c:v>
                </c:pt>
                <c:pt idx="1349" c:formatCode="yyyy/mm/dd">
                  <c:v>46063</c:v>
                </c:pt>
                <c:pt idx="1350" c:formatCode="yyyy/mm/dd">
                  <c:v>46064</c:v>
                </c:pt>
                <c:pt idx="1351" c:formatCode="yyyy/mm/dd">
                  <c:v>46065</c:v>
                </c:pt>
                <c:pt idx="1352" c:formatCode="yyyy/mm/dd">
                  <c:v>46066</c:v>
                </c:pt>
                <c:pt idx="1353" c:formatCode="yyyy/mm/dd">
                  <c:v>46077</c:v>
                </c:pt>
                <c:pt idx="1354" c:formatCode="yyyy/mm/dd">
                  <c:v>46078</c:v>
                </c:pt>
                <c:pt idx="1355" c:formatCode="yyyy/mm/dd">
                  <c:v>46079</c:v>
                </c:pt>
                <c:pt idx="1356" c:formatCode="yyyy/mm/dd">
                  <c:v>46080</c:v>
                </c:pt>
                <c:pt idx="1357" c:formatCode="yyyy/mm/dd">
                  <c:v>46083</c:v>
                </c:pt>
                <c:pt idx="1358" c:formatCode="yyyy/mm/dd">
                  <c:v>46084</c:v>
                </c:pt>
                <c:pt idx="1359" c:formatCode="yyyy/mm/dd">
                  <c:v>46085</c:v>
                </c:pt>
                <c:pt idx="1360" c:formatCode="yyyy/mm/dd">
                  <c:v>46086</c:v>
                </c:pt>
                <c:pt idx="1361" c:formatCode="yyyy/mm/dd">
                  <c:v>46087</c:v>
                </c:pt>
                <c:pt idx="1362" c:formatCode="yyyy/mm/dd">
                  <c:v>46090</c:v>
                </c:pt>
                <c:pt idx="1363" c:formatCode="yyyy/mm/dd">
                  <c:v>46091</c:v>
                </c:pt>
                <c:pt idx="1364" c:formatCode="yyyy/mm/dd">
                  <c:v>46092</c:v>
                </c:pt>
                <c:pt idx="1365" c:formatCode="yyyy/mm/dd">
                  <c:v>46093</c:v>
                </c:pt>
                <c:pt idx="1366" c:formatCode="yyyy/mm/dd">
                  <c:v>46094</c:v>
                </c:pt>
                <c:pt idx="1367" c:formatCode="yyyy/mm/dd">
                  <c:v>46097</c:v>
                </c:pt>
                <c:pt idx="1368" c:formatCode="yyyy/mm/dd">
                  <c:v>46098</c:v>
                </c:pt>
                <c:pt idx="1369" c:formatCode="yyyy/mm/dd">
                  <c:v>46099</c:v>
                </c:pt>
                <c:pt idx="1370" c:formatCode="yyyy/mm/dd">
                  <c:v>46100</c:v>
                </c:pt>
                <c:pt idx="1371" c:formatCode="yyyy/mm/dd">
                  <c:v>46101</c:v>
                </c:pt>
                <c:pt idx="1372" c:formatCode="yyyy/mm/dd">
                  <c:v>46104</c:v>
                </c:pt>
                <c:pt idx="1373" c:formatCode="yyyy/mm/dd">
                  <c:v>46105</c:v>
                </c:pt>
                <c:pt idx="1374" c:formatCode="yyyy/mm/dd">
                  <c:v>46106</c:v>
                </c:pt>
                <c:pt idx="1375" c:formatCode="yyyy/mm/dd">
                  <c:v>46107</c:v>
                </c:pt>
                <c:pt idx="1376" c:formatCode="yyyy/mm/dd">
                  <c:v>46108</c:v>
                </c:pt>
                <c:pt idx="1377" c:formatCode="yyyy/mm/dd">
                  <c:v>46111</c:v>
                </c:pt>
                <c:pt idx="1378" c:formatCode="yyyy/mm/dd">
                  <c:v>46112</c:v>
                </c:pt>
                <c:pt idx="1379" c:formatCode="yyyy/mm/dd">
                  <c:v>46113</c:v>
                </c:pt>
                <c:pt idx="1380" c:formatCode="yyyy/mm/dd">
                  <c:v>46114</c:v>
                </c:pt>
                <c:pt idx="1381" c:formatCode="yyyy/mm/dd">
                  <c:v>46115</c:v>
                </c:pt>
                <c:pt idx="1382" c:formatCode="yyyy/mm/dd">
                  <c:v>46119</c:v>
                </c:pt>
                <c:pt idx="1383" c:formatCode="yyyy/mm/dd">
                  <c:v>46120</c:v>
                </c:pt>
                <c:pt idx="1384" c:formatCode="yyyy/mm/dd">
                  <c:v>46121</c:v>
                </c:pt>
                <c:pt idx="1385" c:formatCode="yyyy/mm/dd">
                  <c:v>46122</c:v>
                </c:pt>
                <c:pt idx="1386" c:formatCode="yyyy/mm/dd">
                  <c:v>46125</c:v>
                </c:pt>
                <c:pt idx="1387" c:formatCode="yyyy/mm/dd">
                  <c:v>46126</c:v>
                </c:pt>
                <c:pt idx="1388" c:formatCode="yyyy/mm/dd">
                  <c:v>46127</c:v>
                </c:pt>
                <c:pt idx="1389" c:formatCode="yyyy/mm/dd">
                  <c:v>46128</c:v>
                </c:pt>
                <c:pt idx="1390" c:formatCode="yyyy/mm/dd">
                  <c:v>46129</c:v>
                </c:pt>
                <c:pt idx="1391" c:formatCode="yyyy/mm/dd">
                  <c:v>46132</c:v>
                </c:pt>
                <c:pt idx="1392" c:formatCode="yyyy/mm/dd">
                  <c:v>46133</c:v>
                </c:pt>
                <c:pt idx="1393" c:formatCode="yyyy/mm/dd">
                  <c:v>46134</c:v>
                </c:pt>
                <c:pt idx="1394" c:formatCode="yyyy/mm/dd">
                  <c:v>46135</c:v>
                </c:pt>
                <c:pt idx="1395" c:formatCode="yyyy/mm/dd">
                  <c:v>46136</c:v>
                </c:pt>
                <c:pt idx="1396" c:formatCode="yyyy/mm/dd">
                  <c:v>46139</c:v>
                </c:pt>
                <c:pt idx="1397" c:formatCode="yyyy/mm/dd">
                  <c:v>46140</c:v>
                </c:pt>
                <c:pt idx="1398" c:formatCode="yyyy/mm/dd">
                  <c:v>46141</c:v>
                </c:pt>
                <c:pt idx="1399" c:formatCode="yyyy/mm/dd">
                  <c:v>46142</c:v>
                </c:pt>
                <c:pt idx="1400" c:formatCode="yyyy/mm/dd">
                  <c:v>46148</c:v>
                </c:pt>
                <c:pt idx="1401" c:formatCode="yyyy/mm/dd">
                  <c:v>46149</c:v>
                </c:pt>
                <c:pt idx="1402" c:formatCode="yyyy/mm/dd">
                  <c:v>46150</c:v>
                </c:pt>
                <c:pt idx="1403" c:formatCode="yyyy/mm/dd">
                  <c:v>46153</c:v>
                </c:pt>
                <c:pt idx="1404" c:formatCode="yyyy/mm/dd">
                  <c:v>46154</c:v>
                </c:pt>
                <c:pt idx="1405" c:formatCode="yyyy/mm/dd">
                  <c:v>46155</c:v>
                </c:pt>
                <c:pt idx="1406" c:formatCode="yyyy/mm/dd">
                  <c:v>46156</c:v>
                </c:pt>
                <c:pt idx="1407" c:formatCode="yyyy/mm/dd">
                  <c:v>46157</c:v>
                </c:pt>
                <c:pt idx="1408" c:formatCode="yyyy/mm/dd">
                  <c:v>46160</c:v>
                </c:pt>
                <c:pt idx="1409" c:formatCode="yyyy/mm/dd">
                  <c:v>46161</c:v>
                </c:pt>
                <c:pt idx="1410" c:formatCode="yyyy/mm/dd">
                  <c:v>46162</c:v>
                </c:pt>
                <c:pt idx="1411" c:formatCode="yyyy/mm/dd">
                  <c:v>46163</c:v>
                </c:pt>
                <c:pt idx="1412" c:formatCode="yyyy/mm/dd">
                  <c:v>46164</c:v>
                </c:pt>
                <c:pt idx="1413" c:formatCode="yyyy/mm/dd">
                  <c:v>46167</c:v>
                </c:pt>
                <c:pt idx="1414" c:formatCode="yyyy/mm/dd">
                  <c:v>46168</c:v>
                </c:pt>
                <c:pt idx="1415" c:formatCode="yyyy/mm/dd">
                  <c:v>46169</c:v>
                </c:pt>
                <c:pt idx="1416" c:formatCode="yyyy/mm/dd">
                  <c:v>46170</c:v>
                </c:pt>
                <c:pt idx="1417" c:formatCode="yyyy/mm/dd">
                  <c:v>46171</c:v>
                </c:pt>
                <c:pt idx="1418" c:formatCode="yyyy/mm/dd">
                  <c:v>46174</c:v>
                </c:pt>
                <c:pt idx="1419" c:formatCode="yyyy/mm/dd">
                  <c:v>46175</c:v>
                </c:pt>
                <c:pt idx="1420" c:formatCode="yyyy/mm/dd">
                  <c:v>46176</c:v>
                </c:pt>
                <c:pt idx="1421" c:formatCode="yyyy/mm/dd">
                  <c:v>46177</c:v>
                </c:pt>
                <c:pt idx="1422" c:formatCode="yyyy/mm/dd">
                  <c:v>46178</c:v>
                </c:pt>
                <c:pt idx="1423" c:formatCode="yyyy/mm/dd">
                  <c:v>46181</c:v>
                </c:pt>
                <c:pt idx="1424" c:formatCode="yyyy/mm/dd">
                  <c:v>46182</c:v>
                </c:pt>
                <c:pt idx="1425" c:formatCode="yyyy/mm/dd">
                  <c:v>46183</c:v>
                </c:pt>
                <c:pt idx="1426" c:formatCode="yyyy/mm/dd">
                  <c:v>46184</c:v>
                </c:pt>
                <c:pt idx="1427" c:formatCode="yyyy/mm/dd">
                  <c:v>46185</c:v>
                </c:pt>
                <c:pt idx="1428" c:formatCode="yyyy/mm/dd">
                  <c:v>46188</c:v>
                </c:pt>
                <c:pt idx="1429" c:formatCode="yyyy/mm/dd">
                  <c:v>46189</c:v>
                </c:pt>
                <c:pt idx="1430" c:formatCode="yyyy/mm/dd">
                  <c:v>46190</c:v>
                </c:pt>
                <c:pt idx="1431" c:formatCode="yyyy/mm/dd">
                  <c:v>46191</c:v>
                </c:pt>
                <c:pt idx="1432" c:formatCode="yyyy/mm/dd">
                  <c:v>46195</c:v>
                </c:pt>
                <c:pt idx="1433" c:formatCode="yyyy/mm/dd">
                  <c:v>46196</c:v>
                </c:pt>
                <c:pt idx="1434" c:formatCode="yyyy/mm/dd">
                  <c:v>46197</c:v>
                </c:pt>
                <c:pt idx="1435" c:formatCode="yyyy/mm/dd">
                  <c:v>46198</c:v>
                </c:pt>
                <c:pt idx="1436" c:formatCode="yyyy/mm/dd">
                  <c:v>46199</c:v>
                </c:pt>
                <c:pt idx="1437" c:formatCode="yyyy/mm/dd">
                  <c:v>46202</c:v>
                </c:pt>
                <c:pt idx="1438" c:formatCode="yyyy/mm/dd">
                  <c:v>46203</c:v>
                </c:pt>
                <c:pt idx="1439" c:formatCode="yyyy/mm/dd">
                  <c:v>46204</c:v>
                </c:pt>
                <c:pt idx="1440" c:formatCode="yyyy/mm/dd">
                  <c:v>46205</c:v>
                </c:pt>
                <c:pt idx="1441" c:formatCode="yyyy/mm/dd">
                  <c:v>46206</c:v>
                </c:pt>
                <c:pt idx="1442" c:formatCode="yyyy/mm/dd">
                  <c:v>46209</c:v>
                </c:pt>
                <c:pt idx="1443" c:formatCode="yyyy/mm/dd">
                  <c:v>46210</c:v>
                </c:pt>
                <c:pt idx="1444" c:formatCode="yyyy/mm/dd">
                  <c:v>46211</c:v>
                </c:pt>
                <c:pt idx="1445" c:formatCode="yyyy/mm/dd">
                  <c:v>46212</c:v>
                </c:pt>
                <c:pt idx="1446" c:formatCode="yyyy/mm/dd">
                  <c:v>46213</c:v>
                </c:pt>
                <c:pt idx="1447" c:formatCode="yyyy/mm/dd">
                  <c:v>46216</c:v>
                </c:pt>
                <c:pt idx="1448" c:formatCode="yyyy/mm/dd">
                  <c:v>46217</c:v>
                </c:pt>
                <c:pt idx="1449" c:formatCode="yyyy/mm/dd">
                  <c:v>46218</c:v>
                </c:pt>
                <c:pt idx="1450" c:formatCode="yyyy/mm/dd">
                  <c:v>46219</c:v>
                </c:pt>
                <c:pt idx="1451" c:formatCode="yyyy/mm/dd">
                  <c:v>46220</c:v>
                </c:pt>
                <c:pt idx="1452" c:formatCode="yyyy/mm/dd">
                  <c:v>46223</c:v>
                </c:pt>
                <c:pt idx="1453" c:formatCode="yyyy/mm/dd">
                  <c:v>46224</c:v>
                </c:pt>
                <c:pt idx="1454" c:formatCode="yyyy/mm/dd">
                  <c:v>46225</c:v>
                </c:pt>
                <c:pt idx="1455" c:formatCode="yyyy/mm/dd">
                  <c:v>46226</c:v>
                </c:pt>
                <c:pt idx="1456" c:formatCode="yyyy/mm/dd">
                  <c:v>46227</c:v>
                </c:pt>
                <c:pt idx="1457" c:formatCode="yyyy/mm/dd">
                  <c:v>46230</c:v>
                </c:pt>
                <c:pt idx="1458" c:formatCode="yyyy/mm/dd">
                  <c:v>46231</c:v>
                </c:pt>
                <c:pt idx="1459" c:formatCode="yyyy/mm/dd">
                  <c:v>46232</c:v>
                </c:pt>
                <c:pt idx="1460" c:formatCode="yyyy/mm/dd">
                  <c:v>46233</c:v>
                </c:pt>
                <c:pt idx="1461" c:formatCode="yyyy/mm/dd">
                  <c:v>46234</c:v>
                </c:pt>
                <c:pt idx="1462" c:formatCode="yyyy/mm/dd">
                  <c:v>46237</c:v>
                </c:pt>
                <c:pt idx="1463" c:formatCode="yyyy/mm/dd">
                  <c:v>46238</c:v>
                </c:pt>
                <c:pt idx="1464" c:formatCode="yyyy/mm/dd">
                  <c:v>46239</c:v>
                </c:pt>
                <c:pt idx="1465" c:formatCode="yyyy/mm/dd">
                  <c:v>46240</c:v>
                </c:pt>
                <c:pt idx="1466" c:formatCode="yyyy/mm/dd">
                  <c:v>46241</c:v>
                </c:pt>
                <c:pt idx="1467" c:formatCode="yyyy/mm/dd">
                  <c:v>46244</c:v>
                </c:pt>
                <c:pt idx="1468" c:formatCode="yyyy/mm/dd">
                  <c:v>46245</c:v>
                </c:pt>
                <c:pt idx="1469" c:formatCode="yyyy/mm/dd">
                  <c:v>46246</c:v>
                </c:pt>
                <c:pt idx="1470" c:formatCode="yyyy/mm/dd">
                  <c:v>46247</c:v>
                </c:pt>
                <c:pt idx="1471" c:formatCode="yyyy/mm/dd">
                  <c:v>46248</c:v>
                </c:pt>
                <c:pt idx="1472" c:formatCode="yyyy/mm/dd">
                  <c:v>46251</c:v>
                </c:pt>
                <c:pt idx="1473" c:formatCode="yyyy/mm/dd">
                  <c:v>46252</c:v>
                </c:pt>
                <c:pt idx="1474" c:formatCode="yyyy/mm/dd">
                  <c:v>46253</c:v>
                </c:pt>
                <c:pt idx="1475" c:formatCode="yyyy/mm/dd">
                  <c:v>46254</c:v>
                </c:pt>
                <c:pt idx="1476" c:formatCode="yyyy/mm/dd">
                  <c:v>46255</c:v>
                </c:pt>
                <c:pt idx="1477" c:formatCode="yyyy/mm/dd">
                  <c:v>46258</c:v>
                </c:pt>
                <c:pt idx="1478" c:formatCode="yyyy/mm/dd">
                  <c:v>46259</c:v>
                </c:pt>
                <c:pt idx="1479" c:formatCode="yyyy/mm/dd">
                  <c:v>46260</c:v>
                </c:pt>
                <c:pt idx="1480" c:formatCode="yyyy/mm/dd">
                  <c:v>46261</c:v>
                </c:pt>
                <c:pt idx="1481" c:formatCode="yyyy/mm/dd">
                  <c:v>46262</c:v>
                </c:pt>
                <c:pt idx="1482" c:formatCode="yyyy/mm/dd">
                  <c:v>46265</c:v>
                </c:pt>
                <c:pt idx="1483" c:formatCode="yyyy/mm/dd">
                  <c:v>46266</c:v>
                </c:pt>
                <c:pt idx="1484" c:formatCode="yyyy/mm/dd">
                  <c:v>46267</c:v>
                </c:pt>
                <c:pt idx="1485" c:formatCode="yyyy/mm/dd">
                  <c:v>46268</c:v>
                </c:pt>
                <c:pt idx="1486" c:formatCode="yyyy/mm/dd">
                  <c:v>46269</c:v>
                </c:pt>
                <c:pt idx="1487" c:formatCode="yyyy/mm/dd">
                  <c:v>46272</c:v>
                </c:pt>
                <c:pt idx="1488" c:formatCode="yyyy/mm/dd">
                  <c:v>46273</c:v>
                </c:pt>
                <c:pt idx="1489" c:formatCode="yyyy/mm/dd">
                  <c:v>46274</c:v>
                </c:pt>
                <c:pt idx="1490" c:formatCode="yyyy/mm/dd">
                  <c:v>46275</c:v>
                </c:pt>
                <c:pt idx="1491" c:formatCode="yyyy/mm/dd">
                  <c:v>46276</c:v>
                </c:pt>
                <c:pt idx="1492" c:formatCode="yyyy/mm/dd">
                  <c:v>46279</c:v>
                </c:pt>
                <c:pt idx="1493" c:formatCode="yyyy/mm/dd">
                  <c:v>46280</c:v>
                </c:pt>
                <c:pt idx="1494" c:formatCode="yyyy/mm/dd">
                  <c:v>46281</c:v>
                </c:pt>
                <c:pt idx="1495" c:formatCode="yyyy/mm/dd">
                  <c:v>46282</c:v>
                </c:pt>
                <c:pt idx="1496" c:formatCode="yyyy/mm/dd">
                  <c:v>46283</c:v>
                </c:pt>
                <c:pt idx="1497" c:formatCode="yyyy/mm/dd">
                  <c:v>46286</c:v>
                </c:pt>
                <c:pt idx="1498" c:formatCode="yyyy/mm/dd">
                  <c:v>46287</c:v>
                </c:pt>
                <c:pt idx="1499" c:formatCode="yyyy/mm/dd">
                  <c:v>46288</c:v>
                </c:pt>
                <c:pt idx="1500" c:formatCode="yyyy/mm/dd">
                  <c:v>46289</c:v>
                </c:pt>
                <c:pt idx="1501" c:formatCode="yyyy/mm/dd">
                  <c:v>46293</c:v>
                </c:pt>
                <c:pt idx="1502" c:formatCode="yyyy/mm/dd">
                  <c:v>46294</c:v>
                </c:pt>
                <c:pt idx="1503" c:formatCode="yyyy/mm/dd">
                  <c:v>46295</c:v>
                </c:pt>
                <c:pt idx="1504" c:formatCode="yyyy/mm/dd">
                  <c:v>46303</c:v>
                </c:pt>
                <c:pt idx="1505" c:formatCode="yyyy/mm/dd">
                  <c:v>46304</c:v>
                </c:pt>
                <c:pt idx="1506" c:formatCode="yyyy/mm/dd">
                  <c:v>46307</c:v>
                </c:pt>
                <c:pt idx="1507" c:formatCode="yyyy/mm/dd">
                  <c:v>46308</c:v>
                </c:pt>
                <c:pt idx="1508" c:formatCode="yyyy/mm/dd">
                  <c:v>46309</c:v>
                </c:pt>
                <c:pt idx="1509" c:formatCode="yyyy/mm/dd">
                  <c:v>46310</c:v>
                </c:pt>
                <c:pt idx="1510" c:formatCode="yyyy/mm/dd">
                  <c:v>46311</c:v>
                </c:pt>
                <c:pt idx="1511" c:formatCode="yyyy/mm/dd">
                  <c:v>46314</c:v>
                </c:pt>
                <c:pt idx="1512" c:formatCode="yyyy/mm/dd">
                  <c:v>46315</c:v>
                </c:pt>
                <c:pt idx="1513" c:formatCode="yyyy/mm/dd">
                  <c:v>46316</c:v>
                </c:pt>
                <c:pt idx="1514" c:formatCode="yyyy/mm/dd">
                  <c:v>46317</c:v>
                </c:pt>
                <c:pt idx="1515" c:formatCode="yyyy/mm/dd">
                  <c:v>46318</c:v>
                </c:pt>
              </c:numCache>
            </c:numRef>
          </c:cat>
          <c:val>
            <c:numRef>
              <c:f>[走势图1023.xls]上证指数!$D$2:$D$1517</c:f>
              <c:numCache>
                <c:formatCode>0.00%</c:formatCode>
                <c:ptCount val="1516"/>
                <c:pt idx="0">
                  <c:v>0</c:v>
                </c:pt>
                <c:pt idx="1">
                  <c:v>-0.0004</c:v>
                </c:pt>
                <c:pt idx="2">
                  <c:v>-0.0463</c:v>
                </c:pt>
                <c:pt idx="3">
                  <c:v>-0.0436</c:v>
                </c:pt>
                <c:pt idx="4">
                  <c:v>-0.034</c:v>
                </c:pt>
                <c:pt idx="5">
                  <c:v>-0.0092</c:v>
                </c:pt>
                <c:pt idx="6">
                  <c:v>-0.0126</c:v>
                </c:pt>
                <c:pt idx="7">
                  <c:v>-0.002</c:v>
                </c:pt>
                <c:pt idx="8">
                  <c:v>0.0201</c:v>
                </c:pt>
                <c:pt idx="9">
                  <c:v>0.0171</c:v>
                </c:pt>
                <c:pt idx="10">
                  <c:v>0.023</c:v>
                </c:pt>
                <c:pt idx="11">
                  <c:v>0.0213</c:v>
                </c:pt>
                <c:pt idx="12">
                  <c:v>0.0092</c:v>
                </c:pt>
                <c:pt idx="13">
                  <c:v>0.0132</c:v>
                </c:pt>
                <c:pt idx="14">
                  <c:v>-0.001</c:v>
                </c:pt>
                <c:pt idx="15">
                  <c:v>-0.0105</c:v>
                </c:pt>
                <c:pt idx="16">
                  <c:v>-0.0099</c:v>
                </c:pt>
                <c:pt idx="17">
                  <c:v>0.0021</c:v>
                </c:pt>
                <c:pt idx="18">
                  <c:v>0.0235</c:v>
                </c:pt>
                <c:pt idx="19">
                  <c:v>0.0274</c:v>
                </c:pt>
                <c:pt idx="20">
                  <c:v>0.0101</c:v>
                </c:pt>
                <c:pt idx="21">
                  <c:v>-0.0027</c:v>
                </c:pt>
                <c:pt idx="22">
                  <c:v>0.0051</c:v>
                </c:pt>
                <c:pt idx="23">
                  <c:v>0.013</c:v>
                </c:pt>
                <c:pt idx="24">
                  <c:v>0.0116</c:v>
                </c:pt>
                <c:pt idx="25">
                  <c:v>-0.0049</c:v>
                </c:pt>
                <c:pt idx="26">
                  <c:v>0.0034</c:v>
                </c:pt>
                <c:pt idx="27">
                  <c:v>0.0224</c:v>
                </c:pt>
                <c:pt idx="28">
                  <c:v>0.0194</c:v>
                </c:pt>
                <c:pt idx="29">
                  <c:v>0.0252</c:v>
                </c:pt>
                <c:pt idx="30">
                  <c:v>0.0267</c:v>
                </c:pt>
                <c:pt idx="31">
                  <c:v>0.0188</c:v>
                </c:pt>
                <c:pt idx="32">
                  <c:v>0.012</c:v>
                </c:pt>
                <c:pt idx="33">
                  <c:v>-0.0082</c:v>
                </c:pt>
                <c:pt idx="34">
                  <c:v>-0.0021</c:v>
                </c:pt>
                <c:pt idx="35">
                  <c:v>-0.028</c:v>
                </c:pt>
                <c:pt idx="36">
                  <c:v>-0.0419</c:v>
                </c:pt>
                <c:pt idx="37">
                  <c:v>-0.0302</c:v>
                </c:pt>
                <c:pt idx="38">
                  <c:v>-0.0217</c:v>
                </c:pt>
                <c:pt idx="39">
                  <c:v>-0.0153</c:v>
                </c:pt>
                <c:pt idx="40">
                  <c:v>-0.0226</c:v>
                </c:pt>
                <c:pt idx="41">
                  <c:v>-0.0244</c:v>
                </c:pt>
                <c:pt idx="42">
                  <c:v>-0.0061</c:v>
                </c:pt>
                <c:pt idx="43">
                  <c:v>-0.0121</c:v>
                </c:pt>
                <c:pt idx="44">
                  <c:v>-0.0246</c:v>
                </c:pt>
                <c:pt idx="45">
                  <c:v>-0.02</c:v>
                </c:pt>
                <c:pt idx="46">
                  <c:v>-0.042</c:v>
                </c:pt>
                <c:pt idx="47">
                  <c:v>-0.043</c:v>
                </c:pt>
                <c:pt idx="48">
                  <c:v>-0.0471</c:v>
                </c:pt>
                <c:pt idx="49">
                  <c:v>-0.0414</c:v>
                </c:pt>
                <c:pt idx="50">
                  <c:v>-0.0426</c:v>
                </c:pt>
                <c:pt idx="51">
                  <c:v>-0.0186</c:v>
                </c:pt>
                <c:pt idx="52">
                  <c:v>0.0114</c:v>
                </c:pt>
                <c:pt idx="53">
                  <c:v>0.0147</c:v>
                </c:pt>
                <c:pt idx="54">
                  <c:v>0.0079</c:v>
                </c:pt>
                <c:pt idx="55">
                  <c:v>0.003</c:v>
                </c:pt>
                <c:pt idx="56">
                  <c:v>0.0008</c:v>
                </c:pt>
                <c:pt idx="57">
                  <c:v>-0.0068</c:v>
                </c:pt>
                <c:pt idx="58">
                  <c:v>0.0023</c:v>
                </c:pt>
                <c:pt idx="59">
                  <c:v>-0.0045</c:v>
                </c:pt>
                <c:pt idx="60">
                  <c:v>-0.0084</c:v>
                </c:pt>
                <c:pt idx="61">
                  <c:v>-0.023</c:v>
                </c:pt>
                <c:pt idx="62">
                  <c:v>-0.025</c:v>
                </c:pt>
                <c:pt idx="63">
                  <c:v>-0.0227</c:v>
                </c:pt>
                <c:pt idx="64">
                  <c:v>-0.0174</c:v>
                </c:pt>
                <c:pt idx="65">
                  <c:v>-0.0135</c:v>
                </c:pt>
                <c:pt idx="66">
                  <c:v>-0.033</c:v>
                </c:pt>
                <c:pt idx="67">
                  <c:v>-0.0283</c:v>
                </c:pt>
                <c:pt idx="68">
                  <c:v>-0.0141</c:v>
                </c:pt>
                <c:pt idx="69">
                  <c:v>-0.0109</c:v>
                </c:pt>
                <c:pt idx="70">
                  <c:v>0.0053</c:v>
                </c:pt>
                <c:pt idx="71">
                  <c:v>0.0007</c:v>
                </c:pt>
                <c:pt idx="72">
                  <c:v>0.0214</c:v>
                </c:pt>
                <c:pt idx="73">
                  <c:v>0.0137</c:v>
                </c:pt>
                <c:pt idx="74">
                  <c:v>0.0011</c:v>
                </c:pt>
                <c:pt idx="75">
                  <c:v>0.0028</c:v>
                </c:pt>
                <c:pt idx="76">
                  <c:v>-0.0032</c:v>
                </c:pt>
                <c:pt idx="77">
                  <c:v>0.0068</c:v>
                </c:pt>
                <c:pt idx="78">
                  <c:v>0.0015</c:v>
                </c:pt>
                <c:pt idx="79">
                  <c:v>0.0013</c:v>
                </c:pt>
                <c:pt idx="80">
                  <c:v>0.0073</c:v>
                </c:pt>
                <c:pt idx="81">
                  <c:v>0.0127</c:v>
                </c:pt>
                <c:pt idx="82">
                  <c:v>0.022</c:v>
                </c:pt>
                <c:pt idx="83">
                  <c:v>0.0186</c:v>
                </c:pt>
                <c:pt idx="84">
                  <c:v>0.0034</c:v>
                </c:pt>
                <c:pt idx="85">
                  <c:v>0.0023</c:v>
                </c:pt>
                <c:pt idx="86">
                  <c:v>0.0093</c:v>
                </c:pt>
                <c:pt idx="87">
                  <c:v>0.0056</c:v>
                </c:pt>
                <c:pt idx="88">
                  <c:v>0.0241</c:v>
                </c:pt>
                <c:pt idx="89">
                  <c:v>0.025</c:v>
                </c:pt>
                <c:pt idx="90">
                  <c:v>0.0236</c:v>
                </c:pt>
                <c:pt idx="91">
                  <c:v>0.0267</c:v>
                </c:pt>
                <c:pt idx="92">
                  <c:v>0.0206</c:v>
                </c:pt>
                <c:pt idx="93">
                  <c:v>0.0194</c:v>
                </c:pt>
                <c:pt idx="94">
                  <c:v>0.0035</c:v>
                </c:pt>
                <c:pt idx="95">
                  <c:v>0.0038</c:v>
                </c:pt>
                <c:pt idx="96">
                  <c:v>-0.0089</c:v>
                </c:pt>
                <c:pt idx="97">
                  <c:v>0.0003</c:v>
                </c:pt>
                <c:pt idx="98">
                  <c:v>0.0026</c:v>
                </c:pt>
                <c:pt idx="99">
                  <c:v>0.0004</c:v>
                </c:pt>
                <c:pt idx="100">
                  <c:v>0.0117</c:v>
                </c:pt>
                <c:pt idx="101">
                  <c:v>0.0084</c:v>
                </c:pt>
                <c:pt idx="102">
                  <c:v>0.0218</c:v>
                </c:pt>
                <c:pt idx="103">
                  <c:v>0.0028</c:v>
                </c:pt>
                <c:pt idx="104">
                  <c:v>0.0112</c:v>
                </c:pt>
                <c:pt idx="105">
                  <c:v>0.0027</c:v>
                </c:pt>
                <c:pt idx="106">
                  <c:v>0.0121</c:v>
                </c:pt>
                <c:pt idx="107">
                  <c:v>0.0118</c:v>
                </c:pt>
                <c:pt idx="108">
                  <c:v>0.0063</c:v>
                </c:pt>
                <c:pt idx="109">
                  <c:v>0.0192</c:v>
                </c:pt>
                <c:pt idx="110">
                  <c:v>0.0372</c:v>
                </c:pt>
                <c:pt idx="111">
                  <c:v>0.0539</c:v>
                </c:pt>
                <c:pt idx="112">
                  <c:v>0.0665</c:v>
                </c:pt>
                <c:pt idx="113">
                  <c:v>0.0685</c:v>
                </c:pt>
                <c:pt idx="114">
                  <c:v>0.0737</c:v>
                </c:pt>
                <c:pt idx="115">
                  <c:v>0.0709</c:v>
                </c:pt>
                <c:pt idx="116">
                  <c:v>0.0566</c:v>
                </c:pt>
                <c:pt idx="117">
                  <c:v>0.0795</c:v>
                </c:pt>
                <c:pt idx="118">
                  <c:v>0.0724</c:v>
                </c:pt>
                <c:pt idx="119">
                  <c:v>0.0581</c:v>
                </c:pt>
                <c:pt idx="120">
                  <c:v>0.0591</c:v>
                </c:pt>
                <c:pt idx="121">
                  <c:v>0.0733</c:v>
                </c:pt>
                <c:pt idx="122">
                  <c:v>0.0619</c:v>
                </c:pt>
                <c:pt idx="123">
                  <c:v>0.0709</c:v>
                </c:pt>
                <c:pt idx="124">
                  <c:v>0.0857</c:v>
                </c:pt>
                <c:pt idx="125">
                  <c:v>0.0858</c:v>
                </c:pt>
                <c:pt idx="126">
                  <c:v>0.0889</c:v>
                </c:pt>
                <c:pt idx="127">
                  <c:v>0.0685</c:v>
                </c:pt>
                <c:pt idx="128">
                  <c:v>0.0712</c:v>
                </c:pt>
                <c:pt idx="129">
                  <c:v>0.0452</c:v>
                </c:pt>
                <c:pt idx="130">
                  <c:v>0.0361</c:v>
                </c:pt>
                <c:pt idx="131">
                  <c:v>0.0457</c:v>
                </c:pt>
                <c:pt idx="132">
                  <c:v>0.0594</c:v>
                </c:pt>
                <c:pt idx="133">
                  <c:v>0.0528</c:v>
                </c:pt>
                <c:pt idx="134">
                  <c:v>0.0443</c:v>
                </c:pt>
                <c:pt idx="135">
                  <c:v>0.0384</c:v>
                </c:pt>
                <c:pt idx="136">
                  <c:v>0.0521</c:v>
                </c:pt>
                <c:pt idx="137">
                  <c:v>0.0749</c:v>
                </c:pt>
                <c:pt idx="138">
                  <c:v>0.092</c:v>
                </c:pt>
                <c:pt idx="139">
                  <c:v>0.0942</c:v>
                </c:pt>
                <c:pt idx="140">
                  <c:v>0.1028</c:v>
                </c:pt>
                <c:pt idx="141">
                  <c:v>0.0819</c:v>
                </c:pt>
                <c:pt idx="142">
                  <c:v>0.0775</c:v>
                </c:pt>
                <c:pt idx="143">
                  <c:v>0.0567</c:v>
                </c:pt>
                <c:pt idx="144">
                  <c:v>0.0572</c:v>
                </c:pt>
                <c:pt idx="145">
                  <c:v>0.0365</c:v>
                </c:pt>
                <c:pt idx="146">
                  <c:v>0.056</c:v>
                </c:pt>
                <c:pt idx="147">
                  <c:v>0.0453</c:v>
                </c:pt>
                <c:pt idx="148">
                  <c:v>0.0626</c:v>
                </c:pt>
                <c:pt idx="149">
                  <c:v>0.0353</c:v>
                </c:pt>
                <c:pt idx="150">
                  <c:v>0.0346</c:v>
                </c:pt>
                <c:pt idx="151">
                  <c:v>0.0049</c:v>
                </c:pt>
                <c:pt idx="152">
                  <c:v>-0.019</c:v>
                </c:pt>
                <c:pt idx="153">
                  <c:v>-0.0181</c:v>
                </c:pt>
                <c:pt idx="154">
                  <c:v>0.0059</c:v>
                </c:pt>
                <c:pt idx="155">
                  <c:v>0.0091</c:v>
                </c:pt>
                <c:pt idx="156">
                  <c:v>-0.007</c:v>
                </c:pt>
                <c:pt idx="157">
                  <c:v>0.0018</c:v>
                </c:pt>
                <c:pt idx="158">
                  <c:v>0.007</c:v>
                </c:pt>
                <c:pt idx="159">
                  <c:v>0.0135</c:v>
                </c:pt>
                <c:pt idx="160">
                  <c:v>-0.0056</c:v>
                </c:pt>
                <c:pt idx="161">
                  <c:v>0.0067</c:v>
                </c:pt>
                <c:pt idx="162">
                  <c:v>-0.0041</c:v>
                </c:pt>
                <c:pt idx="163">
                  <c:v>-0.0187</c:v>
                </c:pt>
                <c:pt idx="164">
                  <c:v>-0.0188</c:v>
                </c:pt>
                <c:pt idx="165">
                  <c:v>0.001</c:v>
                </c:pt>
                <c:pt idx="166">
                  <c:v>0.003</c:v>
                </c:pt>
                <c:pt idx="167">
                  <c:v>0.008</c:v>
                </c:pt>
                <c:pt idx="168">
                  <c:v>0.0025</c:v>
                </c:pt>
                <c:pt idx="169">
                  <c:v>0.0125</c:v>
                </c:pt>
                <c:pt idx="170">
                  <c:v>0.0193</c:v>
                </c:pt>
                <c:pt idx="171">
                  <c:v>0.0198</c:v>
                </c:pt>
                <c:pt idx="172">
                  <c:v>0.0165</c:v>
                </c:pt>
                <c:pt idx="173">
                  <c:v>0.0164</c:v>
                </c:pt>
                <c:pt idx="174">
                  <c:v>0.0069</c:v>
                </c:pt>
                <c:pt idx="175">
                  <c:v>-0.0102</c:v>
                </c:pt>
                <c:pt idx="176">
                  <c:v>-0.0128</c:v>
                </c:pt>
                <c:pt idx="177">
                  <c:v>-0.0022</c:v>
                </c:pt>
                <c:pt idx="178">
                  <c:v>-0.0069</c:v>
                </c:pt>
                <c:pt idx="179">
                  <c:v>0.0001</c:v>
                </c:pt>
                <c:pt idx="180">
                  <c:v>0.021</c:v>
                </c:pt>
                <c:pt idx="181">
                  <c:v>0.0196</c:v>
                </c:pt>
                <c:pt idx="182">
                  <c:v>0.0207</c:v>
                </c:pt>
                <c:pt idx="183">
                  <c:v>0.0214</c:v>
                </c:pt>
                <c:pt idx="184">
                  <c:v>0.0258</c:v>
                </c:pt>
                <c:pt idx="185">
                  <c:v>0.0171</c:v>
                </c:pt>
                <c:pt idx="186">
                  <c:v>0.0176</c:v>
                </c:pt>
                <c:pt idx="187">
                  <c:v>0.0237</c:v>
                </c:pt>
                <c:pt idx="188">
                  <c:v>0.0281</c:v>
                </c:pt>
                <c:pt idx="189">
                  <c:v>0.0229</c:v>
                </c:pt>
                <c:pt idx="190">
                  <c:v>0.0166</c:v>
                </c:pt>
                <c:pt idx="191">
                  <c:v>0.0046</c:v>
                </c:pt>
                <c:pt idx="192">
                  <c:v>0.0064</c:v>
                </c:pt>
                <c:pt idx="193">
                  <c:v>0.0098</c:v>
                </c:pt>
                <c:pt idx="194">
                  <c:v>0.0169</c:v>
                </c:pt>
                <c:pt idx="195">
                  <c:v>0.0074</c:v>
                </c:pt>
                <c:pt idx="196">
                  <c:v>0.0262</c:v>
                </c:pt>
                <c:pt idx="197">
                  <c:v>0.0354</c:v>
                </c:pt>
                <c:pt idx="198">
                  <c:v>0.0373</c:v>
                </c:pt>
                <c:pt idx="199">
                  <c:v>0.0354</c:v>
                </c:pt>
                <c:pt idx="200">
                  <c:v>0.0358</c:v>
                </c:pt>
                <c:pt idx="201">
                  <c:v>0.03</c:v>
                </c:pt>
                <c:pt idx="202">
                  <c:v>0.0352</c:v>
                </c:pt>
                <c:pt idx="203">
                  <c:v>0.0583</c:v>
                </c:pt>
                <c:pt idx="204">
                  <c:v>0.0598</c:v>
                </c:pt>
                <c:pt idx="205">
                  <c:v>0.0657</c:v>
                </c:pt>
                <c:pt idx="206">
                  <c:v>0.0636</c:v>
                </c:pt>
                <c:pt idx="207">
                  <c:v>0.0718</c:v>
                </c:pt>
                <c:pt idx="208">
                  <c:v>0.0748</c:v>
                </c:pt>
                <c:pt idx="209">
                  <c:v>0.064</c:v>
                </c:pt>
                <c:pt idx="210">
                  <c:v>0.0592</c:v>
                </c:pt>
                <c:pt idx="211">
                  <c:v>0.0644</c:v>
                </c:pt>
                <c:pt idx="212">
                  <c:v>0.0664</c:v>
                </c:pt>
                <c:pt idx="213">
                  <c:v>0.0589</c:v>
                </c:pt>
                <c:pt idx="214">
                  <c:v>0.0604</c:v>
                </c:pt>
                <c:pt idx="215">
                  <c:v>0.0696</c:v>
                </c:pt>
                <c:pt idx="216">
                  <c:v>0.0619</c:v>
                </c:pt>
                <c:pt idx="217">
                  <c:v>0.0516</c:v>
                </c:pt>
                <c:pt idx="218">
                  <c:v>0.033</c:v>
                </c:pt>
                <c:pt idx="219">
                  <c:v>0.0412</c:v>
                </c:pt>
                <c:pt idx="220">
                  <c:v>0.046</c:v>
                </c:pt>
                <c:pt idx="221">
                  <c:v>0.0499</c:v>
                </c:pt>
                <c:pt idx="222">
                  <c:v>0.0563</c:v>
                </c:pt>
                <c:pt idx="223">
                  <c:v>0.0627</c:v>
                </c:pt>
                <c:pt idx="224">
                  <c:v>0.0601</c:v>
                </c:pt>
                <c:pt idx="225">
                  <c:v>0.0723</c:v>
                </c:pt>
                <c:pt idx="226">
                  <c:v>0.0773</c:v>
                </c:pt>
                <c:pt idx="227">
                  <c:v>0.0674</c:v>
                </c:pt>
                <c:pt idx="228">
                  <c:v>0.0764</c:v>
                </c:pt>
                <c:pt idx="229">
                  <c:v>0.0704</c:v>
                </c:pt>
                <c:pt idx="230">
                  <c:v>0.0493</c:v>
                </c:pt>
                <c:pt idx="231">
                  <c:v>0.0555</c:v>
                </c:pt>
                <c:pt idx="232">
                  <c:v>0.0535</c:v>
                </c:pt>
                <c:pt idx="233">
                  <c:v>0.0667</c:v>
                </c:pt>
                <c:pt idx="234">
                  <c:v>0.0607</c:v>
                </c:pt>
                <c:pt idx="235">
                  <c:v>0.0613</c:v>
                </c:pt>
                <c:pt idx="236">
                  <c:v>0.0775</c:v>
                </c:pt>
                <c:pt idx="237">
                  <c:v>0.0814</c:v>
                </c:pt>
                <c:pt idx="238">
                  <c:v>0.0699</c:v>
                </c:pt>
                <c:pt idx="239">
                  <c:v>0.0784</c:v>
                </c:pt>
                <c:pt idx="240">
                  <c:v>0.0693</c:v>
                </c:pt>
                <c:pt idx="241">
                  <c:v>0.0698</c:v>
                </c:pt>
                <c:pt idx="242">
                  <c:v>0.0712</c:v>
                </c:pt>
                <c:pt idx="243">
                  <c:v>0.0841</c:v>
                </c:pt>
                <c:pt idx="244">
                  <c:v>0.0883</c:v>
                </c:pt>
                <c:pt idx="245">
                  <c:v>0.0763</c:v>
                </c:pt>
                <c:pt idx="246">
                  <c:v>0.0507</c:v>
                </c:pt>
                <c:pt idx="247">
                  <c:v>0.018</c:v>
                </c:pt>
                <c:pt idx="248">
                  <c:v>0.0114</c:v>
                </c:pt>
                <c:pt idx="249">
                  <c:v>0.0367</c:v>
                </c:pt>
                <c:pt idx="250">
                  <c:v>0.0346</c:v>
                </c:pt>
                <c:pt idx="251">
                  <c:v>0.0568</c:v>
                </c:pt>
                <c:pt idx="252">
                  <c:v>0.0516</c:v>
                </c:pt>
                <c:pt idx="253">
                  <c:v>0.0665</c:v>
                </c:pt>
                <c:pt idx="254">
                  <c:v>0.0606</c:v>
                </c:pt>
                <c:pt idx="255">
                  <c:v>0.0587</c:v>
                </c:pt>
                <c:pt idx="256">
                  <c:v>0.0675</c:v>
                </c:pt>
                <c:pt idx="257">
                  <c:v>0.077</c:v>
                </c:pt>
                <c:pt idx="258">
                  <c:v>0.0778</c:v>
                </c:pt>
                <c:pt idx="259">
                  <c:v>0.0746</c:v>
                </c:pt>
                <c:pt idx="260">
                  <c:v>0.071</c:v>
                </c:pt>
                <c:pt idx="261">
                  <c:v>0.0664</c:v>
                </c:pt>
                <c:pt idx="262">
                  <c:v>0.0418</c:v>
                </c:pt>
                <c:pt idx="263">
                  <c:v>0.0523</c:v>
                </c:pt>
                <c:pt idx="264">
                  <c:v>0.0507</c:v>
                </c:pt>
                <c:pt idx="265">
                  <c:v>0.038</c:v>
                </c:pt>
                <c:pt idx="266">
                  <c:v>0.0573</c:v>
                </c:pt>
                <c:pt idx="267">
                  <c:v>0.0675</c:v>
                </c:pt>
                <c:pt idx="268">
                  <c:v>0.0732</c:v>
                </c:pt>
                <c:pt idx="269">
                  <c:v>0.0578</c:v>
                </c:pt>
                <c:pt idx="270">
                  <c:v>0.0622</c:v>
                </c:pt>
                <c:pt idx="271">
                  <c:v>0.0632</c:v>
                </c:pt>
                <c:pt idx="272">
                  <c:v>0.0626</c:v>
                </c:pt>
                <c:pt idx="273">
                  <c:v>0.0631</c:v>
                </c:pt>
                <c:pt idx="274">
                  <c:v>0.0698</c:v>
                </c:pt>
                <c:pt idx="275">
                  <c:v>0.0642</c:v>
                </c:pt>
                <c:pt idx="276">
                  <c:v>0.0815</c:v>
                </c:pt>
                <c:pt idx="277">
                  <c:v>0.0966</c:v>
                </c:pt>
                <c:pt idx="278">
                  <c:v>0.0966</c:v>
                </c:pt>
                <c:pt idx="279">
                  <c:v>0.0986</c:v>
                </c:pt>
                <c:pt idx="280">
                  <c:v>0.1034</c:v>
                </c:pt>
                <c:pt idx="281">
                  <c:v>0.1036</c:v>
                </c:pt>
                <c:pt idx="282">
                  <c:v>0.0923</c:v>
                </c:pt>
                <c:pt idx="283">
                  <c:v>0.0904</c:v>
                </c:pt>
                <c:pt idx="284">
                  <c:v>0.0714</c:v>
                </c:pt>
                <c:pt idx="285">
                  <c:v>0.0752</c:v>
                </c:pt>
                <c:pt idx="286">
                  <c:v>0.0746</c:v>
                </c:pt>
                <c:pt idx="287">
                  <c:v>0.0801</c:v>
                </c:pt>
                <c:pt idx="288">
                  <c:v>0.0716</c:v>
                </c:pt>
                <c:pt idx="289">
                  <c:v>0.0597</c:v>
                </c:pt>
                <c:pt idx="290">
                  <c:v>0.0614</c:v>
                </c:pt>
                <c:pt idx="291">
                  <c:v>0.0405</c:v>
                </c:pt>
                <c:pt idx="292">
                  <c:v>0.056</c:v>
                </c:pt>
                <c:pt idx="293">
                  <c:v>0.0644</c:v>
                </c:pt>
                <c:pt idx="294">
                  <c:v>0.0623</c:v>
                </c:pt>
                <c:pt idx="295">
                  <c:v>0.0458</c:v>
                </c:pt>
                <c:pt idx="296">
                  <c:v>0.0559</c:v>
                </c:pt>
                <c:pt idx="297">
                  <c:v>0.0563</c:v>
                </c:pt>
                <c:pt idx="298">
                  <c:v>0.0592</c:v>
                </c:pt>
                <c:pt idx="299">
                  <c:v>0.0584</c:v>
                </c:pt>
                <c:pt idx="300">
                  <c:v>0.0674</c:v>
                </c:pt>
                <c:pt idx="301">
                  <c:v>0.0662</c:v>
                </c:pt>
                <c:pt idx="302">
                  <c:v>0.067</c:v>
                </c:pt>
                <c:pt idx="303">
                  <c:v>0.0656</c:v>
                </c:pt>
                <c:pt idx="304">
                  <c:v>0.0738</c:v>
                </c:pt>
                <c:pt idx="305">
                  <c:v>0.0705</c:v>
                </c:pt>
                <c:pt idx="306">
                  <c:v>0.059</c:v>
                </c:pt>
                <c:pt idx="307">
                  <c:v>0.0458</c:v>
                </c:pt>
                <c:pt idx="308">
                  <c:v>0.0591</c:v>
                </c:pt>
                <c:pt idx="309">
                  <c:v>0.0614</c:v>
                </c:pt>
                <c:pt idx="310">
                  <c:v>0.0506</c:v>
                </c:pt>
                <c:pt idx="311">
                  <c:v>0.0494</c:v>
                </c:pt>
                <c:pt idx="312">
                  <c:v>0.0608</c:v>
                </c:pt>
                <c:pt idx="313">
                  <c:v>0.0521</c:v>
                </c:pt>
                <c:pt idx="314">
                  <c:v>0.0562</c:v>
                </c:pt>
                <c:pt idx="315">
                  <c:v>0.0619</c:v>
                </c:pt>
                <c:pt idx="316">
                  <c:v>0.0583</c:v>
                </c:pt>
                <c:pt idx="317">
                  <c:v>0.0713</c:v>
                </c:pt>
                <c:pt idx="318">
                  <c:v>0.074</c:v>
                </c:pt>
                <c:pt idx="319">
                  <c:v>0.0712</c:v>
                </c:pt>
                <c:pt idx="320">
                  <c:v>0.0667</c:v>
                </c:pt>
                <c:pt idx="321">
                  <c:v>0.0748</c:v>
                </c:pt>
                <c:pt idx="322">
                  <c:v>0.0679</c:v>
                </c:pt>
                <c:pt idx="323">
                  <c:v>0.08</c:v>
                </c:pt>
                <c:pt idx="324">
                  <c:v>0.0912</c:v>
                </c:pt>
                <c:pt idx="325">
                  <c:v>0.091</c:v>
                </c:pt>
                <c:pt idx="326">
                  <c:v>0.0908</c:v>
                </c:pt>
                <c:pt idx="327">
                  <c:v>0.088</c:v>
                </c:pt>
                <c:pt idx="328">
                  <c:v>0.0841</c:v>
                </c:pt>
                <c:pt idx="329">
                  <c:v>0.0861</c:v>
                </c:pt>
                <c:pt idx="330">
                  <c:v>0.087</c:v>
                </c:pt>
                <c:pt idx="331">
                  <c:v>0.0897</c:v>
                </c:pt>
                <c:pt idx="332">
                  <c:v>0.0861</c:v>
                </c:pt>
                <c:pt idx="333">
                  <c:v>0.0951</c:v>
                </c:pt>
                <c:pt idx="334">
                  <c:v>0.0863</c:v>
                </c:pt>
                <c:pt idx="335">
                  <c:v>0.0829</c:v>
                </c:pt>
                <c:pt idx="336">
                  <c:v>0.0997</c:v>
                </c:pt>
                <c:pt idx="337">
                  <c:v>0.1098</c:v>
                </c:pt>
                <c:pt idx="338">
                  <c:v>0.1086</c:v>
                </c:pt>
                <c:pt idx="339">
                  <c:v>0.115</c:v>
                </c:pt>
                <c:pt idx="340">
                  <c:v>0.111</c:v>
                </c:pt>
                <c:pt idx="341">
                  <c:v>0.1055</c:v>
                </c:pt>
                <c:pt idx="342">
                  <c:v>0.1128</c:v>
                </c:pt>
                <c:pt idx="343">
                  <c:v>0.098</c:v>
                </c:pt>
                <c:pt idx="344">
                  <c:v>0.0812</c:v>
                </c:pt>
                <c:pt idx="345">
                  <c:v>0.092</c:v>
                </c:pt>
                <c:pt idx="346">
                  <c:v>0.0955</c:v>
                </c:pt>
                <c:pt idx="347">
                  <c:v>0.0995</c:v>
                </c:pt>
                <c:pt idx="348">
                  <c:v>0.0879</c:v>
                </c:pt>
                <c:pt idx="349">
                  <c:v>0.088</c:v>
                </c:pt>
                <c:pt idx="350">
                  <c:v>0.0958</c:v>
                </c:pt>
                <c:pt idx="351">
                  <c:v>0.0858</c:v>
                </c:pt>
                <c:pt idx="352">
                  <c:v>0.095</c:v>
                </c:pt>
                <c:pt idx="353">
                  <c:v>0.1014</c:v>
                </c:pt>
                <c:pt idx="354">
                  <c:v>0.0994</c:v>
                </c:pt>
                <c:pt idx="355">
                  <c:v>0.0827</c:v>
                </c:pt>
                <c:pt idx="356">
                  <c:v>0.0803</c:v>
                </c:pt>
                <c:pt idx="357">
                  <c:v>0.0722</c:v>
                </c:pt>
                <c:pt idx="358">
                  <c:v>0.0774</c:v>
                </c:pt>
                <c:pt idx="359">
                  <c:v>0.0678</c:v>
                </c:pt>
                <c:pt idx="360">
                  <c:v>0.0807</c:v>
                </c:pt>
                <c:pt idx="361">
                  <c:v>0.0643</c:v>
                </c:pt>
                <c:pt idx="362">
                  <c:v>0.0602</c:v>
                </c:pt>
                <c:pt idx="363">
                  <c:v>0.0727</c:v>
                </c:pt>
                <c:pt idx="364">
                  <c:v>0.0744</c:v>
                </c:pt>
                <c:pt idx="365">
                  <c:v>0.0672</c:v>
                </c:pt>
                <c:pt idx="366">
                  <c:v>0.0621</c:v>
                </c:pt>
                <c:pt idx="367">
                  <c:v>0.0507</c:v>
                </c:pt>
                <c:pt idx="368">
                  <c:v>0.0525</c:v>
                </c:pt>
                <c:pt idx="369">
                  <c:v>0.0206</c:v>
                </c:pt>
                <c:pt idx="370">
                  <c:v>0.0274</c:v>
                </c:pt>
                <c:pt idx="371">
                  <c:v>0.0024</c:v>
                </c:pt>
                <c:pt idx="372">
                  <c:v>-0.0026</c:v>
                </c:pt>
                <c:pt idx="373">
                  <c:v>0.0119</c:v>
                </c:pt>
                <c:pt idx="374">
                  <c:v>0.013</c:v>
                </c:pt>
                <c:pt idx="375">
                  <c:v>0.0259</c:v>
                </c:pt>
                <c:pt idx="376">
                  <c:v>0.0229</c:v>
                </c:pt>
                <c:pt idx="377">
                  <c:v>0.0095</c:v>
                </c:pt>
                <c:pt idx="378">
                  <c:v>0.0023</c:v>
                </c:pt>
                <c:pt idx="379">
                  <c:v>0.0131</c:v>
                </c:pt>
                <c:pt idx="380">
                  <c:v>0.0188</c:v>
                </c:pt>
                <c:pt idx="381">
                  <c:v>0.0207</c:v>
                </c:pt>
                <c:pt idx="382">
                  <c:v>0.0266</c:v>
                </c:pt>
                <c:pt idx="383">
                  <c:v>0.0299</c:v>
                </c:pt>
                <c:pt idx="384">
                  <c:v>0.0182</c:v>
                </c:pt>
                <c:pt idx="385">
                  <c:v>0.0334</c:v>
                </c:pt>
                <c:pt idx="386">
                  <c:v>0.0117</c:v>
                </c:pt>
                <c:pt idx="387">
                  <c:v>0.0215</c:v>
                </c:pt>
                <c:pt idx="388">
                  <c:v>0.0248</c:v>
                </c:pt>
                <c:pt idx="389">
                  <c:v>0.0311</c:v>
                </c:pt>
                <c:pt idx="390">
                  <c:v>0.0267</c:v>
                </c:pt>
                <c:pt idx="391">
                  <c:v>0.0207</c:v>
                </c:pt>
                <c:pt idx="392">
                  <c:v>0.0083</c:v>
                </c:pt>
                <c:pt idx="393">
                  <c:v>-0.0179</c:v>
                </c:pt>
                <c:pt idx="394">
                  <c:v>-0.0434</c:v>
                </c:pt>
                <c:pt idx="395">
                  <c:v>-0.0539</c:v>
                </c:pt>
                <c:pt idx="396">
                  <c:v>-0.0368</c:v>
                </c:pt>
                <c:pt idx="397">
                  <c:v>-0.0317</c:v>
                </c:pt>
                <c:pt idx="398">
                  <c:v>-0.0594</c:v>
                </c:pt>
                <c:pt idx="399">
                  <c:v>-0.1044</c:v>
                </c:pt>
                <c:pt idx="400">
                  <c:v>-0.0699</c:v>
                </c:pt>
                <c:pt idx="401">
                  <c:v>-0.0525</c:v>
                </c:pt>
                <c:pt idx="402">
                  <c:v>-0.0445</c:v>
                </c:pt>
                <c:pt idx="403">
                  <c:v>-0.0405</c:v>
                </c:pt>
                <c:pt idx="404">
                  <c:v>-0.0421</c:v>
                </c:pt>
                <c:pt idx="405">
                  <c:v>-0.0375</c:v>
                </c:pt>
                <c:pt idx="406">
                  <c:v>-0.0452</c:v>
                </c:pt>
                <c:pt idx="407">
                  <c:v>-0.0585</c:v>
                </c:pt>
                <c:pt idx="408">
                  <c:v>-0.063</c:v>
                </c:pt>
                <c:pt idx="409">
                  <c:v>-0.0677</c:v>
                </c:pt>
                <c:pt idx="410">
                  <c:v>-0.0453</c:v>
                </c:pt>
                <c:pt idx="411">
                  <c:v>-0.0527</c:v>
                </c:pt>
                <c:pt idx="412">
                  <c:v>-0.046</c:v>
                </c:pt>
                <c:pt idx="413">
                  <c:v>-0.0466</c:v>
                </c:pt>
                <c:pt idx="414">
                  <c:v>-0.0634</c:v>
                </c:pt>
                <c:pt idx="415">
                  <c:v>-0.0631</c:v>
                </c:pt>
                <c:pt idx="416">
                  <c:v>-0.093</c:v>
                </c:pt>
                <c:pt idx="417">
                  <c:v>-0.0771</c:v>
                </c:pt>
                <c:pt idx="418">
                  <c:v>-0.0899</c:v>
                </c:pt>
                <c:pt idx="419">
                  <c:v>-0.0787</c:v>
                </c:pt>
                <c:pt idx="420">
                  <c:v>-0.0853</c:v>
                </c:pt>
                <c:pt idx="421">
                  <c:v>-0.0854</c:v>
                </c:pt>
                <c:pt idx="422">
                  <c:v>-0.0872</c:v>
                </c:pt>
                <c:pt idx="423">
                  <c:v>-0.102</c:v>
                </c:pt>
                <c:pt idx="424">
                  <c:v>-0.1271</c:v>
                </c:pt>
                <c:pt idx="425">
                  <c:v>-0.1294</c:v>
                </c:pt>
                <c:pt idx="426">
                  <c:v>-0.1821</c:v>
                </c:pt>
                <c:pt idx="427">
                  <c:v>-0.1972</c:v>
                </c:pt>
                <c:pt idx="428">
                  <c:v>-0.169</c:v>
                </c:pt>
                <c:pt idx="429">
                  <c:v>-0.1695</c:v>
                </c:pt>
                <c:pt idx="430">
                  <c:v>-0.1426</c:v>
                </c:pt>
                <c:pt idx="431">
                  <c:v>-0.1371</c:v>
                </c:pt>
                <c:pt idx="432">
                  <c:v>-0.1549</c:v>
                </c:pt>
                <c:pt idx="433">
                  <c:v>-0.1536</c:v>
                </c:pt>
                <c:pt idx="434">
                  <c:v>-0.1418</c:v>
                </c:pt>
                <c:pt idx="435">
                  <c:v>-0.1321</c:v>
                </c:pt>
                <c:pt idx="436">
                  <c:v>-0.132</c:v>
                </c:pt>
                <c:pt idx="437">
                  <c:v>-0.1256</c:v>
                </c:pt>
                <c:pt idx="438">
                  <c:v>-0.1288</c:v>
                </c:pt>
                <c:pt idx="439">
                  <c:v>-0.1218</c:v>
                </c:pt>
                <c:pt idx="440">
                  <c:v>-0.1226</c:v>
                </c:pt>
                <c:pt idx="441">
                  <c:v>-0.1184</c:v>
                </c:pt>
                <c:pt idx="442">
                  <c:v>-0.1038</c:v>
                </c:pt>
                <c:pt idx="443">
                  <c:v>-0.1018</c:v>
                </c:pt>
                <c:pt idx="444">
                  <c:v>-0.1303</c:v>
                </c:pt>
                <c:pt idx="445">
                  <c:v>-0.1201</c:v>
                </c:pt>
                <c:pt idx="446">
                  <c:v>-0.1159</c:v>
                </c:pt>
                <c:pt idx="447">
                  <c:v>-0.1153</c:v>
                </c:pt>
                <c:pt idx="448">
                  <c:v>-0.108</c:v>
                </c:pt>
                <c:pt idx="449">
                  <c:v>-0.0956</c:v>
                </c:pt>
                <c:pt idx="450">
                  <c:v>-0.0951</c:v>
                </c:pt>
                <c:pt idx="451">
                  <c:v>-0.0902</c:v>
                </c:pt>
                <c:pt idx="452">
                  <c:v>-0.0724</c:v>
                </c:pt>
                <c:pt idx="453">
                  <c:v>-0.0717</c:v>
                </c:pt>
                <c:pt idx="454">
                  <c:v>-0.0661</c:v>
                </c:pt>
                <c:pt idx="455">
                  <c:v>-0.0786</c:v>
                </c:pt>
                <c:pt idx="456">
                  <c:v>-0.0628</c:v>
                </c:pt>
                <c:pt idx="457">
                  <c:v>-0.0668</c:v>
                </c:pt>
                <c:pt idx="458">
                  <c:v>-0.062</c:v>
                </c:pt>
                <c:pt idx="459">
                  <c:v>-0.0569</c:v>
                </c:pt>
                <c:pt idx="460">
                  <c:v>-0.0576</c:v>
                </c:pt>
                <c:pt idx="461">
                  <c:v>-0.0469</c:v>
                </c:pt>
                <c:pt idx="462">
                  <c:v>-0.0405</c:v>
                </c:pt>
                <c:pt idx="463">
                  <c:v>-0.0447</c:v>
                </c:pt>
                <c:pt idx="464">
                  <c:v>-0.057</c:v>
                </c:pt>
                <c:pt idx="465">
                  <c:v>-0.0391</c:v>
                </c:pt>
                <c:pt idx="466">
                  <c:v>-0.0277</c:v>
                </c:pt>
                <c:pt idx="467">
                  <c:v>-0.018</c:v>
                </c:pt>
                <c:pt idx="468">
                  <c:v>-0.0063</c:v>
                </c:pt>
                <c:pt idx="469">
                  <c:v>-0.0256</c:v>
                </c:pt>
                <c:pt idx="470">
                  <c:v>-0.0128</c:v>
                </c:pt>
                <c:pt idx="471">
                  <c:v>-0.0155</c:v>
                </c:pt>
                <c:pt idx="472">
                  <c:v>-0.0071</c:v>
                </c:pt>
                <c:pt idx="473">
                  <c:v>-0.0103</c:v>
                </c:pt>
                <c:pt idx="474">
                  <c:v>-0.0233</c:v>
                </c:pt>
                <c:pt idx="475">
                  <c:v>-0.0168</c:v>
                </c:pt>
                <c:pt idx="476">
                  <c:v>-0.0206</c:v>
                </c:pt>
                <c:pt idx="477">
                  <c:v>-0.0348</c:v>
                </c:pt>
                <c:pt idx="478">
                  <c:v>-0.0465</c:v>
                </c:pt>
                <c:pt idx="479">
                  <c:v>-0.0416</c:v>
                </c:pt>
                <c:pt idx="480">
                  <c:v>-0.0377</c:v>
                </c:pt>
                <c:pt idx="481">
                  <c:v>-0.0529</c:v>
                </c:pt>
                <c:pt idx="482">
                  <c:v>-0.0387</c:v>
                </c:pt>
                <c:pt idx="483">
                  <c:v>-0.038</c:v>
                </c:pt>
                <c:pt idx="484">
                  <c:v>-0.0308</c:v>
                </c:pt>
                <c:pt idx="485">
                  <c:v>-0.0393</c:v>
                </c:pt>
                <c:pt idx="486">
                  <c:v>-0.0416</c:v>
                </c:pt>
                <c:pt idx="487">
                  <c:v>-0.0495</c:v>
                </c:pt>
                <c:pt idx="488">
                  <c:v>-0.0403</c:v>
                </c:pt>
                <c:pt idx="489">
                  <c:v>-0.0389</c:v>
                </c:pt>
                <c:pt idx="490">
                  <c:v>-0.0361</c:v>
                </c:pt>
                <c:pt idx="491">
                  <c:v>-0.0452</c:v>
                </c:pt>
                <c:pt idx="492">
                  <c:v>-0.0394</c:v>
                </c:pt>
                <c:pt idx="493">
                  <c:v>-0.0648</c:v>
                </c:pt>
                <c:pt idx="494">
                  <c:v>-0.0726</c:v>
                </c:pt>
                <c:pt idx="495">
                  <c:v>-0.0647</c:v>
                </c:pt>
                <c:pt idx="496">
                  <c:v>-0.0513</c:v>
                </c:pt>
                <c:pt idx="497">
                  <c:v>-0.0463</c:v>
                </c:pt>
                <c:pt idx="498">
                  <c:v>-0.0435</c:v>
                </c:pt>
                <c:pt idx="499">
                  <c:v>-0.0483</c:v>
                </c:pt>
                <c:pt idx="500">
                  <c:v>-0.0323</c:v>
                </c:pt>
                <c:pt idx="501">
                  <c:v>-0.0353</c:v>
                </c:pt>
                <c:pt idx="502">
                  <c:v>-0.0329</c:v>
                </c:pt>
                <c:pt idx="503">
                  <c:v>-0.0306</c:v>
                </c:pt>
                <c:pt idx="504">
                  <c:v>-0.025</c:v>
                </c:pt>
                <c:pt idx="505">
                  <c:v>-0.0285</c:v>
                </c:pt>
                <c:pt idx="506">
                  <c:v>-0.0388</c:v>
                </c:pt>
                <c:pt idx="507">
                  <c:v>-0.0312</c:v>
                </c:pt>
                <c:pt idx="508">
                  <c:v>-0.0321</c:v>
                </c:pt>
                <c:pt idx="509">
                  <c:v>-0.0571</c:v>
                </c:pt>
                <c:pt idx="510">
                  <c:v>-0.054</c:v>
                </c:pt>
                <c:pt idx="511">
                  <c:v>-0.0573</c:v>
                </c:pt>
                <c:pt idx="512">
                  <c:v>-0.0567</c:v>
                </c:pt>
                <c:pt idx="513">
                  <c:v>-0.0611</c:v>
                </c:pt>
                <c:pt idx="514">
                  <c:v>-0.0743</c:v>
                </c:pt>
                <c:pt idx="515">
                  <c:v>-0.0805</c:v>
                </c:pt>
                <c:pt idx="516">
                  <c:v>-0.0785</c:v>
                </c:pt>
                <c:pt idx="517">
                  <c:v>-0.0777</c:v>
                </c:pt>
                <c:pt idx="518">
                  <c:v>-0.0652</c:v>
                </c:pt>
                <c:pt idx="519">
                  <c:v>-0.0626</c:v>
                </c:pt>
                <c:pt idx="520">
                  <c:v>-0.0685</c:v>
                </c:pt>
                <c:pt idx="521">
                  <c:v>-0.0614</c:v>
                </c:pt>
                <c:pt idx="522">
                  <c:v>-0.0596</c:v>
                </c:pt>
                <c:pt idx="523">
                  <c:v>-0.0694</c:v>
                </c:pt>
                <c:pt idx="524">
                  <c:v>-0.0864</c:v>
                </c:pt>
                <c:pt idx="525">
                  <c:v>-0.1077</c:v>
                </c:pt>
                <c:pt idx="526">
                  <c:v>-0.1128</c:v>
                </c:pt>
                <c:pt idx="527">
                  <c:v>-0.1066</c:v>
                </c:pt>
                <c:pt idx="528">
                  <c:v>-0.1091</c:v>
                </c:pt>
                <c:pt idx="529">
                  <c:v>-0.1138</c:v>
                </c:pt>
                <c:pt idx="530">
                  <c:v>-0.1235</c:v>
                </c:pt>
                <c:pt idx="531">
                  <c:v>-0.1319</c:v>
                </c:pt>
                <c:pt idx="532">
                  <c:v>-0.1165</c:v>
                </c:pt>
                <c:pt idx="533">
                  <c:v>-0.1364</c:v>
                </c:pt>
                <c:pt idx="534">
                  <c:v>-0.1371</c:v>
                </c:pt>
                <c:pt idx="535">
                  <c:v>-0.1455</c:v>
                </c:pt>
                <c:pt idx="536">
                  <c:v>-0.1628</c:v>
                </c:pt>
                <c:pt idx="537">
                  <c:v>-0.1588</c:v>
                </c:pt>
                <c:pt idx="538">
                  <c:v>-0.141</c:v>
                </c:pt>
                <c:pt idx="539">
                  <c:v>-0.1418</c:v>
                </c:pt>
                <c:pt idx="540">
                  <c:v>-0.1214</c:v>
                </c:pt>
                <c:pt idx="541">
                  <c:v>-0.1162</c:v>
                </c:pt>
                <c:pt idx="542">
                  <c:v>-0.1152</c:v>
                </c:pt>
                <c:pt idx="543">
                  <c:v>-0.1261</c:v>
                </c:pt>
                <c:pt idx="544">
                  <c:v>-0.1307</c:v>
                </c:pt>
                <c:pt idx="545">
                  <c:v>-0.1316</c:v>
                </c:pt>
                <c:pt idx="546">
                  <c:v>-0.1488</c:v>
                </c:pt>
                <c:pt idx="547">
                  <c:v>-0.1506</c:v>
                </c:pt>
                <c:pt idx="548">
                  <c:v>-0.1391</c:v>
                </c:pt>
                <c:pt idx="549">
                  <c:v>-0.1438</c:v>
                </c:pt>
                <c:pt idx="550">
                  <c:v>-0.1692</c:v>
                </c:pt>
                <c:pt idx="551">
                  <c:v>-0.1697</c:v>
                </c:pt>
                <c:pt idx="552">
                  <c:v>-0.145</c:v>
                </c:pt>
                <c:pt idx="553">
                  <c:v>-0.1343</c:v>
                </c:pt>
                <c:pt idx="554">
                  <c:v>-0.136</c:v>
                </c:pt>
                <c:pt idx="555">
                  <c:v>-0.1129</c:v>
                </c:pt>
                <c:pt idx="556">
                  <c:v>-0.1106</c:v>
                </c:pt>
                <c:pt idx="557">
                  <c:v>-0.1144</c:v>
                </c:pt>
                <c:pt idx="558">
                  <c:v>-0.119</c:v>
                </c:pt>
                <c:pt idx="559">
                  <c:v>-0.1253</c:v>
                </c:pt>
                <c:pt idx="560">
                  <c:v>-0.1112</c:v>
                </c:pt>
                <c:pt idx="561">
                  <c:v>-0.1124</c:v>
                </c:pt>
                <c:pt idx="562">
                  <c:v>-0.095</c:v>
                </c:pt>
                <c:pt idx="563">
                  <c:v>-0.101</c:v>
                </c:pt>
                <c:pt idx="564">
                  <c:v>-0.1016</c:v>
                </c:pt>
                <c:pt idx="565">
                  <c:v>-0.1065</c:v>
                </c:pt>
                <c:pt idx="566">
                  <c:v>-0.1087</c:v>
                </c:pt>
                <c:pt idx="567">
                  <c:v>-0.1146</c:v>
                </c:pt>
                <c:pt idx="568">
                  <c:v>-0.1157</c:v>
                </c:pt>
                <c:pt idx="569">
                  <c:v>-0.1164</c:v>
                </c:pt>
                <c:pt idx="570">
                  <c:v>-0.1185</c:v>
                </c:pt>
                <c:pt idx="571">
                  <c:v>-0.1249</c:v>
                </c:pt>
                <c:pt idx="572">
                  <c:v>-0.1042</c:v>
                </c:pt>
                <c:pt idx="573">
                  <c:v>-0.1037</c:v>
                </c:pt>
                <c:pt idx="574">
                  <c:v>-0.0955</c:v>
                </c:pt>
                <c:pt idx="575">
                  <c:v>-0.0971</c:v>
                </c:pt>
                <c:pt idx="576">
                  <c:v>-0.0855</c:v>
                </c:pt>
                <c:pt idx="577">
                  <c:v>-0.0842</c:v>
                </c:pt>
                <c:pt idx="578">
                  <c:v>-0.0853</c:v>
                </c:pt>
                <c:pt idx="579">
                  <c:v>-0.0872</c:v>
                </c:pt>
                <c:pt idx="580">
                  <c:v>-0.0824</c:v>
                </c:pt>
                <c:pt idx="581">
                  <c:v>-0.0892</c:v>
                </c:pt>
                <c:pt idx="582">
                  <c:v>-0.0928</c:v>
                </c:pt>
                <c:pt idx="583">
                  <c:v>-0.0934</c:v>
                </c:pt>
                <c:pt idx="584">
                  <c:v>-0.0923</c:v>
                </c:pt>
                <c:pt idx="585">
                  <c:v>-0.0963</c:v>
                </c:pt>
                <c:pt idx="586">
                  <c:v>-0.1131</c:v>
                </c:pt>
                <c:pt idx="587">
                  <c:v>-0.1236</c:v>
                </c:pt>
                <c:pt idx="588">
                  <c:v>-0.1266</c:v>
                </c:pt>
                <c:pt idx="589">
                  <c:v>-0.1322</c:v>
                </c:pt>
                <c:pt idx="590">
                  <c:v>-0.1347</c:v>
                </c:pt>
                <c:pt idx="591">
                  <c:v>-0.1256</c:v>
                </c:pt>
                <c:pt idx="592">
                  <c:v>-0.1177</c:v>
                </c:pt>
                <c:pt idx="593">
                  <c:v>-0.1233</c:v>
                </c:pt>
                <c:pt idx="594">
                  <c:v>-0.126</c:v>
                </c:pt>
                <c:pt idx="595">
                  <c:v>-0.1224</c:v>
                </c:pt>
                <c:pt idx="596">
                  <c:v>-0.1115</c:v>
                </c:pt>
                <c:pt idx="597">
                  <c:v>-0.1104</c:v>
                </c:pt>
                <c:pt idx="598">
                  <c:v>-0.0983</c:v>
                </c:pt>
                <c:pt idx="599">
                  <c:v>-0.0968</c:v>
                </c:pt>
                <c:pt idx="600">
                  <c:v>-0.0907</c:v>
                </c:pt>
                <c:pt idx="601">
                  <c:v>-0.09</c:v>
                </c:pt>
                <c:pt idx="602">
                  <c:v>-0.0943</c:v>
                </c:pt>
                <c:pt idx="603">
                  <c:v>-0.0933</c:v>
                </c:pt>
                <c:pt idx="604">
                  <c:v>-0.085</c:v>
                </c:pt>
                <c:pt idx="605">
                  <c:v>-0.0732</c:v>
                </c:pt>
                <c:pt idx="606">
                  <c:v>-0.0734</c:v>
                </c:pt>
                <c:pt idx="607">
                  <c:v>-0.0727</c:v>
                </c:pt>
                <c:pt idx="608">
                  <c:v>-0.0666</c:v>
                </c:pt>
                <c:pt idx="609">
                  <c:v>-0.0597</c:v>
                </c:pt>
                <c:pt idx="610">
                  <c:v>-0.053</c:v>
                </c:pt>
                <c:pt idx="611">
                  <c:v>-0.0568</c:v>
                </c:pt>
                <c:pt idx="612">
                  <c:v>-0.0451</c:v>
                </c:pt>
                <c:pt idx="613">
                  <c:v>-0.0457</c:v>
                </c:pt>
                <c:pt idx="614">
                  <c:v>-0.051</c:v>
                </c:pt>
                <c:pt idx="615">
                  <c:v>-0.059</c:v>
                </c:pt>
                <c:pt idx="616">
                  <c:v>-0.0559</c:v>
                </c:pt>
                <c:pt idx="617">
                  <c:v>-0.061</c:v>
                </c:pt>
                <c:pt idx="618">
                  <c:v>-0.0478</c:v>
                </c:pt>
                <c:pt idx="619">
                  <c:v>-0.0518</c:v>
                </c:pt>
                <c:pt idx="620">
                  <c:v>-0.0428</c:v>
                </c:pt>
                <c:pt idx="621">
                  <c:v>-0.0421</c:v>
                </c:pt>
                <c:pt idx="622">
                  <c:v>-0.0441</c:v>
                </c:pt>
                <c:pt idx="623">
                  <c:v>-0.0572</c:v>
                </c:pt>
                <c:pt idx="624">
                  <c:v>-0.0674</c:v>
                </c:pt>
                <c:pt idx="625">
                  <c:v>-0.0495</c:v>
                </c:pt>
                <c:pt idx="626">
                  <c:v>-0.0459</c:v>
                </c:pt>
                <c:pt idx="627">
                  <c:v>-0.0499</c:v>
                </c:pt>
                <c:pt idx="628">
                  <c:v>-0.0518</c:v>
                </c:pt>
                <c:pt idx="629">
                  <c:v>-0.058</c:v>
                </c:pt>
                <c:pt idx="630">
                  <c:v>-0.0634</c:v>
                </c:pt>
                <c:pt idx="631">
                  <c:v>-0.0562</c:v>
                </c:pt>
                <c:pt idx="632">
                  <c:v>-0.0462</c:v>
                </c:pt>
                <c:pt idx="633">
                  <c:v>-0.0491</c:v>
                </c:pt>
                <c:pt idx="634">
                  <c:v>-0.0477</c:v>
                </c:pt>
                <c:pt idx="635">
                  <c:v>-0.049</c:v>
                </c:pt>
                <c:pt idx="636">
                  <c:v>-0.0653</c:v>
                </c:pt>
                <c:pt idx="637">
                  <c:v>-0.0643</c:v>
                </c:pt>
                <c:pt idx="638">
                  <c:v>-0.0661</c:v>
                </c:pt>
                <c:pt idx="639">
                  <c:v>-0.0787</c:v>
                </c:pt>
                <c:pt idx="640">
                  <c:v>-0.0718</c:v>
                </c:pt>
                <c:pt idx="641">
                  <c:v>-0.0794</c:v>
                </c:pt>
                <c:pt idx="642">
                  <c:v>-0.0761</c:v>
                </c:pt>
                <c:pt idx="643">
                  <c:v>-0.089</c:v>
                </c:pt>
                <c:pt idx="644">
                  <c:v>-0.0835</c:v>
                </c:pt>
                <c:pt idx="645">
                  <c:v>-0.087</c:v>
                </c:pt>
                <c:pt idx="646">
                  <c:v>-0.0757</c:v>
                </c:pt>
                <c:pt idx="647">
                  <c:v>-0.0712</c:v>
                </c:pt>
                <c:pt idx="648">
                  <c:v>-0.0654</c:v>
                </c:pt>
                <c:pt idx="649">
                  <c:v>-0.0664</c:v>
                </c:pt>
                <c:pt idx="650">
                  <c:v>-0.0672</c:v>
                </c:pt>
                <c:pt idx="651">
                  <c:v>-0.0725</c:v>
                </c:pt>
                <c:pt idx="652">
                  <c:v>-0.0735</c:v>
                </c:pt>
                <c:pt idx="653">
                  <c:v>-0.07</c:v>
                </c:pt>
                <c:pt idx="654">
                  <c:v>-0.0638</c:v>
                </c:pt>
                <c:pt idx="655">
                  <c:v>-0.0537</c:v>
                </c:pt>
                <c:pt idx="656">
                  <c:v>-0.0544</c:v>
                </c:pt>
                <c:pt idx="657">
                  <c:v>-0.0547</c:v>
                </c:pt>
                <c:pt idx="658">
                  <c:v>-0.0475</c:v>
                </c:pt>
                <c:pt idx="659">
                  <c:v>-0.0551</c:v>
                </c:pt>
                <c:pt idx="660">
                  <c:v>-0.0545</c:v>
                </c:pt>
                <c:pt idx="661">
                  <c:v>-0.0517</c:v>
                </c:pt>
                <c:pt idx="662">
                  <c:v>-0.058</c:v>
                </c:pt>
                <c:pt idx="663">
                  <c:v>-0.0532</c:v>
                </c:pt>
                <c:pt idx="664">
                  <c:v>-0.0465</c:v>
                </c:pt>
                <c:pt idx="665">
                  <c:v>-0.0467</c:v>
                </c:pt>
                <c:pt idx="666">
                  <c:v>-0.0528</c:v>
                </c:pt>
                <c:pt idx="667">
                  <c:v>-0.0547</c:v>
                </c:pt>
                <c:pt idx="668">
                  <c:v>-0.0769</c:v>
                </c:pt>
                <c:pt idx="669">
                  <c:v>-0.0851</c:v>
                </c:pt>
                <c:pt idx="670">
                  <c:v>-0.0956</c:v>
                </c:pt>
                <c:pt idx="671">
                  <c:v>-0.0932</c:v>
                </c:pt>
                <c:pt idx="672">
                  <c:v>-0.09</c:v>
                </c:pt>
                <c:pt idx="673">
                  <c:v>-0.0777</c:v>
                </c:pt>
                <c:pt idx="674">
                  <c:v>-0.0756</c:v>
                </c:pt>
                <c:pt idx="675">
                  <c:v>-0.0818</c:v>
                </c:pt>
                <c:pt idx="676">
                  <c:v>-0.0735</c:v>
                </c:pt>
                <c:pt idx="677">
                  <c:v>-0.0839</c:v>
                </c:pt>
                <c:pt idx="678">
                  <c:v>-0.0864</c:v>
                </c:pt>
                <c:pt idx="679">
                  <c:v>-0.0866</c:v>
                </c:pt>
                <c:pt idx="680">
                  <c:v>-0.098</c:v>
                </c:pt>
                <c:pt idx="681">
                  <c:v>-0.087</c:v>
                </c:pt>
                <c:pt idx="682">
                  <c:v>-0.0935</c:v>
                </c:pt>
                <c:pt idx="683">
                  <c:v>-0.0928</c:v>
                </c:pt>
                <c:pt idx="684">
                  <c:v>-0.0915</c:v>
                </c:pt>
                <c:pt idx="685">
                  <c:v>-0.0928</c:v>
                </c:pt>
                <c:pt idx="686">
                  <c:v>-0.0896</c:v>
                </c:pt>
                <c:pt idx="687">
                  <c:v>-0.1008</c:v>
                </c:pt>
                <c:pt idx="688">
                  <c:v>-0.1082</c:v>
                </c:pt>
                <c:pt idx="689">
                  <c:v>-0.11</c:v>
                </c:pt>
                <c:pt idx="690">
                  <c:v>-0.1067</c:v>
                </c:pt>
                <c:pt idx="691">
                  <c:v>-0.1098</c:v>
                </c:pt>
                <c:pt idx="692">
                  <c:v>-0.1068</c:v>
                </c:pt>
                <c:pt idx="693">
                  <c:v>-0.1117</c:v>
                </c:pt>
                <c:pt idx="694">
                  <c:v>-0.1098</c:v>
                </c:pt>
                <c:pt idx="695">
                  <c:v>-0.1001</c:v>
                </c:pt>
                <c:pt idx="696">
                  <c:v>-0.1011</c:v>
                </c:pt>
                <c:pt idx="697">
                  <c:v>-0.1145</c:v>
                </c:pt>
                <c:pt idx="698">
                  <c:v>-0.1154</c:v>
                </c:pt>
                <c:pt idx="699">
                  <c:v>-0.1145</c:v>
                </c:pt>
                <c:pt idx="700">
                  <c:v>-0.1094</c:v>
                </c:pt>
                <c:pt idx="701">
                  <c:v>-0.1061</c:v>
                </c:pt>
                <c:pt idx="702">
                  <c:v>-0.1022</c:v>
                </c:pt>
                <c:pt idx="703">
                  <c:v>-0.1014</c:v>
                </c:pt>
                <c:pt idx="704">
                  <c:v>-0.092</c:v>
                </c:pt>
                <c:pt idx="705">
                  <c:v>-0.0839</c:v>
                </c:pt>
                <c:pt idx="706">
                  <c:v>-0.0868</c:v>
                </c:pt>
                <c:pt idx="707">
                  <c:v>-0.0883</c:v>
                </c:pt>
                <c:pt idx="708">
                  <c:v>-0.1046</c:v>
                </c:pt>
                <c:pt idx="709">
                  <c:v>-0.1198</c:v>
                </c:pt>
                <c:pt idx="710">
                  <c:v>-0.1092</c:v>
                </c:pt>
                <c:pt idx="711">
                  <c:v>-0.1115</c:v>
                </c:pt>
                <c:pt idx="712">
                  <c:v>-0.111</c:v>
                </c:pt>
                <c:pt idx="713">
                  <c:v>-0.1034</c:v>
                </c:pt>
                <c:pt idx="714">
                  <c:v>-0.0958</c:v>
                </c:pt>
                <c:pt idx="715">
                  <c:v>-0.0932</c:v>
                </c:pt>
                <c:pt idx="716">
                  <c:v>-0.1</c:v>
                </c:pt>
                <c:pt idx="717">
                  <c:v>-0.1039</c:v>
                </c:pt>
                <c:pt idx="718">
                  <c:v>-0.1087</c:v>
                </c:pt>
                <c:pt idx="719">
                  <c:v>-0.106</c:v>
                </c:pt>
                <c:pt idx="720">
                  <c:v>-0.0997</c:v>
                </c:pt>
                <c:pt idx="721">
                  <c:v>-0.1088</c:v>
                </c:pt>
                <c:pt idx="722">
                  <c:v>-0.0975</c:v>
                </c:pt>
                <c:pt idx="723">
                  <c:v>-0.0979</c:v>
                </c:pt>
                <c:pt idx="724">
                  <c:v>-0.1028</c:v>
                </c:pt>
                <c:pt idx="725">
                  <c:v>-0.1049</c:v>
                </c:pt>
                <c:pt idx="726">
                  <c:v>-0.1062</c:v>
                </c:pt>
                <c:pt idx="727">
                  <c:v>-0.115</c:v>
                </c:pt>
                <c:pt idx="728">
                  <c:v>-0.116</c:v>
                </c:pt>
                <c:pt idx="729">
                  <c:v>-0.1181</c:v>
                </c:pt>
                <c:pt idx="730">
                  <c:v>-0.0986</c:v>
                </c:pt>
                <c:pt idx="731">
                  <c:v>-0.1019</c:v>
                </c:pt>
                <c:pt idx="732">
                  <c:v>-0.1057</c:v>
                </c:pt>
                <c:pt idx="733">
                  <c:v>-0.0914</c:v>
                </c:pt>
                <c:pt idx="734">
                  <c:v>-0.0849</c:v>
                </c:pt>
                <c:pt idx="735">
                  <c:v>-0.087</c:v>
                </c:pt>
                <c:pt idx="736">
                  <c:v>-0.0911</c:v>
                </c:pt>
                <c:pt idx="737">
                  <c:v>-0.087</c:v>
                </c:pt>
                <c:pt idx="738">
                  <c:v>-0.0835</c:v>
                </c:pt>
                <c:pt idx="739">
                  <c:v>-0.0895</c:v>
                </c:pt>
                <c:pt idx="740">
                  <c:v>-0.0926</c:v>
                </c:pt>
                <c:pt idx="741">
                  <c:v>-0.0979</c:v>
                </c:pt>
                <c:pt idx="742">
                  <c:v>-0.0962</c:v>
                </c:pt>
                <c:pt idx="743">
                  <c:v>-0.1147</c:v>
                </c:pt>
                <c:pt idx="744">
                  <c:v>-0.1164</c:v>
                </c:pt>
                <c:pt idx="745">
                  <c:v>-0.1209</c:v>
                </c:pt>
                <c:pt idx="746">
                  <c:v>-0.1286</c:v>
                </c:pt>
                <c:pt idx="747">
                  <c:v>-0.1226</c:v>
                </c:pt>
                <c:pt idx="748">
                  <c:v>-0.1359</c:v>
                </c:pt>
                <c:pt idx="749">
                  <c:v>-0.1458</c:v>
                </c:pt>
                <c:pt idx="750">
                  <c:v>-0.14</c:v>
                </c:pt>
                <c:pt idx="751">
                  <c:v>-0.1551</c:v>
                </c:pt>
                <c:pt idx="752">
                  <c:v>-0.1512</c:v>
                </c:pt>
                <c:pt idx="753">
                  <c:v>-0.1605</c:v>
                </c:pt>
                <c:pt idx="754">
                  <c:v>-0.1517</c:v>
                </c:pt>
                <c:pt idx="755">
                  <c:v>-0.1346</c:v>
                </c:pt>
                <c:pt idx="756">
                  <c:v>-0.1327</c:v>
                </c:pt>
                <c:pt idx="757">
                  <c:v>-0.138</c:v>
                </c:pt>
                <c:pt idx="758">
                  <c:v>-0.1346</c:v>
                </c:pt>
                <c:pt idx="759">
                  <c:v>-0.1218</c:v>
                </c:pt>
                <c:pt idx="760">
                  <c:v>-0.1275</c:v>
                </c:pt>
                <c:pt idx="761">
                  <c:v>-0.1268</c:v>
                </c:pt>
                <c:pt idx="762">
                  <c:v>-0.1402</c:v>
                </c:pt>
                <c:pt idx="763">
                  <c:v>-0.1412</c:v>
                </c:pt>
                <c:pt idx="764">
                  <c:v>-0.1331</c:v>
                </c:pt>
                <c:pt idx="765">
                  <c:v>-0.1341</c:v>
                </c:pt>
                <c:pt idx="766">
                  <c:v>-0.1418</c:v>
                </c:pt>
                <c:pt idx="767">
                  <c:v>-0.1445</c:v>
                </c:pt>
                <c:pt idx="768">
                  <c:v>-0.1467</c:v>
                </c:pt>
                <c:pt idx="769">
                  <c:v>-0.1431</c:v>
                </c:pt>
                <c:pt idx="770">
                  <c:v>-0.1476</c:v>
                </c:pt>
                <c:pt idx="771">
                  <c:v>-0.1526</c:v>
                </c:pt>
                <c:pt idx="772">
                  <c:v>-0.1592</c:v>
                </c:pt>
                <c:pt idx="773">
                  <c:v>-0.144</c:v>
                </c:pt>
                <c:pt idx="774">
                  <c:v>-0.1485</c:v>
                </c:pt>
                <c:pt idx="775">
                  <c:v>-0.1527</c:v>
                </c:pt>
                <c:pt idx="776">
                  <c:v>-0.1497</c:v>
                </c:pt>
                <c:pt idx="777">
                  <c:v>-0.1474</c:v>
                </c:pt>
                <c:pt idx="778">
                  <c:v>-0.1495</c:v>
                </c:pt>
                <c:pt idx="779">
                  <c:v>-0.1537</c:v>
                </c:pt>
                <c:pt idx="780">
                  <c:v>-0.1517</c:v>
                </c:pt>
                <c:pt idx="781">
                  <c:v>-0.1449</c:v>
                </c:pt>
                <c:pt idx="782">
                  <c:v>-0.1513</c:v>
                </c:pt>
                <c:pt idx="783">
                  <c:v>-0.1587</c:v>
                </c:pt>
                <c:pt idx="784">
                  <c:v>-0.1575</c:v>
                </c:pt>
                <c:pt idx="785">
                  <c:v>-0.1676</c:v>
                </c:pt>
                <c:pt idx="786">
                  <c:v>-0.1808</c:v>
                </c:pt>
                <c:pt idx="787">
                  <c:v>-0.1877</c:v>
                </c:pt>
                <c:pt idx="788">
                  <c:v>-0.2017</c:v>
                </c:pt>
                <c:pt idx="789">
                  <c:v>-0.1931</c:v>
                </c:pt>
                <c:pt idx="790">
                  <c:v>-0.1865</c:v>
                </c:pt>
                <c:pt idx="791">
                  <c:v>-0.1834</c:v>
                </c:pt>
                <c:pt idx="792">
                  <c:v>-0.1716</c:v>
                </c:pt>
                <c:pt idx="793">
                  <c:v>-0.1636</c:v>
                </c:pt>
                <c:pt idx="794">
                  <c:v>-0.167</c:v>
                </c:pt>
                <c:pt idx="795">
                  <c:v>-0.1674</c:v>
                </c:pt>
                <c:pt idx="796">
                  <c:v>-0.1739</c:v>
                </c:pt>
                <c:pt idx="797">
                  <c:v>-0.1654</c:v>
                </c:pt>
                <c:pt idx="798">
                  <c:v>-0.1511</c:v>
                </c:pt>
                <c:pt idx="799">
                  <c:v>-0.1506</c:v>
                </c:pt>
                <c:pt idx="800">
                  <c:v>-0.1505</c:v>
                </c:pt>
                <c:pt idx="801">
                  <c:v>-0.1531</c:v>
                </c:pt>
                <c:pt idx="802">
                  <c:v>-0.1572</c:v>
                </c:pt>
                <c:pt idx="803">
                  <c:v>-0.154</c:v>
                </c:pt>
                <c:pt idx="804">
                  <c:v>-0.1511</c:v>
                </c:pt>
                <c:pt idx="805">
                  <c:v>-0.1459</c:v>
                </c:pt>
                <c:pt idx="806">
                  <c:v>-0.1535</c:v>
                </c:pt>
                <c:pt idx="807">
                  <c:v>-0.1508</c:v>
                </c:pt>
                <c:pt idx="808">
                  <c:v>-0.1462</c:v>
                </c:pt>
                <c:pt idx="809">
                  <c:v>-0.1481</c:v>
                </c:pt>
                <c:pt idx="810">
                  <c:v>-0.1574</c:v>
                </c:pt>
                <c:pt idx="811">
                  <c:v>-0.1512</c:v>
                </c:pt>
                <c:pt idx="812">
                  <c:v>-0.159</c:v>
                </c:pt>
                <c:pt idx="813">
                  <c:v>-0.1621</c:v>
                </c:pt>
                <c:pt idx="814">
                  <c:v>-0.1588</c:v>
                </c:pt>
                <c:pt idx="815">
                  <c:v>-0.1648</c:v>
                </c:pt>
                <c:pt idx="816">
                  <c:v>-0.1657</c:v>
                </c:pt>
                <c:pt idx="817">
                  <c:v>-0.164</c:v>
                </c:pt>
                <c:pt idx="818">
                  <c:v>-0.1668</c:v>
                </c:pt>
                <c:pt idx="819">
                  <c:v>-0.1824</c:v>
                </c:pt>
                <c:pt idx="820">
                  <c:v>-0.1798</c:v>
                </c:pt>
                <c:pt idx="821">
                  <c:v>-0.1812</c:v>
                </c:pt>
                <c:pt idx="822">
                  <c:v>-0.182</c:v>
                </c:pt>
                <c:pt idx="823">
                  <c:v>-0.1747</c:v>
                </c:pt>
                <c:pt idx="824">
                  <c:v>-0.1728</c:v>
                </c:pt>
                <c:pt idx="825">
                  <c:v>-0.1828</c:v>
                </c:pt>
                <c:pt idx="826">
                  <c:v>-0.1864</c:v>
                </c:pt>
                <c:pt idx="827">
                  <c:v>-0.19</c:v>
                </c:pt>
                <c:pt idx="828">
                  <c:v>-0.1974</c:v>
                </c:pt>
                <c:pt idx="829">
                  <c:v>-0.1966</c:v>
                </c:pt>
                <c:pt idx="830">
                  <c:v>-0.2066</c:v>
                </c:pt>
                <c:pt idx="831">
                  <c:v>-0.2003</c:v>
                </c:pt>
                <c:pt idx="832">
                  <c:v>-0.2047</c:v>
                </c:pt>
                <c:pt idx="833">
                  <c:v>-0.204</c:v>
                </c:pt>
                <c:pt idx="834">
                  <c:v>-0.2121</c:v>
                </c:pt>
                <c:pt idx="835">
                  <c:v>-0.208</c:v>
                </c:pt>
                <c:pt idx="836">
                  <c:v>-0.1919</c:v>
                </c:pt>
                <c:pt idx="837">
                  <c:v>-0.1842</c:v>
                </c:pt>
                <c:pt idx="838">
                  <c:v>-0.1899</c:v>
                </c:pt>
                <c:pt idx="839">
                  <c:v>-0.1925</c:v>
                </c:pt>
                <c:pt idx="840">
                  <c:v>-0.1985</c:v>
                </c:pt>
                <c:pt idx="841">
                  <c:v>-0.208</c:v>
                </c:pt>
                <c:pt idx="842">
                  <c:v>-0.2216</c:v>
                </c:pt>
                <c:pt idx="843">
                  <c:v>-0.2194</c:v>
                </c:pt>
                <c:pt idx="844">
                  <c:v>-0.2244</c:v>
                </c:pt>
                <c:pt idx="845">
                  <c:v>-0.2155</c:v>
                </c:pt>
                <c:pt idx="846">
                  <c:v>-0.2196</c:v>
                </c:pt>
                <c:pt idx="847">
                  <c:v>-0.2208</c:v>
                </c:pt>
                <c:pt idx="848">
                  <c:v>-0.2199</c:v>
                </c:pt>
                <c:pt idx="849">
                  <c:v>-0.2385</c:v>
                </c:pt>
                <c:pt idx="850">
                  <c:v>-0.2349</c:v>
                </c:pt>
                <c:pt idx="851">
                  <c:v>-0.2403</c:v>
                </c:pt>
                <c:pt idx="852">
                  <c:v>-0.2681</c:v>
                </c:pt>
                <c:pt idx="853">
                  <c:v>-0.2625</c:v>
                </c:pt>
                <c:pt idx="854">
                  <c:v>-0.2522</c:v>
                </c:pt>
                <c:pt idx="855">
                  <c:v>-0.2322</c:v>
                </c:pt>
                <c:pt idx="856">
                  <c:v>-0.2357</c:v>
                </c:pt>
                <c:pt idx="857">
                  <c:v>-0.2498</c:v>
                </c:pt>
                <c:pt idx="858">
                  <c:v>-0.2673</c:v>
                </c:pt>
                <c:pt idx="859">
                  <c:v>-0.2851</c:v>
                </c:pt>
                <c:pt idx="860">
                  <c:v>-0.2884</c:v>
                </c:pt>
                <c:pt idx="861">
                  <c:v>-0.3052</c:v>
                </c:pt>
                <c:pt idx="862">
                  <c:v>-0.3236</c:v>
                </c:pt>
                <c:pt idx="863">
                  <c:v>-0.2938</c:v>
                </c:pt>
                <c:pt idx="864">
                  <c:v>-0.2814</c:v>
                </c:pt>
                <c:pt idx="865">
                  <c:v>-0.2647</c:v>
                </c:pt>
                <c:pt idx="866">
                  <c:v>-0.2543</c:v>
                </c:pt>
                <c:pt idx="867">
                  <c:v>-0.2513</c:v>
                </c:pt>
                <c:pt idx="868">
                  <c:v>-0.2435</c:v>
                </c:pt>
                <c:pt idx="869">
                  <c:v>-0.2342</c:v>
                </c:pt>
                <c:pt idx="870">
                  <c:v>-0.2274</c:v>
                </c:pt>
                <c:pt idx="871">
                  <c:v>-0.2284</c:v>
                </c:pt>
                <c:pt idx="872">
                  <c:v>-0.2136</c:v>
                </c:pt>
                <c:pt idx="873">
                  <c:v>-0.2369</c:v>
                </c:pt>
                <c:pt idx="874">
                  <c:v>-0.2156</c:v>
                </c:pt>
                <c:pt idx="875">
                  <c:v>-0.2091</c:v>
                </c:pt>
                <c:pt idx="876">
                  <c:v>-0.2072</c:v>
                </c:pt>
                <c:pt idx="877">
                  <c:v>-0.2091</c:v>
                </c:pt>
                <c:pt idx="878">
                  <c:v>-0.2089</c:v>
                </c:pt>
                <c:pt idx="879">
                  <c:v>-0.216</c:v>
                </c:pt>
                <c:pt idx="880">
                  <c:v>-0.2093</c:v>
                </c:pt>
                <c:pt idx="881">
                  <c:v>-0.197</c:v>
                </c:pt>
                <c:pt idx="882">
                  <c:v>-0.194</c:v>
                </c:pt>
                <c:pt idx="883">
                  <c:v>-0.1959</c:v>
                </c:pt>
                <c:pt idx="884">
                  <c:v>-0.1993</c:v>
                </c:pt>
                <c:pt idx="885">
                  <c:v>-0.1934</c:v>
                </c:pt>
                <c:pt idx="886">
                  <c:v>-0.1826</c:v>
                </c:pt>
                <c:pt idx="887">
                  <c:v>-0.188</c:v>
                </c:pt>
                <c:pt idx="888">
                  <c:v>-0.1837</c:v>
                </c:pt>
                <c:pt idx="889">
                  <c:v>-0.1844</c:v>
                </c:pt>
                <c:pt idx="890">
                  <c:v>-0.1936</c:v>
                </c:pt>
                <c:pt idx="891">
                  <c:v>-0.205</c:v>
                </c:pt>
                <c:pt idx="892">
                  <c:v>-0.2041</c:v>
                </c:pt>
                <c:pt idx="893">
                  <c:v>-0.2211</c:v>
                </c:pt>
                <c:pt idx="894">
                  <c:v>-0.2112</c:v>
                </c:pt>
                <c:pt idx="895">
                  <c:v>-0.2047</c:v>
                </c:pt>
                <c:pt idx="896">
                  <c:v>-0.1896</c:v>
                </c:pt>
                <c:pt idx="897">
                  <c:v>-0.1929</c:v>
                </c:pt>
                <c:pt idx="898">
                  <c:v>-0.1967</c:v>
                </c:pt>
                <c:pt idx="899">
                  <c:v>-0.2079</c:v>
                </c:pt>
                <c:pt idx="900">
                  <c:v>-0.2038</c:v>
                </c:pt>
                <c:pt idx="901">
                  <c:v>-0.2143</c:v>
                </c:pt>
                <c:pt idx="902">
                  <c:v>-0.213</c:v>
                </c:pt>
                <c:pt idx="903">
                  <c:v>-0.2186</c:v>
                </c:pt>
                <c:pt idx="904">
                  <c:v>-0.216</c:v>
                </c:pt>
                <c:pt idx="905">
                  <c:v>-0.2387</c:v>
                </c:pt>
                <c:pt idx="906">
                  <c:v>-0.2156</c:v>
                </c:pt>
                <c:pt idx="907">
                  <c:v>-0.2153</c:v>
                </c:pt>
                <c:pt idx="908">
                  <c:v>-0.2203</c:v>
                </c:pt>
                <c:pt idx="909">
                  <c:v>-0.2243</c:v>
                </c:pt>
                <c:pt idx="910">
                  <c:v>-0.2281</c:v>
                </c:pt>
                <c:pt idx="911">
                  <c:v>-0.2202</c:v>
                </c:pt>
                <c:pt idx="912">
                  <c:v>-0.2187</c:v>
                </c:pt>
                <c:pt idx="913">
                  <c:v>-0.2057</c:v>
                </c:pt>
                <c:pt idx="914">
                  <c:v>-0.1918</c:v>
                </c:pt>
                <c:pt idx="915">
                  <c:v>-0.1967</c:v>
                </c:pt>
                <c:pt idx="916">
                  <c:v>-0.183</c:v>
                </c:pt>
                <c:pt idx="917">
                  <c:v>-0.1816</c:v>
                </c:pt>
                <c:pt idx="918">
                  <c:v>-0.1904</c:v>
                </c:pt>
                <c:pt idx="919">
                  <c:v>-0.1805</c:v>
                </c:pt>
                <c:pt idx="920">
                  <c:v>-0.1836</c:v>
                </c:pt>
                <c:pt idx="921">
                  <c:v>-0.1882</c:v>
                </c:pt>
                <c:pt idx="922">
                  <c:v>-0.1872</c:v>
                </c:pt>
                <c:pt idx="923">
                  <c:v>-0.1944</c:v>
                </c:pt>
                <c:pt idx="924">
                  <c:v>-0.1928</c:v>
                </c:pt>
                <c:pt idx="925">
                  <c:v>-0.1836</c:v>
                </c:pt>
                <c:pt idx="926">
                  <c:v>-0.1801</c:v>
                </c:pt>
                <c:pt idx="927">
                  <c:v>-0.1855</c:v>
                </c:pt>
                <c:pt idx="928">
                  <c:v>-0.1844</c:v>
                </c:pt>
                <c:pt idx="929">
                  <c:v>-0.1978</c:v>
                </c:pt>
                <c:pt idx="930">
                  <c:v>-0.2063</c:v>
                </c:pt>
                <c:pt idx="931">
                  <c:v>-0.1987</c:v>
                </c:pt>
                <c:pt idx="932">
                  <c:v>-0.2057</c:v>
                </c:pt>
                <c:pt idx="933">
                  <c:v>-0.2046</c:v>
                </c:pt>
                <c:pt idx="934">
                  <c:v>-0.2088</c:v>
                </c:pt>
                <c:pt idx="935">
                  <c:v>-0.2089</c:v>
                </c:pt>
                <c:pt idx="936">
                  <c:v>-0.2132</c:v>
                </c:pt>
                <c:pt idx="937">
                  <c:v>-0.2093</c:v>
                </c:pt>
                <c:pt idx="938">
                  <c:v>-0.2177</c:v>
                </c:pt>
                <c:pt idx="939">
                  <c:v>-0.2269</c:v>
                </c:pt>
                <c:pt idx="940">
                  <c:v>-0.2264</c:v>
                </c:pt>
                <c:pt idx="941">
                  <c:v>-0.2279</c:v>
                </c:pt>
                <c:pt idx="942">
                  <c:v>-0.2249</c:v>
                </c:pt>
                <c:pt idx="943">
                  <c:v>-0.2294</c:v>
                </c:pt>
                <c:pt idx="944">
                  <c:v>-0.2272</c:v>
                </c:pt>
                <c:pt idx="945">
                  <c:v>-0.2284</c:v>
                </c:pt>
                <c:pt idx="946">
                  <c:v>-0.2237</c:v>
                </c:pt>
                <c:pt idx="947">
                  <c:v>-0.2292</c:v>
                </c:pt>
                <c:pt idx="948">
                  <c:v>-0.2391</c:v>
                </c:pt>
                <c:pt idx="949">
                  <c:v>-0.24</c:v>
                </c:pt>
                <c:pt idx="950">
                  <c:v>-0.2537</c:v>
                </c:pt>
                <c:pt idx="951">
                  <c:v>-0.2578</c:v>
                </c:pt>
                <c:pt idx="952">
                  <c:v>-0.2469</c:v>
                </c:pt>
                <c:pt idx="953">
                  <c:v>-0.2574</c:v>
                </c:pt>
                <c:pt idx="954">
                  <c:v>-0.2546</c:v>
                </c:pt>
                <c:pt idx="955">
                  <c:v>-0.249</c:v>
                </c:pt>
                <c:pt idx="956">
                  <c:v>-0.2517</c:v>
                </c:pt>
                <c:pt idx="957">
                  <c:v>-0.2559</c:v>
                </c:pt>
                <c:pt idx="958">
                  <c:v>-0.2657</c:v>
                </c:pt>
                <c:pt idx="959">
                  <c:v>-0.264</c:v>
                </c:pt>
                <c:pt idx="960">
                  <c:v>-0.2753</c:v>
                </c:pt>
                <c:pt idx="961">
                  <c:v>-0.264</c:v>
                </c:pt>
                <c:pt idx="962">
                  <c:v>-0.2676</c:v>
                </c:pt>
                <c:pt idx="963">
                  <c:v>-0.2543</c:v>
                </c:pt>
                <c:pt idx="964">
                  <c:v>-0.2552</c:v>
                </c:pt>
                <c:pt idx="965">
                  <c:v>-0.259</c:v>
                </c:pt>
                <c:pt idx="966">
                  <c:v>-0.2559</c:v>
                </c:pt>
                <c:pt idx="967">
                  <c:v>-0.2595</c:v>
                </c:pt>
                <c:pt idx="968">
                  <c:v>-0.2567</c:v>
                </c:pt>
                <c:pt idx="969">
                  <c:v>-0.2541</c:v>
                </c:pt>
                <c:pt idx="970">
                  <c:v>-0.2559</c:v>
                </c:pt>
                <c:pt idx="971">
                  <c:v>-0.2732</c:v>
                </c:pt>
                <c:pt idx="972">
                  <c:v>-0.2805</c:v>
                </c:pt>
                <c:pt idx="973">
                  <c:v>-0.2821</c:v>
                </c:pt>
                <c:pt idx="974">
                  <c:v>-0.2754</c:v>
                </c:pt>
                <c:pt idx="975">
                  <c:v>-0.2778</c:v>
                </c:pt>
                <c:pt idx="976">
                  <c:v>-0.2793</c:v>
                </c:pt>
                <c:pt idx="977">
                  <c:v>-0.2582</c:v>
                </c:pt>
                <c:pt idx="978">
                  <c:v>-0.2614</c:v>
                </c:pt>
                <c:pt idx="979">
                  <c:v>-0.2701</c:v>
                </c:pt>
                <c:pt idx="980">
                  <c:v>-0.2834</c:v>
                </c:pt>
                <c:pt idx="981">
                  <c:v>-0.2781</c:v>
                </c:pt>
                <c:pt idx="982">
                  <c:v>-0.2782</c:v>
                </c:pt>
                <c:pt idx="983">
                  <c:v>-0.2787</c:v>
                </c:pt>
                <c:pt idx="984">
                  <c:v>-0.2825</c:v>
                </c:pt>
                <c:pt idx="985">
                  <c:v>-0.285</c:v>
                </c:pt>
                <c:pt idx="986">
                  <c:v>-0.2822</c:v>
                </c:pt>
                <c:pt idx="987">
                  <c:v>-0.2881</c:v>
                </c:pt>
                <c:pt idx="988">
                  <c:v>-0.2815</c:v>
                </c:pt>
                <c:pt idx="989">
                  <c:v>-0.2829</c:v>
                </c:pt>
                <c:pt idx="990">
                  <c:v>-0.2819</c:v>
                </c:pt>
                <c:pt idx="991">
                  <c:v>-0.2906</c:v>
                </c:pt>
                <c:pt idx="992">
                  <c:v>-0.2931</c:v>
                </c:pt>
                <c:pt idx="993">
                  <c:v>-0.2987</c:v>
                </c:pt>
                <c:pt idx="994">
                  <c:v>-0.2976</c:v>
                </c:pt>
                <c:pt idx="995">
                  <c:v>-0.2961</c:v>
                </c:pt>
                <c:pt idx="996">
                  <c:v>-0.3028</c:v>
                </c:pt>
                <c:pt idx="997">
                  <c:v>-0.3041</c:v>
                </c:pt>
                <c:pt idx="998">
                  <c:v>-0.3002</c:v>
                </c:pt>
                <c:pt idx="999">
                  <c:v>-0.2888</c:v>
                </c:pt>
                <c:pt idx="1000">
                  <c:v>-0.3015</c:v>
                </c:pt>
                <c:pt idx="1001">
                  <c:v>-0.2972</c:v>
                </c:pt>
                <c:pt idx="1002">
                  <c:v>-0.3012</c:v>
                </c:pt>
                <c:pt idx="1003">
                  <c:v>-0.2981</c:v>
                </c:pt>
                <c:pt idx="1004">
                  <c:v>-0.3066</c:v>
                </c:pt>
                <c:pt idx="1005">
                  <c:v>-0.3126</c:v>
                </c:pt>
                <c:pt idx="1006">
                  <c:v>-0.3113</c:v>
                </c:pt>
                <c:pt idx="1007">
                  <c:v>-0.3129</c:v>
                </c:pt>
                <c:pt idx="1008">
                  <c:v>-0.3155</c:v>
                </c:pt>
                <c:pt idx="1009">
                  <c:v>-0.3208</c:v>
                </c:pt>
                <c:pt idx="1010">
                  <c:v>-0.3203</c:v>
                </c:pt>
                <c:pt idx="1011">
                  <c:v>-0.3115</c:v>
                </c:pt>
                <c:pt idx="1012">
                  <c:v>-0.3122</c:v>
                </c:pt>
                <c:pt idx="1013">
                  <c:v>-0.3106</c:v>
                </c:pt>
                <c:pt idx="1014">
                  <c:v>-0.2826</c:v>
                </c:pt>
                <c:pt idx="1015">
                  <c:v>-0.2735</c:v>
                </c:pt>
                <c:pt idx="1016">
                  <c:v>-0.2443</c:v>
                </c:pt>
                <c:pt idx="1017">
                  <c:v>-0.2079</c:v>
                </c:pt>
                <c:pt idx="1018">
                  <c:v>-0.1316</c:v>
                </c:pt>
                <c:pt idx="1019">
                  <c:v>-0.0707</c:v>
                </c:pt>
                <c:pt idx="1020">
                  <c:v>-0.1399</c:v>
                </c:pt>
                <c:pt idx="1021">
                  <c:v>-0.1383</c:v>
                </c:pt>
                <c:pt idx="1022">
                  <c:v>-0.1671</c:v>
                </c:pt>
                <c:pt idx="1023">
                  <c:v>-0.1459</c:v>
                </c:pt>
                <c:pt idx="1024">
                  <c:v>-0.1652</c:v>
                </c:pt>
                <c:pt idx="1025">
                  <c:v>-0.1669</c:v>
                </c:pt>
                <c:pt idx="1026">
                  <c:v>-0.1733</c:v>
                </c:pt>
                <c:pt idx="1027">
                  <c:v>-0.1426</c:v>
                </c:pt>
                <c:pt idx="1028">
                  <c:v>-0.1334</c:v>
                </c:pt>
                <c:pt idx="1029">
                  <c:v>-0.1276</c:v>
                </c:pt>
                <c:pt idx="1030">
                  <c:v>-0.1246</c:v>
                </c:pt>
                <c:pt idx="1031">
                  <c:v>-0.1318</c:v>
                </c:pt>
                <c:pt idx="1032">
                  <c:v>-0.1204</c:v>
                </c:pt>
                <c:pt idx="1033">
                  <c:v>-0.1103</c:v>
                </c:pt>
                <c:pt idx="1034">
                  <c:v>-0.1211</c:v>
                </c:pt>
                <c:pt idx="1035">
                  <c:v>-0.1225</c:v>
                </c:pt>
                <c:pt idx="1036">
                  <c:v>-0.1155</c:v>
                </c:pt>
                <c:pt idx="1037">
                  <c:v>-0.1286</c:v>
                </c:pt>
                <c:pt idx="1038">
                  <c:v>-0.1139</c:v>
                </c:pt>
                <c:pt idx="1039">
                  <c:v>-0.088</c:v>
                </c:pt>
                <c:pt idx="1040">
                  <c:v>-0.0874</c:v>
                </c:pt>
                <c:pt idx="1041">
                  <c:v>-0.0643</c:v>
                </c:pt>
                <c:pt idx="1042">
                  <c:v>-0.0684</c:v>
                </c:pt>
                <c:pt idx="1043">
                  <c:v>-0.0557</c:v>
                </c:pt>
                <c:pt idx="1044">
                  <c:v>-0.0666</c:v>
                </c:pt>
                <c:pt idx="1045">
                  <c:v>-0.0642</c:v>
                </c:pt>
                <c:pt idx="1046">
                  <c:v>-0.0869</c:v>
                </c:pt>
                <c:pt idx="1047">
                  <c:v>-0.1056</c:v>
                </c:pt>
                <c:pt idx="1048">
                  <c:v>-0.118</c:v>
                </c:pt>
                <c:pt idx="1049">
                  <c:v>-0.1044</c:v>
                </c:pt>
                <c:pt idx="1050">
                  <c:v>-0.0947</c:v>
                </c:pt>
                <c:pt idx="1051">
                  <c:v>-0.0936</c:v>
                </c:pt>
                <c:pt idx="1052">
                  <c:v>-0.1243</c:v>
                </c:pt>
                <c:pt idx="1053">
                  <c:v>-0.1238</c:v>
                </c:pt>
                <c:pt idx="1054">
                  <c:v>-0.1294</c:v>
                </c:pt>
                <c:pt idx="1055">
                  <c:v>-0.1132</c:v>
                </c:pt>
                <c:pt idx="1056">
                  <c:v>-0.1183</c:v>
                </c:pt>
                <c:pt idx="1057">
                  <c:v>-0.1059</c:v>
                </c:pt>
                <c:pt idx="1058">
                  <c:v>-0.0928</c:v>
                </c:pt>
                <c:pt idx="1059">
                  <c:v>-0.0921</c:v>
                </c:pt>
                <c:pt idx="1060">
                  <c:v>-0.1005</c:v>
                </c:pt>
                <c:pt idx="1061">
                  <c:v>-0.0963</c:v>
                </c:pt>
                <c:pt idx="1062">
                  <c:v>-0.0855</c:v>
                </c:pt>
                <c:pt idx="1063">
                  <c:v>-0.0885</c:v>
                </c:pt>
                <c:pt idx="1064">
                  <c:v>-0.0816</c:v>
                </c:pt>
                <c:pt idx="1065">
                  <c:v>-0.0763</c:v>
                </c:pt>
                <c:pt idx="1066">
                  <c:v>-0.0677</c:v>
                </c:pt>
                <c:pt idx="1067">
                  <c:v>-0.0872</c:v>
                </c:pt>
                <c:pt idx="1068">
                  <c:v>-0.0944</c:v>
                </c:pt>
                <c:pt idx="1069">
                  <c:v>-0.106</c:v>
                </c:pt>
                <c:pt idx="1070">
                  <c:v>-0.1004</c:v>
                </c:pt>
                <c:pt idx="1071">
                  <c:v>-0.0996</c:v>
                </c:pt>
                <c:pt idx="1072">
                  <c:v>-0.0975</c:v>
                </c:pt>
                <c:pt idx="1073">
                  <c:v>-0.1121</c:v>
                </c:pt>
                <c:pt idx="1074">
                  <c:v>-0.1019</c:v>
                </c:pt>
                <c:pt idx="1075">
                  <c:v>-0.1089</c:v>
                </c:pt>
                <c:pt idx="1076">
                  <c:v>-0.1038</c:v>
                </c:pt>
                <c:pt idx="1077">
                  <c:v>-0.1026</c:v>
                </c:pt>
                <c:pt idx="1078">
                  <c:v>-0.1034</c:v>
                </c:pt>
                <c:pt idx="1079">
                  <c:v>-0.1235</c:v>
                </c:pt>
                <c:pt idx="1080">
                  <c:v>-0.1467</c:v>
                </c:pt>
                <c:pt idx="1081">
                  <c:v>-0.1655</c:v>
                </c:pt>
                <c:pt idx="1082">
                  <c:v>-0.1679</c:v>
                </c:pt>
                <c:pt idx="1083">
                  <c:v>-0.1573</c:v>
                </c:pt>
                <c:pt idx="1084">
                  <c:v>-0.1589</c:v>
                </c:pt>
                <c:pt idx="1085">
                  <c:v>-0.159</c:v>
                </c:pt>
                <c:pt idx="1086">
                  <c:v>-0.1743</c:v>
                </c:pt>
                <c:pt idx="1087">
                  <c:v>-0.1748</c:v>
                </c:pt>
                <c:pt idx="1088">
                  <c:v>-0.1454</c:v>
                </c:pt>
                <c:pt idx="1089">
                  <c:v>-0.1505</c:v>
                </c:pt>
                <c:pt idx="1090">
                  <c:v>-0.1476</c:v>
                </c:pt>
                <c:pt idx="1091">
                  <c:v>-0.1447</c:v>
                </c:pt>
                <c:pt idx="1092">
                  <c:v>-0.1396</c:v>
                </c:pt>
                <c:pt idx="1093">
                  <c:v>-0.1382</c:v>
                </c:pt>
                <c:pt idx="1094">
                  <c:v>-0.1461</c:v>
                </c:pt>
                <c:pt idx="1095">
                  <c:v>-0.1469</c:v>
                </c:pt>
                <c:pt idx="1096">
                  <c:v>-0.1376</c:v>
                </c:pt>
                <c:pt idx="1097">
                  <c:v>-0.1453</c:v>
                </c:pt>
                <c:pt idx="1098">
                  <c:v>-0.1441</c:v>
                </c:pt>
                <c:pt idx="1099">
                  <c:v>-0.1276</c:v>
                </c:pt>
                <c:pt idx="1100">
                  <c:v>-0.1151</c:v>
                </c:pt>
                <c:pt idx="1101">
                  <c:v>-0.1071</c:v>
                </c:pt>
                <c:pt idx="1102">
                  <c:v>-0.1108</c:v>
                </c:pt>
                <c:pt idx="1103">
                  <c:v>-0.1003</c:v>
                </c:pt>
                <c:pt idx="1104">
                  <c:v>-0.1062</c:v>
                </c:pt>
                <c:pt idx="1105">
                  <c:v>-0.1006</c:v>
                </c:pt>
                <c:pt idx="1106">
                  <c:v>-0.096</c:v>
                </c:pt>
                <c:pt idx="1107">
                  <c:v>-0.1107</c:v>
                </c:pt>
                <c:pt idx="1108">
                  <c:v>-0.0972</c:v>
                </c:pt>
                <c:pt idx="1109">
                  <c:v>-0.0949</c:v>
                </c:pt>
                <c:pt idx="1110">
                  <c:v>-0.0825</c:v>
                </c:pt>
                <c:pt idx="1111">
                  <c:v>-0.0828</c:v>
                </c:pt>
                <c:pt idx="1112">
                  <c:v>-0.0904</c:v>
                </c:pt>
                <c:pt idx="1113">
                  <c:v>-0.0799</c:v>
                </c:pt>
                <c:pt idx="1114">
                  <c:v>-0.0806</c:v>
                </c:pt>
                <c:pt idx="1115">
                  <c:v>-0.1057</c:v>
                </c:pt>
                <c:pt idx="1116">
                  <c:v>-0.1046</c:v>
                </c:pt>
                <c:pt idx="1117">
                  <c:v>-0.0992</c:v>
                </c:pt>
                <c:pt idx="1118">
                  <c:v>-0.095</c:v>
                </c:pt>
                <c:pt idx="1119">
                  <c:v>-0.0801</c:v>
                </c:pt>
                <c:pt idx="1120">
                  <c:v>-0.084</c:v>
                </c:pt>
                <c:pt idx="1121">
                  <c:v>-0.0846</c:v>
                </c:pt>
                <c:pt idx="1122">
                  <c:v>-0.0812</c:v>
                </c:pt>
                <c:pt idx="1123">
                  <c:v>-0.0812</c:v>
                </c:pt>
                <c:pt idx="1124">
                  <c:v>-0.0893</c:v>
                </c:pt>
                <c:pt idx="1125">
                  <c:v>-0.0706</c:v>
                </c:pt>
                <c:pt idx="1126">
                  <c:v>-0.0696</c:v>
                </c:pt>
                <c:pt idx="1127">
                  <c:v>-0.0663</c:v>
                </c:pt>
                <c:pt idx="1128">
                  <c:v>-0.0691</c:v>
                </c:pt>
                <c:pt idx="1129">
                  <c:v>-0.0747</c:v>
                </c:pt>
                <c:pt idx="1130">
                  <c:v>-0.0901</c:v>
                </c:pt>
                <c:pt idx="1131">
                  <c:v>-0.0925</c:v>
                </c:pt>
                <c:pt idx="1132">
                  <c:v>-0.0961</c:v>
                </c:pt>
                <c:pt idx="1133">
                  <c:v>-0.0949</c:v>
                </c:pt>
                <c:pt idx="1134">
                  <c:v>-0.0947</c:v>
                </c:pt>
                <c:pt idx="1135">
                  <c:v>-0.1017</c:v>
                </c:pt>
                <c:pt idx="1136">
                  <c:v>-0.1095</c:v>
                </c:pt>
                <c:pt idx="1137">
                  <c:v>-0.1062</c:v>
                </c:pt>
                <c:pt idx="1138">
                  <c:v>-0.1056</c:v>
                </c:pt>
                <c:pt idx="1139">
                  <c:v>-0.1126</c:v>
                </c:pt>
                <c:pt idx="1140">
                  <c:v>-0.1946</c:v>
                </c:pt>
                <c:pt idx="1141">
                  <c:v>-0.1864</c:v>
                </c:pt>
                <c:pt idx="1142">
                  <c:v>-0.1723</c:v>
                </c:pt>
                <c:pt idx="1143">
                  <c:v>-0.1566</c:v>
                </c:pt>
                <c:pt idx="1144">
                  <c:v>-0.1507</c:v>
                </c:pt>
                <c:pt idx="1145">
                  <c:v>-0.1434</c:v>
                </c:pt>
                <c:pt idx="1146">
                  <c:v>-0.1445</c:v>
                </c:pt>
                <c:pt idx="1147">
                  <c:v>-0.149</c:v>
                </c:pt>
                <c:pt idx="1148">
                  <c:v>-0.148</c:v>
                </c:pt>
                <c:pt idx="1149">
                  <c:v>-0.1482</c:v>
                </c:pt>
                <c:pt idx="1150">
                  <c:v>-0.1386</c:v>
                </c:pt>
                <c:pt idx="1151">
                  <c:v>-0.1393</c:v>
                </c:pt>
                <c:pt idx="1152">
                  <c:v>-0.1363</c:v>
                </c:pt>
                <c:pt idx="1153">
                  <c:v>-0.1405</c:v>
                </c:pt>
                <c:pt idx="1154">
                  <c:v>-0.1388</c:v>
                </c:pt>
                <c:pt idx="1155">
                  <c:v>-0.1439</c:v>
                </c:pt>
                <c:pt idx="1156">
                  <c:v>-0.1423</c:v>
                </c:pt>
                <c:pt idx="1157">
                  <c:v>-0.139</c:v>
                </c:pt>
                <c:pt idx="1158">
                  <c:v>-0.1233</c:v>
                </c:pt>
                <c:pt idx="1159">
                  <c:v>-0.1189</c:v>
                </c:pt>
                <c:pt idx="1160">
                  <c:v>-0.113</c:v>
                </c:pt>
                <c:pt idx="1161">
                  <c:v>-0.1193</c:v>
                </c:pt>
                <c:pt idx="1162">
                  <c:v>-0.1081</c:v>
                </c:pt>
                <c:pt idx="1163">
                  <c:v>-0.1086</c:v>
                </c:pt>
                <c:pt idx="1164">
                  <c:v>-0.1025</c:v>
                </c:pt>
                <c:pt idx="1165">
                  <c:v>-0.113</c:v>
                </c:pt>
                <c:pt idx="1166">
                  <c:v>-0.1134</c:v>
                </c:pt>
                <c:pt idx="1167">
                  <c:v>-0.1122</c:v>
                </c:pt>
                <c:pt idx="1168">
                  <c:v>-0.1064</c:v>
                </c:pt>
                <c:pt idx="1169">
                  <c:v>-0.1058</c:v>
                </c:pt>
                <c:pt idx="1170">
                  <c:v>-0.1113</c:v>
                </c:pt>
                <c:pt idx="1171">
                  <c:v>-0.1196</c:v>
                </c:pt>
                <c:pt idx="1172">
                  <c:v>-0.1188</c:v>
                </c:pt>
                <c:pt idx="1173">
                  <c:v>-0.1216</c:v>
                </c:pt>
                <c:pt idx="1174">
                  <c:v>-0.1234</c:v>
                </c:pt>
                <c:pt idx="1175">
                  <c:v>-0.1134</c:v>
                </c:pt>
                <c:pt idx="1176">
                  <c:v>-0.1209</c:v>
                </c:pt>
                <c:pt idx="1177">
                  <c:v>-0.1166</c:v>
                </c:pt>
                <c:pt idx="1178">
                  <c:v>-0.1105</c:v>
                </c:pt>
                <c:pt idx="1179">
                  <c:v>-0.107</c:v>
                </c:pt>
                <c:pt idx="1180">
                  <c:v>-0.108</c:v>
                </c:pt>
                <c:pt idx="1181">
                  <c:v>-0.1014</c:v>
                </c:pt>
                <c:pt idx="1182">
                  <c:v>-0.1076</c:v>
                </c:pt>
                <c:pt idx="1183">
                  <c:v>-0.1022</c:v>
                </c:pt>
                <c:pt idx="1184">
                  <c:v>-0.1017</c:v>
                </c:pt>
                <c:pt idx="1185">
                  <c:v>-0.112</c:v>
                </c:pt>
                <c:pt idx="1186">
                  <c:v>-0.1074</c:v>
                </c:pt>
                <c:pt idx="1187">
                  <c:v>-0.1085</c:v>
                </c:pt>
                <c:pt idx="1188">
                  <c:v>-0.1087</c:v>
                </c:pt>
                <c:pt idx="1189">
                  <c:v>-0.1195</c:v>
                </c:pt>
                <c:pt idx="1190">
                  <c:v>-0.1227</c:v>
                </c:pt>
                <c:pt idx="1191">
                  <c:v>-0.1155</c:v>
                </c:pt>
                <c:pt idx="1192">
                  <c:v>-0.1018</c:v>
                </c:pt>
                <c:pt idx="1193">
                  <c:v>-0.0898</c:v>
                </c:pt>
                <c:pt idx="1194">
                  <c:v>-0.0929</c:v>
                </c:pt>
                <c:pt idx="1195">
                  <c:v>-0.0934</c:v>
                </c:pt>
                <c:pt idx="1196">
                  <c:v>-0.086</c:v>
                </c:pt>
                <c:pt idx="1197">
                  <c:v>-0.0836</c:v>
                </c:pt>
                <c:pt idx="1198">
                  <c:v>-0.0873</c:v>
                </c:pt>
                <c:pt idx="1199">
                  <c:v>-0.0818</c:v>
                </c:pt>
                <c:pt idx="1200">
                  <c:v>-0.0832</c:v>
                </c:pt>
                <c:pt idx="1201">
                  <c:v>-0.0838</c:v>
                </c:pt>
                <c:pt idx="1202">
                  <c:v>-0.074</c:v>
                </c:pt>
                <c:pt idx="1203">
                  <c:v>-0.0759</c:v>
                </c:pt>
                <c:pt idx="1204">
                  <c:v>-0.0726</c:v>
                </c:pt>
                <c:pt idx="1205">
                  <c:v>-0.0691</c:v>
                </c:pt>
                <c:pt idx="1206">
                  <c:v>-0.0677</c:v>
                </c:pt>
                <c:pt idx="1207">
                  <c:v>-0.0696</c:v>
                </c:pt>
                <c:pt idx="1208">
                  <c:v>-0.0694</c:v>
                </c:pt>
                <c:pt idx="1209">
                  <c:v>-0.0608</c:v>
                </c:pt>
                <c:pt idx="1210">
                  <c:v>-0.0571</c:v>
                </c:pt>
                <c:pt idx="1211">
                  <c:v>-0.0486</c:v>
                </c:pt>
                <c:pt idx="1212">
                  <c:v>-0.0428</c:v>
                </c:pt>
                <c:pt idx="1213">
                  <c:v>-0.0455</c:v>
                </c:pt>
                <c:pt idx="1214">
                  <c:v>-0.0352</c:v>
                </c:pt>
                <c:pt idx="1215">
                  <c:v>-0.0367</c:v>
                </c:pt>
                <c:pt idx="1216">
                  <c:v>-0.0334</c:v>
                </c:pt>
                <c:pt idx="1217">
                  <c:v>-0.0291</c:v>
                </c:pt>
                <c:pt idx="1218">
                  <c:v>-0.033</c:v>
                </c:pt>
                <c:pt idx="1219">
                  <c:v>-0.0464</c:v>
                </c:pt>
                <c:pt idx="1220">
                  <c:v>-0.0478</c:v>
                </c:pt>
                <c:pt idx="1221">
                  <c:v>-0.0407</c:v>
                </c:pt>
                <c:pt idx="1222">
                  <c:v>-0.0333</c:v>
                </c:pt>
                <c:pt idx="1223">
                  <c:v>-0.0273</c:v>
                </c:pt>
                <c:pt idx="1224">
                  <c:v>-0.0275</c:v>
                </c:pt>
                <c:pt idx="1225">
                  <c:v>-0.0298</c:v>
                </c:pt>
                <c:pt idx="1226">
                  <c:v>-0.0202</c:v>
                </c:pt>
                <c:pt idx="1227">
                  <c:v>-0.0169</c:v>
                </c:pt>
                <c:pt idx="1228">
                  <c:v>-0.007</c:v>
                </c:pt>
                <c:pt idx="1229">
                  <c:v>-0.0154</c:v>
                </c:pt>
                <c:pt idx="1230">
                  <c:v>-0.0015</c:v>
                </c:pt>
                <c:pt idx="1231">
                  <c:v>0.0123</c:v>
                </c:pt>
                <c:pt idx="1232">
                  <c:v>0.0117</c:v>
                </c:pt>
                <c:pt idx="1233">
                  <c:v>0.0215</c:v>
                </c:pt>
                <c:pt idx="1234">
                  <c:v>0.0201</c:v>
                </c:pt>
                <c:pt idx="1235">
                  <c:v>0.037</c:v>
                </c:pt>
                <c:pt idx="1236">
                  <c:v>0.0557</c:v>
                </c:pt>
                <c:pt idx="1237">
                  <c:v>0.0546</c:v>
                </c:pt>
                <c:pt idx="1238">
                  <c:v>0.036</c:v>
                </c:pt>
                <c:pt idx="1239">
                  <c:v>0.0523</c:v>
                </c:pt>
                <c:pt idx="1240">
                  <c:v>0.0561</c:v>
                </c:pt>
                <c:pt idx="1241">
                  <c:v>0.0645</c:v>
                </c:pt>
                <c:pt idx="1242">
                  <c:v>0.0487</c:v>
                </c:pt>
                <c:pt idx="1243">
                  <c:v>0.0361</c:v>
                </c:pt>
                <c:pt idx="1244">
                  <c:v>0.0151</c:v>
                </c:pt>
                <c:pt idx="1245">
                  <c:v>0.041</c:v>
                </c:pt>
                <c:pt idx="1246">
                  <c:v>0.0482</c:v>
                </c:pt>
                <c:pt idx="1247">
                  <c:v>0.0387</c:v>
                </c:pt>
                <c:pt idx="1248">
                  <c:v>0.0408</c:v>
                </c:pt>
                <c:pt idx="1249">
                  <c:v>0.0644</c:v>
                </c:pt>
                <c:pt idx="1250">
                  <c:v>0.0626</c:v>
                </c:pt>
                <c:pt idx="1251">
                  <c:v>0.0635</c:v>
                </c:pt>
                <c:pt idx="1252">
                  <c:v>0.0684</c:v>
                </c:pt>
                <c:pt idx="1253">
                  <c:v>0.0756</c:v>
                </c:pt>
                <c:pt idx="1254">
                  <c:v>0.064</c:v>
                </c:pt>
                <c:pt idx="1255">
                  <c:v>0.0607</c:v>
                </c:pt>
                <c:pt idx="1256">
                  <c:v>0.0661</c:v>
                </c:pt>
                <c:pt idx="1257">
                  <c:v>0.0595</c:v>
                </c:pt>
                <c:pt idx="1258">
                  <c:v>0.0741</c:v>
                </c:pt>
                <c:pt idx="1259">
                  <c:v>0.0758</c:v>
                </c:pt>
                <c:pt idx="1260">
                  <c:v>0.0629</c:v>
                </c:pt>
                <c:pt idx="1261">
                  <c:v>0.0776</c:v>
                </c:pt>
                <c:pt idx="1262">
                  <c:v>0.084</c:v>
                </c:pt>
                <c:pt idx="1263">
                  <c:v>0.0983</c:v>
                </c:pt>
                <c:pt idx="1264">
                  <c:v>0.0804</c:v>
                </c:pt>
                <c:pt idx="1265">
                  <c:v>0.0764</c:v>
                </c:pt>
                <c:pt idx="1266">
                  <c:v>0.0593</c:v>
                </c:pt>
                <c:pt idx="1267">
                  <c:v>0.075</c:v>
                </c:pt>
                <c:pt idx="1268">
                  <c:v>0.0702</c:v>
                </c:pt>
                <c:pt idx="1269">
                  <c:v>0.0429</c:v>
                </c:pt>
                <c:pt idx="1270">
                  <c:v>0.0511</c:v>
                </c:pt>
                <c:pt idx="1271">
                  <c:v>0.068</c:v>
                </c:pt>
                <c:pt idx="1272">
                  <c:v>0.0636</c:v>
                </c:pt>
                <c:pt idx="1273">
                  <c:v>0.0651</c:v>
                </c:pt>
                <c:pt idx="1274">
                  <c:v>0.0779</c:v>
                </c:pt>
                <c:pt idx="1275">
                  <c:v>0.091</c:v>
                </c:pt>
                <c:pt idx="1276">
                  <c:v>0.0873</c:v>
                </c:pt>
                <c:pt idx="1277">
                  <c:v>0.0998</c:v>
                </c:pt>
                <c:pt idx="1278">
                  <c:v>0.0883</c:v>
                </c:pt>
                <c:pt idx="1279">
                  <c:v>0.0824</c:v>
                </c:pt>
                <c:pt idx="1280">
                  <c:v>0.0865</c:v>
                </c:pt>
                <c:pt idx="1281">
                  <c:v>0.0752</c:v>
                </c:pt>
                <c:pt idx="1282">
                  <c:v>0.0789</c:v>
                </c:pt>
                <c:pt idx="1283">
                  <c:v>0.092</c:v>
                </c:pt>
                <c:pt idx="1284">
                  <c:v>0.0892</c:v>
                </c:pt>
                <c:pt idx="1285">
                  <c:v>0.0935</c:v>
                </c:pt>
                <c:pt idx="1286">
                  <c:v>0.0877</c:v>
                </c:pt>
                <c:pt idx="1287">
                  <c:v>0.0833</c:v>
                </c:pt>
                <c:pt idx="1288">
                  <c:v>0.0974</c:v>
                </c:pt>
                <c:pt idx="1289">
                  <c:v>0.0834</c:v>
                </c:pt>
                <c:pt idx="1290">
                  <c:v>0.0819</c:v>
                </c:pt>
                <c:pt idx="1291">
                  <c:v>0.0719</c:v>
                </c:pt>
                <c:pt idx="1292">
                  <c:v>0.0689</c:v>
                </c:pt>
                <c:pt idx="1293">
                  <c:v>0.0619</c:v>
                </c:pt>
                <c:pt idx="1294">
                  <c:v>0.0287</c:v>
                </c:pt>
                <c:pt idx="1295">
                  <c:v>0.0348</c:v>
                </c:pt>
                <c:pt idx="1296">
                  <c:v>0.0473</c:v>
                </c:pt>
                <c:pt idx="1297">
                  <c:v>0.0498</c:v>
                </c:pt>
                <c:pt idx="1298">
                  <c:v>0.0498</c:v>
                </c:pt>
                <c:pt idx="1299">
                  <c:v>0.0577</c:v>
                </c:pt>
                <c:pt idx="1300">
                  <c:v>0.0677</c:v>
                </c:pt>
                <c:pt idx="1301">
                  <c:v>0.0609</c:v>
                </c:pt>
                <c:pt idx="1302">
                  <c:v>0.0536</c:v>
                </c:pt>
                <c:pt idx="1303">
                  <c:v>0.0538</c:v>
                </c:pt>
                <c:pt idx="1304">
                  <c:v>0.0658</c:v>
                </c:pt>
                <c:pt idx="1305">
                  <c:v>0.0766</c:v>
                </c:pt>
                <c:pt idx="1306">
                  <c:v>0.0706</c:v>
                </c:pt>
                <c:pt idx="1307">
                  <c:v>0.0718</c:v>
                </c:pt>
                <c:pt idx="1308">
                  <c:v>0.06</c:v>
                </c:pt>
                <c:pt idx="1309">
                  <c:v>0.0679</c:v>
                </c:pt>
                <c:pt idx="1310">
                  <c:v>0.0612</c:v>
                </c:pt>
                <c:pt idx="1311">
                  <c:v>0.0458</c:v>
                </c:pt>
                <c:pt idx="1312">
                  <c:v>0.062</c:v>
                </c:pt>
                <c:pt idx="1313">
                  <c:v>0.0578</c:v>
                </c:pt>
                <c:pt idx="1314">
                  <c:v>0.0659</c:v>
                </c:pt>
                <c:pt idx="1315">
                  <c:v>0.0766</c:v>
                </c:pt>
                <c:pt idx="1316">
                  <c:v>0.0759</c:v>
                </c:pt>
                <c:pt idx="1317">
                  <c:v>0.0855</c:v>
                </c:pt>
                <c:pt idx="1318">
                  <c:v>0.092</c:v>
                </c:pt>
                <c:pt idx="1319">
                  <c:v>0.0956</c:v>
                </c:pt>
                <c:pt idx="1320">
                  <c:v>0.0924</c:v>
                </c:pt>
                <c:pt idx="1321">
                  <c:v>0.0939</c:v>
                </c:pt>
                <c:pt idx="1322">
                  <c:v>0.0921</c:v>
                </c:pt>
                <c:pt idx="1323">
                  <c:v>0.1136</c:v>
                </c:pt>
                <c:pt idx="1324">
                  <c:v>0.1313</c:v>
                </c:pt>
                <c:pt idx="1325">
                  <c:v>0.1333</c:v>
                </c:pt>
                <c:pt idx="1326">
                  <c:v>0.1338</c:v>
                </c:pt>
                <c:pt idx="1327">
                  <c:v>0.1472</c:v>
                </c:pt>
                <c:pt idx="1328">
                  <c:v>0.1671</c:v>
                </c:pt>
                <c:pt idx="1329">
                  <c:v>0.1534</c:v>
                </c:pt>
                <c:pt idx="1330">
                  <c:v>0.1569</c:v>
                </c:pt>
                <c:pt idx="1331">
                  <c:v>0.1549</c:v>
                </c:pt>
                <c:pt idx="1332">
                  <c:v>0.1525</c:v>
                </c:pt>
                <c:pt idx="1333">
                  <c:v>0.1573</c:v>
                </c:pt>
                <c:pt idx="1334">
                  <c:v>0.1505</c:v>
                </c:pt>
                <c:pt idx="1335">
                  <c:v>0.1569</c:v>
                </c:pt>
                <c:pt idx="1336">
                  <c:v>0.162</c:v>
                </c:pt>
                <c:pt idx="1337">
                  <c:v>0.1728</c:v>
                </c:pt>
                <c:pt idx="1338">
                  <c:v>0.1651</c:v>
                </c:pt>
                <c:pt idx="1339">
                  <c:v>0.1667</c:v>
                </c:pt>
                <c:pt idx="1340">
                  <c:v>0.1682</c:v>
                </c:pt>
                <c:pt idx="1341">
                  <c:v>0.166</c:v>
                </c:pt>
                <c:pt idx="1342">
                  <c:v>0.1548</c:v>
                </c:pt>
                <c:pt idx="1343">
                  <c:v>0.1233</c:v>
                </c:pt>
                <c:pt idx="1344">
                  <c:v>0.1471</c:v>
                </c:pt>
                <c:pt idx="1345">
                  <c:v>0.1523</c:v>
                </c:pt>
                <c:pt idx="1346">
                  <c:v>0.1395</c:v>
                </c:pt>
                <c:pt idx="1347">
                  <c:v>0.1368</c:v>
                </c:pt>
                <c:pt idx="1348">
                  <c:v>0.1585</c:v>
                </c:pt>
                <c:pt idx="1349">
                  <c:v>0.1593</c:v>
                </c:pt>
                <c:pt idx="1350">
                  <c:v>0.1573</c:v>
                </c:pt>
                <c:pt idx="1351">
                  <c:v>0.1623</c:v>
                </c:pt>
                <c:pt idx="1352">
                  <c:v>0.149</c:v>
                </c:pt>
                <c:pt idx="1353">
                  <c:v>0.1615</c:v>
                </c:pt>
                <c:pt idx="1354">
                  <c:v>0.1735</c:v>
                </c:pt>
                <c:pt idx="1355">
                  <c:v>0.1759</c:v>
                </c:pt>
                <c:pt idx="1356">
                  <c:v>0.1805</c:v>
                </c:pt>
                <c:pt idx="1357">
                  <c:v>0.1763</c:v>
                </c:pt>
                <c:pt idx="1358">
                  <c:v>0.1417</c:v>
                </c:pt>
                <c:pt idx="1359">
                  <c:v>0.1334</c:v>
                </c:pt>
                <c:pt idx="1360">
                  <c:v>0.1455</c:v>
                </c:pt>
                <c:pt idx="1361">
                  <c:v>0.1536</c:v>
                </c:pt>
                <c:pt idx="1362">
                  <c:v>0.1438</c:v>
                </c:pt>
                <c:pt idx="1363">
                  <c:v>0.1616</c:v>
                </c:pt>
                <c:pt idx="1364">
                  <c:v>0.1647</c:v>
                </c:pt>
                <c:pt idx="1365">
                  <c:v>0.1586</c:v>
                </c:pt>
                <c:pt idx="1366">
                  <c:v>0.1477</c:v>
                </c:pt>
                <c:pt idx="1367">
                  <c:v>0.147</c:v>
                </c:pt>
                <c:pt idx="1368">
                  <c:v>0.1292</c:v>
                </c:pt>
                <c:pt idx="1369">
                  <c:v>0.1382</c:v>
                </c:pt>
                <c:pt idx="1370">
                  <c:v>0.1142</c:v>
                </c:pt>
                <c:pt idx="1371">
                  <c:v>0.1007</c:v>
                </c:pt>
                <c:pt idx="1372">
                  <c:v>0.056</c:v>
                </c:pt>
                <c:pt idx="1373">
                  <c:v>0.0782</c:v>
                </c:pt>
                <c:pt idx="1374">
                  <c:v>0.0975</c:v>
                </c:pt>
                <c:pt idx="1375">
                  <c:v>0.0815</c:v>
                </c:pt>
                <c:pt idx="1376">
                  <c:v>0.0926</c:v>
                </c:pt>
                <c:pt idx="1377">
                  <c:v>0.0932</c:v>
                </c:pt>
                <c:pt idx="1378">
                  <c:v>0.0779</c:v>
                </c:pt>
                <c:pt idx="1379">
                  <c:v>0.0971</c:v>
                </c:pt>
                <c:pt idx="1380">
                  <c:v>0.0812</c:v>
                </c:pt>
                <c:pt idx="1381">
                  <c:v>0.0685</c:v>
                </c:pt>
                <c:pt idx="1382">
                  <c:v>0.0743</c:v>
                </c:pt>
                <c:pt idx="1383">
                  <c:v>0.118</c:v>
                </c:pt>
                <c:pt idx="1384">
                  <c:v>0.1107</c:v>
                </c:pt>
                <c:pt idx="1385">
                  <c:v>0.1236</c:v>
                </c:pt>
                <c:pt idx="1386">
                  <c:v>0.1261</c:v>
                </c:pt>
                <c:pt idx="1387">
                  <c:v>0.1405</c:v>
                </c:pt>
                <c:pt idx="1388">
                  <c:v>0.1354</c:v>
                </c:pt>
                <c:pt idx="1389">
                  <c:v>0.1512</c:v>
                </c:pt>
                <c:pt idx="1390">
                  <c:v>0.1539</c:v>
                </c:pt>
                <c:pt idx="1391">
                  <c:v>0.1624</c:v>
                </c:pt>
                <c:pt idx="1392">
                  <c:v>0.162</c:v>
                </c:pt>
                <c:pt idx="1393">
                  <c:v>0.1729</c:v>
                </c:pt>
                <c:pt idx="1394">
                  <c:v>0.1629</c:v>
                </c:pt>
                <c:pt idx="1395">
                  <c:v>0.157</c:v>
                </c:pt>
                <c:pt idx="1396">
                  <c:v>0.1617</c:v>
                </c:pt>
                <c:pt idx="1397">
                  <c:v>0.1525</c:v>
                </c:pt>
                <c:pt idx="1398">
                  <c:v>0.1676</c:v>
                </c:pt>
                <c:pt idx="1399">
                  <c:v>0.1701</c:v>
                </c:pt>
                <c:pt idx="1400">
                  <c:v>0.1929</c:v>
                </c:pt>
                <c:pt idx="1401">
                  <c:v>0.2054</c:v>
                </c:pt>
                <c:pt idx="1402">
                  <c:v>0.2052</c:v>
                </c:pt>
                <c:pt idx="1403">
                  <c:v>0.2239</c:v>
                </c:pt>
                <c:pt idx="1404">
                  <c:v>0.2187</c:v>
                </c:pt>
                <c:pt idx="1405">
                  <c:v>0.2337</c:v>
                </c:pt>
                <c:pt idx="1406">
                  <c:v>0.209</c:v>
                </c:pt>
                <c:pt idx="1407">
                  <c:v>0.1958</c:v>
                </c:pt>
                <c:pt idx="1408">
                  <c:v>0.195</c:v>
                </c:pt>
                <c:pt idx="1409">
                  <c:v>0.204</c:v>
                </c:pt>
                <c:pt idx="1410">
                  <c:v>0.2039</c:v>
                </c:pt>
                <c:pt idx="1411">
                  <c:v>0.175</c:v>
                </c:pt>
                <c:pt idx="1412">
                  <c:v>0.1954</c:v>
                </c:pt>
                <c:pt idx="1413">
                  <c:v>0.2103</c:v>
                </c:pt>
                <c:pt idx="1414">
                  <c:v>0.2052</c:v>
                </c:pt>
                <c:pt idx="1415">
                  <c:v>0.1889</c:v>
                </c:pt>
                <c:pt idx="1416">
                  <c:v>0.1956</c:v>
                </c:pt>
                <c:pt idx="1417">
                  <c:v>0.175</c:v>
                </c:pt>
                <c:pt idx="1418">
                  <c:v>0.1662</c:v>
                </c:pt>
                <c:pt idx="1419">
                  <c:v>0.175</c:v>
                </c:pt>
                <c:pt idx="1420">
                  <c:v>0.18</c:v>
                </c:pt>
                <c:pt idx="1421">
                  <c:v>0.1749</c:v>
                </c:pt>
                <c:pt idx="1422">
                  <c:v>0.1609</c:v>
                </c:pt>
                <c:pt idx="1423">
                  <c:v>0.129</c:v>
                </c:pt>
                <c:pt idx="1424">
                  <c:v>0.154</c:v>
                </c:pt>
                <c:pt idx="1425">
                  <c:v>0.139</c:v>
                </c:pt>
                <c:pt idx="1426">
                  <c:v>0.133</c:v>
                </c:pt>
                <c:pt idx="1427">
                  <c:v>0.1432</c:v>
                </c:pt>
                <c:pt idx="1428">
                  <c:v>0.1771</c:v>
                </c:pt>
                <c:pt idx="1429">
                  <c:v>0.1847</c:v>
                </c:pt>
                <c:pt idx="1430">
                  <c:v>0.195</c:v>
                </c:pt>
                <c:pt idx="1431">
                  <c:v>0.1991</c:v>
                </c:pt>
                <c:pt idx="1432">
                  <c:v>0.2221</c:v>
                </c:pt>
                <c:pt idx="1433">
                  <c:v>0.1962</c:v>
                </c:pt>
                <c:pt idx="1434">
                  <c:v>0.205</c:v>
                </c:pt>
                <c:pt idx="1435">
                  <c:v>0.2151</c:v>
                </c:pt>
                <c:pt idx="1436">
                  <c:v>0.181</c:v>
                </c:pt>
                <c:pt idx="1437">
                  <c:v>0.1888</c:v>
                </c:pt>
                <c:pt idx="1438">
                  <c:v>0.2088</c:v>
                </c:pt>
                <c:pt idx="1439">
                  <c:v>0.2109</c:v>
                </c:pt>
                <c:pt idx="1440">
                  <c:v>0.1764</c:v>
                </c:pt>
                <c:pt idx="1441">
                  <c:v>0.1816</c:v>
                </c:pt>
                <c:pt idx="1442">
                  <c:v>0.1717</c:v>
                </c:pt>
                <c:pt idx="1443">
                  <c:v>0.1524</c:v>
                </c:pt>
                <c:pt idx="1444">
                  <c:v>0.136</c:v>
                </c:pt>
                <c:pt idx="1445">
                  <c:v>0.1632</c:v>
                </c:pt>
                <c:pt idx="1446">
                  <c:v>0.1467</c:v>
                </c:pt>
                <c:pt idx="1447">
                  <c:v>0.1073</c:v>
                </c:pt>
                <c:pt idx="1448">
                  <c:v>0.129</c:v>
                </c:pt>
                <c:pt idx="1449">
                  <c:v>0.1209</c:v>
                </c:pt>
                <c:pt idx="1450">
                  <c:v>0.099</c:v>
                </c:pt>
                <c:pt idx="1451">
                  <c:v>0.0464</c:v>
                </c:pt>
                <c:pt idx="1452">
                  <c:v>0.0403</c:v>
                </c:pt>
                <c:pt idx="1453">
                  <c:v>0.0763</c:v>
                </c:pt>
                <c:pt idx="1454">
                  <c:v>0.0684</c:v>
                </c:pt>
                <c:pt idx="1455">
                  <c:v>0.0731</c:v>
                </c:pt>
                <c:pt idx="1456">
                  <c:v>0.0493</c:v>
                </c:pt>
                <c:pt idx="1457">
                  <c:v>0.0715</c:v>
                </c:pt>
                <c:pt idx="1458">
                  <c:v>0.0422</c:v>
                </c:pt>
                <c:pt idx="1459">
                  <c:v>0.0502</c:v>
                </c:pt>
                <c:pt idx="1460">
                  <c:v>0.0298</c:v>
                </c:pt>
                <c:pt idx="1461">
                  <c:v>0.0482</c:v>
                </c:pt>
                <c:pt idx="1462">
                  <c:v>0.0429</c:v>
                </c:pt>
                <c:pt idx="1463">
                  <c:v>0.0639</c:v>
                </c:pt>
                <c:pt idx="1464">
                  <c:v>0.0852</c:v>
                </c:pt>
                <c:pt idx="1465">
                  <c:v>0.0879</c:v>
                </c:pt>
                <c:pt idx="1466">
                  <c:v>0.103</c:v>
                </c:pt>
                <c:pt idx="1467">
                  <c:v>0.1087</c:v>
                </c:pt>
                <c:pt idx="1468">
                  <c:v>0.1008</c:v>
                </c:pt>
                <c:pt idx="1469">
                  <c:v>0.1114</c:v>
                </c:pt>
                <c:pt idx="1470">
                  <c:v>0.1021</c:v>
                </c:pt>
                <c:pt idx="1471">
                  <c:v>0.1053</c:v>
                </c:pt>
                <c:pt idx="1472">
                  <c:v>0.1278</c:v>
                </c:pt>
                <c:pt idx="1473">
                  <c:v>0.125</c:v>
                </c:pt>
                <c:pt idx="1474">
                  <c:v>0.0787</c:v>
                </c:pt>
                <c:pt idx="1475">
                  <c:v>0.0853</c:v>
                </c:pt>
                <c:pt idx="1476">
                  <c:v>0.0889</c:v>
                </c:pt>
                <c:pt idx="1477">
                  <c:v>0.0735</c:v>
                </c:pt>
                <c:pt idx="1478">
                  <c:v>0.0762</c:v>
                </c:pt>
                <c:pt idx="1479">
                  <c:v>0.0825</c:v>
                </c:pt>
                <c:pt idx="1480">
                  <c:v>0.0994</c:v>
                </c:pt>
                <c:pt idx="1481">
                  <c:v>0.095</c:v>
                </c:pt>
                <c:pt idx="1482">
                  <c:v>0.1013</c:v>
                </c:pt>
                <c:pt idx="1483">
                  <c:v>0.0958</c:v>
                </c:pt>
                <c:pt idx="1484">
                  <c:v>0.0813</c:v>
                </c:pt>
                <c:pt idx="1485">
                  <c:v>0.0825</c:v>
                </c:pt>
                <c:pt idx="1486">
                  <c:v>0.0757</c:v>
                </c:pt>
                <c:pt idx="1487">
                  <c:v>0.0873</c:v>
                </c:pt>
                <c:pt idx="1488">
                  <c:v>0.0876</c:v>
                </c:pt>
                <c:pt idx="1489">
                  <c:v>0.0884</c:v>
                </c:pt>
                <c:pt idx="1490">
                  <c:v>0.0797</c:v>
                </c:pt>
                <c:pt idx="1491">
                  <c:v>0.0644</c:v>
                </c:pt>
                <c:pt idx="1492">
                  <c:v>0.0631</c:v>
                </c:pt>
                <c:pt idx="1493">
                  <c:v>0.056</c:v>
                </c:pt>
                <c:pt idx="1494">
                  <c:v>0.0696</c:v>
                </c:pt>
                <c:pt idx="1495">
                  <c:v>0.0661</c:v>
                </c:pt>
                <c:pt idx="1496">
                  <c:v>0.0815</c:v>
                </c:pt>
                <c:pt idx="1497">
                  <c:v>0.0926</c:v>
                </c:pt>
                <c:pt idx="1498">
                  <c:v>0.0929</c:v>
                </c:pt>
                <c:pt idx="1499">
                  <c:v>0.0881</c:v>
                </c:pt>
                <c:pt idx="1500">
                  <c:v>0.0679</c:v>
                </c:pt>
                <c:pt idx="1501">
                  <c:v>0.0388</c:v>
                </c:pt>
                <c:pt idx="1502">
                  <c:v>0.0425</c:v>
                </c:pt>
                <c:pt idx="1503">
                  <c:v>0.0421</c:v>
                </c:pt>
                <c:pt idx="1504">
                  <c:v>0.0258</c:v>
                </c:pt>
                <c:pt idx="1505">
                  <c:v>0.0277</c:v>
                </c:pt>
                <c:pt idx="1506">
                  <c:v>0.0131</c:v>
                </c:pt>
                <c:pt idx="1507">
                  <c:v>0.0131</c:v>
                </c:pt>
                <c:pt idx="1508">
                  <c:v>-0.0028</c:v>
                </c:pt>
                <c:pt idx="1509">
                  <c:v>-0.0253</c:v>
                </c:pt>
                <c:pt idx="1510">
                  <c:v>-0.0241</c:v>
                </c:pt>
                <c:pt idx="1511">
                  <c:v>-0.0236</c:v>
                </c:pt>
                <c:pt idx="1512">
                  <c:v>-0.0209</c:v>
                </c:pt>
                <c:pt idx="1513">
                  <c:v>-0.0252</c:v>
                </c:pt>
                <c:pt idx="1514">
                  <c:v>-0.0491</c:v>
                </c:pt>
                <c:pt idx="1515">
                  <c:v>-0.0307</c:v>
                </c:pt>
              </c:numCache>
            </c:numRef>
          </c:val>
          <c:smooth val="0"/>
        </c:ser>
        <c:ser>
          <c:idx val="0"/>
          <c:order val="2"/>
          <c:tx>
            <c:strRef>
              <c:f>[走势图1023.xls]上证指数!$B$1</c:f>
              <c:strCache>
                <c:ptCount val="1"/>
                <c:pt idx="0">
                  <c:v>上证指数</c:v>
                </c:pt>
              </c:strCache>
            </c:strRef>
          </c:tx>
          <c:spPr>
            <a:ln w="15875" cap="rnd">
              <a:solidFill>
                <a:srgbClr val="FF0000"/>
              </a:solidFill>
              <a:round/>
            </a:ln>
            <a:effectLst/>
          </c:spPr>
          <c:marker>
            <c:symbol val="none"/>
          </c:marker>
          <c:dLbls>
            <c:delete val="1"/>
          </c:dLbls>
          <c:cat>
            <c:numRef>
              <c:f>[走势图1023.xls]上证指数!$A$2:$A$1517</c:f>
              <c:numCache>
                <c:formatCode>yyyy/mm/dd</c:formatCode>
                <c:ptCount val="1516"/>
                <c:pt idx="0" c:formatCode="yyyy/mm/dd">
                  <c:v>44034</c:v>
                </c:pt>
                <c:pt idx="1" c:formatCode="yyyy/mm/dd">
                  <c:v>44035</c:v>
                </c:pt>
                <c:pt idx="2" c:formatCode="yyyy/mm/dd">
                  <c:v>44036</c:v>
                </c:pt>
                <c:pt idx="3" c:formatCode="yyyy/mm/dd">
                  <c:v>44039</c:v>
                </c:pt>
                <c:pt idx="4" c:formatCode="yyyy/mm/dd">
                  <c:v>44040</c:v>
                </c:pt>
                <c:pt idx="5" c:formatCode="yyyy/mm/dd">
                  <c:v>44041</c:v>
                </c:pt>
                <c:pt idx="6" c:formatCode="yyyy/mm/dd">
                  <c:v>44042</c:v>
                </c:pt>
                <c:pt idx="7" c:formatCode="yyyy/mm/dd">
                  <c:v>44043</c:v>
                </c:pt>
                <c:pt idx="8" c:formatCode="yyyy/mm/dd">
                  <c:v>44046</c:v>
                </c:pt>
                <c:pt idx="9" c:formatCode="yyyy/mm/dd">
                  <c:v>44047</c:v>
                </c:pt>
                <c:pt idx="10" c:formatCode="yyyy/mm/dd">
                  <c:v>44048</c:v>
                </c:pt>
                <c:pt idx="11" c:formatCode="yyyy/mm/dd">
                  <c:v>44049</c:v>
                </c:pt>
                <c:pt idx="12" c:formatCode="yyyy/mm/dd">
                  <c:v>44050</c:v>
                </c:pt>
                <c:pt idx="13" c:formatCode="yyyy/mm/dd">
                  <c:v>44053</c:v>
                </c:pt>
                <c:pt idx="14" c:formatCode="yyyy/mm/dd">
                  <c:v>44054</c:v>
                </c:pt>
                <c:pt idx="15" c:formatCode="yyyy/mm/dd">
                  <c:v>44055</c:v>
                </c:pt>
                <c:pt idx="16" c:formatCode="yyyy/mm/dd">
                  <c:v>44056</c:v>
                </c:pt>
                <c:pt idx="17" c:formatCode="yyyy/mm/dd">
                  <c:v>44057</c:v>
                </c:pt>
                <c:pt idx="18" c:formatCode="yyyy/mm/dd">
                  <c:v>44060</c:v>
                </c:pt>
                <c:pt idx="19" c:formatCode="yyyy/mm/dd">
                  <c:v>44061</c:v>
                </c:pt>
                <c:pt idx="20" c:formatCode="yyyy/mm/dd">
                  <c:v>44062</c:v>
                </c:pt>
                <c:pt idx="21" c:formatCode="yyyy/mm/dd">
                  <c:v>44063</c:v>
                </c:pt>
                <c:pt idx="22" c:formatCode="yyyy/mm/dd">
                  <c:v>44064</c:v>
                </c:pt>
                <c:pt idx="23" c:formatCode="yyyy/mm/dd">
                  <c:v>44067</c:v>
                </c:pt>
                <c:pt idx="24" c:formatCode="yyyy/mm/dd">
                  <c:v>44068</c:v>
                </c:pt>
                <c:pt idx="25" c:formatCode="yyyy/mm/dd">
                  <c:v>44069</c:v>
                </c:pt>
                <c:pt idx="26" c:formatCode="yyyy/mm/dd">
                  <c:v>44070</c:v>
                </c:pt>
                <c:pt idx="27" c:formatCode="yyyy/mm/dd">
                  <c:v>44071</c:v>
                </c:pt>
                <c:pt idx="28" c:formatCode="yyyy/mm/dd">
                  <c:v>44074</c:v>
                </c:pt>
                <c:pt idx="29" c:formatCode="yyyy/mm/dd">
                  <c:v>44075</c:v>
                </c:pt>
                <c:pt idx="30" c:formatCode="yyyy/mm/dd">
                  <c:v>44076</c:v>
                </c:pt>
                <c:pt idx="31" c:formatCode="yyyy/mm/dd">
                  <c:v>44077</c:v>
                </c:pt>
                <c:pt idx="32" c:formatCode="yyyy/mm/dd">
                  <c:v>44078</c:v>
                </c:pt>
                <c:pt idx="33" c:formatCode="yyyy/mm/dd">
                  <c:v>44081</c:v>
                </c:pt>
                <c:pt idx="34" c:formatCode="yyyy/mm/dd">
                  <c:v>44082</c:v>
                </c:pt>
                <c:pt idx="35" c:formatCode="yyyy/mm/dd">
                  <c:v>44083</c:v>
                </c:pt>
                <c:pt idx="36" c:formatCode="yyyy/mm/dd">
                  <c:v>44084</c:v>
                </c:pt>
                <c:pt idx="37" c:formatCode="yyyy/mm/dd">
                  <c:v>44085</c:v>
                </c:pt>
                <c:pt idx="38" c:formatCode="yyyy/mm/dd">
                  <c:v>44088</c:v>
                </c:pt>
                <c:pt idx="39" c:formatCode="yyyy/mm/dd">
                  <c:v>44089</c:v>
                </c:pt>
                <c:pt idx="40" c:formatCode="yyyy/mm/dd">
                  <c:v>44090</c:v>
                </c:pt>
                <c:pt idx="41" c:formatCode="yyyy/mm/dd">
                  <c:v>44091</c:v>
                </c:pt>
                <c:pt idx="42" c:formatCode="yyyy/mm/dd">
                  <c:v>44092</c:v>
                </c:pt>
                <c:pt idx="43" c:formatCode="yyyy/mm/dd">
                  <c:v>44095</c:v>
                </c:pt>
                <c:pt idx="44" c:formatCode="yyyy/mm/dd">
                  <c:v>44096</c:v>
                </c:pt>
                <c:pt idx="45" c:formatCode="yyyy/mm/dd">
                  <c:v>44097</c:v>
                </c:pt>
                <c:pt idx="46" c:formatCode="yyyy/mm/dd">
                  <c:v>44098</c:v>
                </c:pt>
                <c:pt idx="47" c:formatCode="yyyy/mm/dd">
                  <c:v>44099</c:v>
                </c:pt>
                <c:pt idx="48" c:formatCode="yyyy/mm/dd">
                  <c:v>44102</c:v>
                </c:pt>
                <c:pt idx="49" c:formatCode="yyyy/mm/dd">
                  <c:v>44103</c:v>
                </c:pt>
                <c:pt idx="50" c:formatCode="yyyy/mm/dd">
                  <c:v>44104</c:v>
                </c:pt>
                <c:pt idx="51" c:formatCode="yyyy/mm/dd">
                  <c:v>44113</c:v>
                </c:pt>
                <c:pt idx="52" c:formatCode="yyyy/mm/dd">
                  <c:v>44116</c:v>
                </c:pt>
                <c:pt idx="53" c:formatCode="yyyy/mm/dd">
                  <c:v>44117</c:v>
                </c:pt>
                <c:pt idx="54" c:formatCode="yyyy/mm/dd">
                  <c:v>44118</c:v>
                </c:pt>
                <c:pt idx="55" c:formatCode="yyyy/mm/dd">
                  <c:v>44119</c:v>
                </c:pt>
                <c:pt idx="56" c:formatCode="yyyy/mm/dd">
                  <c:v>44120</c:v>
                </c:pt>
                <c:pt idx="57" c:formatCode="yyyy/mm/dd">
                  <c:v>44123</c:v>
                </c:pt>
                <c:pt idx="58" c:formatCode="yyyy/mm/dd">
                  <c:v>44124</c:v>
                </c:pt>
                <c:pt idx="59" c:formatCode="yyyy/mm/dd">
                  <c:v>44125</c:v>
                </c:pt>
                <c:pt idx="60" c:formatCode="yyyy/mm/dd">
                  <c:v>44126</c:v>
                </c:pt>
                <c:pt idx="61" c:formatCode="yyyy/mm/dd">
                  <c:v>44127</c:v>
                </c:pt>
                <c:pt idx="62" c:formatCode="yyyy/mm/dd">
                  <c:v>44130</c:v>
                </c:pt>
                <c:pt idx="63" c:formatCode="yyyy/mm/dd">
                  <c:v>44131</c:v>
                </c:pt>
                <c:pt idx="64" c:formatCode="yyyy/mm/dd">
                  <c:v>44132</c:v>
                </c:pt>
                <c:pt idx="65" c:formatCode="yyyy/mm/dd">
                  <c:v>44133</c:v>
                </c:pt>
                <c:pt idx="66" c:formatCode="yyyy/mm/dd">
                  <c:v>44134</c:v>
                </c:pt>
                <c:pt idx="67" c:formatCode="yyyy/mm/dd">
                  <c:v>44137</c:v>
                </c:pt>
                <c:pt idx="68" c:formatCode="yyyy/mm/dd">
                  <c:v>44138</c:v>
                </c:pt>
                <c:pt idx="69" c:formatCode="yyyy/mm/dd">
                  <c:v>44139</c:v>
                </c:pt>
                <c:pt idx="70" c:formatCode="yyyy/mm/dd">
                  <c:v>44140</c:v>
                </c:pt>
                <c:pt idx="71" c:formatCode="yyyy/mm/dd">
                  <c:v>44141</c:v>
                </c:pt>
                <c:pt idx="72" c:formatCode="yyyy/mm/dd">
                  <c:v>44144</c:v>
                </c:pt>
                <c:pt idx="73" c:formatCode="yyyy/mm/dd">
                  <c:v>44145</c:v>
                </c:pt>
                <c:pt idx="74" c:formatCode="yyyy/mm/dd">
                  <c:v>44146</c:v>
                </c:pt>
                <c:pt idx="75" c:formatCode="yyyy/mm/dd">
                  <c:v>44147</c:v>
                </c:pt>
                <c:pt idx="76" c:formatCode="yyyy/mm/dd">
                  <c:v>44148</c:v>
                </c:pt>
                <c:pt idx="77" c:formatCode="yyyy/mm/dd">
                  <c:v>44151</c:v>
                </c:pt>
                <c:pt idx="78" c:formatCode="yyyy/mm/dd">
                  <c:v>44152</c:v>
                </c:pt>
                <c:pt idx="79" c:formatCode="yyyy/mm/dd">
                  <c:v>44153</c:v>
                </c:pt>
                <c:pt idx="80" c:formatCode="yyyy/mm/dd">
                  <c:v>44154</c:v>
                </c:pt>
                <c:pt idx="81" c:formatCode="yyyy/mm/dd">
                  <c:v>44155</c:v>
                </c:pt>
                <c:pt idx="82" c:formatCode="yyyy/mm/dd">
                  <c:v>44158</c:v>
                </c:pt>
                <c:pt idx="83" c:formatCode="yyyy/mm/dd">
                  <c:v>44159</c:v>
                </c:pt>
                <c:pt idx="84" c:formatCode="yyyy/mm/dd">
                  <c:v>44160</c:v>
                </c:pt>
                <c:pt idx="85" c:formatCode="yyyy/mm/dd">
                  <c:v>44161</c:v>
                </c:pt>
                <c:pt idx="86" c:formatCode="yyyy/mm/dd">
                  <c:v>44162</c:v>
                </c:pt>
                <c:pt idx="87" c:formatCode="yyyy/mm/dd">
                  <c:v>44165</c:v>
                </c:pt>
                <c:pt idx="88" c:formatCode="yyyy/mm/dd">
                  <c:v>44166</c:v>
                </c:pt>
                <c:pt idx="89" c:formatCode="yyyy/mm/dd">
                  <c:v>44167</c:v>
                </c:pt>
                <c:pt idx="90" c:formatCode="yyyy/mm/dd">
                  <c:v>44168</c:v>
                </c:pt>
                <c:pt idx="91" c:formatCode="yyyy/mm/dd">
                  <c:v>44169</c:v>
                </c:pt>
                <c:pt idx="92" c:formatCode="yyyy/mm/dd">
                  <c:v>44172</c:v>
                </c:pt>
                <c:pt idx="93" c:formatCode="yyyy/mm/dd">
                  <c:v>44173</c:v>
                </c:pt>
                <c:pt idx="94" c:formatCode="yyyy/mm/dd">
                  <c:v>44174</c:v>
                </c:pt>
                <c:pt idx="95" c:formatCode="yyyy/mm/dd">
                  <c:v>44175</c:v>
                </c:pt>
                <c:pt idx="96" c:formatCode="yyyy/mm/dd">
                  <c:v>44176</c:v>
                </c:pt>
                <c:pt idx="97" c:formatCode="yyyy/mm/dd">
                  <c:v>44179</c:v>
                </c:pt>
                <c:pt idx="98" c:formatCode="yyyy/mm/dd">
                  <c:v>44180</c:v>
                </c:pt>
                <c:pt idx="99" c:formatCode="yyyy/mm/dd">
                  <c:v>44181</c:v>
                </c:pt>
                <c:pt idx="100" c:formatCode="yyyy/mm/dd">
                  <c:v>44182</c:v>
                </c:pt>
                <c:pt idx="101" c:formatCode="yyyy/mm/dd">
                  <c:v>44183</c:v>
                </c:pt>
                <c:pt idx="102" c:formatCode="yyyy/mm/dd">
                  <c:v>44186</c:v>
                </c:pt>
                <c:pt idx="103" c:formatCode="yyyy/mm/dd">
                  <c:v>44187</c:v>
                </c:pt>
                <c:pt idx="104" c:formatCode="yyyy/mm/dd">
                  <c:v>44188</c:v>
                </c:pt>
                <c:pt idx="105" c:formatCode="yyyy/mm/dd">
                  <c:v>44189</c:v>
                </c:pt>
                <c:pt idx="106" c:formatCode="yyyy/mm/dd">
                  <c:v>44190</c:v>
                </c:pt>
                <c:pt idx="107" c:formatCode="yyyy/mm/dd">
                  <c:v>44193</c:v>
                </c:pt>
                <c:pt idx="108" c:formatCode="yyyy/mm/dd">
                  <c:v>44194</c:v>
                </c:pt>
                <c:pt idx="109" c:formatCode="yyyy/mm/dd">
                  <c:v>44195</c:v>
                </c:pt>
                <c:pt idx="110" c:formatCode="yyyy/mm/dd">
                  <c:v>44196</c:v>
                </c:pt>
                <c:pt idx="111" c:formatCode="yyyy/mm/dd">
                  <c:v>44200</c:v>
                </c:pt>
                <c:pt idx="112" c:formatCode="yyyy/mm/dd">
                  <c:v>44201</c:v>
                </c:pt>
                <c:pt idx="113" c:formatCode="yyyy/mm/dd">
                  <c:v>44202</c:v>
                </c:pt>
                <c:pt idx="114" c:formatCode="yyyy/mm/dd">
                  <c:v>44203</c:v>
                </c:pt>
                <c:pt idx="115" c:formatCode="yyyy/mm/dd">
                  <c:v>44204</c:v>
                </c:pt>
                <c:pt idx="116" c:formatCode="yyyy/mm/dd">
                  <c:v>44207</c:v>
                </c:pt>
                <c:pt idx="117" c:formatCode="yyyy/mm/dd">
                  <c:v>44208</c:v>
                </c:pt>
                <c:pt idx="118" c:formatCode="yyyy/mm/dd">
                  <c:v>44209</c:v>
                </c:pt>
                <c:pt idx="119" c:formatCode="yyyy/mm/dd">
                  <c:v>44210</c:v>
                </c:pt>
                <c:pt idx="120" c:formatCode="yyyy/mm/dd">
                  <c:v>44211</c:v>
                </c:pt>
                <c:pt idx="121" c:formatCode="yyyy/mm/dd">
                  <c:v>44214</c:v>
                </c:pt>
                <c:pt idx="122" c:formatCode="yyyy/mm/dd">
                  <c:v>44215</c:v>
                </c:pt>
                <c:pt idx="123" c:formatCode="yyyy/mm/dd">
                  <c:v>44216</c:v>
                </c:pt>
                <c:pt idx="124" c:formatCode="yyyy/mm/dd">
                  <c:v>44217</c:v>
                </c:pt>
                <c:pt idx="125" c:formatCode="yyyy/mm/dd">
                  <c:v>44218</c:v>
                </c:pt>
                <c:pt idx="126" c:formatCode="yyyy/mm/dd">
                  <c:v>44221</c:v>
                </c:pt>
                <c:pt idx="127" c:formatCode="yyyy/mm/dd">
                  <c:v>44222</c:v>
                </c:pt>
                <c:pt idx="128" c:formatCode="yyyy/mm/dd">
                  <c:v>44223</c:v>
                </c:pt>
                <c:pt idx="129" c:formatCode="yyyy/mm/dd">
                  <c:v>44224</c:v>
                </c:pt>
                <c:pt idx="130" c:formatCode="yyyy/mm/dd">
                  <c:v>44225</c:v>
                </c:pt>
                <c:pt idx="131" c:formatCode="yyyy/mm/dd">
                  <c:v>44228</c:v>
                </c:pt>
                <c:pt idx="132" c:formatCode="yyyy/mm/dd">
                  <c:v>44229</c:v>
                </c:pt>
                <c:pt idx="133" c:formatCode="yyyy/mm/dd">
                  <c:v>44230</c:v>
                </c:pt>
                <c:pt idx="134" c:formatCode="yyyy/mm/dd">
                  <c:v>44231</c:v>
                </c:pt>
                <c:pt idx="135" c:formatCode="yyyy/mm/dd">
                  <c:v>44232</c:v>
                </c:pt>
                <c:pt idx="136" c:formatCode="yyyy/mm/dd">
                  <c:v>44235</c:v>
                </c:pt>
                <c:pt idx="137" c:formatCode="yyyy/mm/dd">
                  <c:v>44236</c:v>
                </c:pt>
                <c:pt idx="138" c:formatCode="yyyy/mm/dd">
                  <c:v>44237</c:v>
                </c:pt>
                <c:pt idx="139" c:formatCode="yyyy/mm/dd">
                  <c:v>44245</c:v>
                </c:pt>
                <c:pt idx="140" c:formatCode="yyyy/mm/dd">
                  <c:v>44246</c:v>
                </c:pt>
                <c:pt idx="141" c:formatCode="yyyy/mm/dd">
                  <c:v>44249</c:v>
                </c:pt>
                <c:pt idx="142" c:formatCode="yyyy/mm/dd">
                  <c:v>44250</c:v>
                </c:pt>
                <c:pt idx="143" c:formatCode="yyyy/mm/dd">
                  <c:v>44251</c:v>
                </c:pt>
                <c:pt idx="144" c:formatCode="yyyy/mm/dd">
                  <c:v>44252</c:v>
                </c:pt>
                <c:pt idx="145" c:formatCode="yyyy/mm/dd">
                  <c:v>44253</c:v>
                </c:pt>
                <c:pt idx="146" c:formatCode="yyyy/mm/dd">
                  <c:v>44256</c:v>
                </c:pt>
                <c:pt idx="147" c:formatCode="yyyy/mm/dd">
                  <c:v>44257</c:v>
                </c:pt>
                <c:pt idx="148" c:formatCode="yyyy/mm/dd">
                  <c:v>44258</c:v>
                </c:pt>
                <c:pt idx="149" c:formatCode="yyyy/mm/dd">
                  <c:v>44259</c:v>
                </c:pt>
                <c:pt idx="150" c:formatCode="yyyy/mm/dd">
                  <c:v>44260</c:v>
                </c:pt>
                <c:pt idx="151" c:formatCode="yyyy/mm/dd">
                  <c:v>44263</c:v>
                </c:pt>
                <c:pt idx="152" c:formatCode="yyyy/mm/dd">
                  <c:v>44264</c:v>
                </c:pt>
                <c:pt idx="153" c:formatCode="yyyy/mm/dd">
                  <c:v>44265</c:v>
                </c:pt>
                <c:pt idx="154" c:formatCode="yyyy/mm/dd">
                  <c:v>44266</c:v>
                </c:pt>
                <c:pt idx="155" c:formatCode="yyyy/mm/dd">
                  <c:v>44267</c:v>
                </c:pt>
                <c:pt idx="156" c:formatCode="yyyy/mm/dd">
                  <c:v>44270</c:v>
                </c:pt>
                <c:pt idx="157" c:formatCode="yyyy/mm/dd">
                  <c:v>44271</c:v>
                </c:pt>
                <c:pt idx="158" c:formatCode="yyyy/mm/dd">
                  <c:v>44272</c:v>
                </c:pt>
                <c:pt idx="159" c:formatCode="yyyy/mm/dd">
                  <c:v>44273</c:v>
                </c:pt>
                <c:pt idx="160" c:formatCode="yyyy/mm/dd">
                  <c:v>44274</c:v>
                </c:pt>
                <c:pt idx="161" c:formatCode="yyyy/mm/dd">
                  <c:v>44277</c:v>
                </c:pt>
                <c:pt idx="162" c:formatCode="yyyy/mm/dd">
                  <c:v>44278</c:v>
                </c:pt>
                <c:pt idx="163" c:formatCode="yyyy/mm/dd">
                  <c:v>44279</c:v>
                </c:pt>
                <c:pt idx="164" c:formatCode="yyyy/mm/dd">
                  <c:v>44280</c:v>
                </c:pt>
                <c:pt idx="165" c:formatCode="yyyy/mm/dd">
                  <c:v>44281</c:v>
                </c:pt>
                <c:pt idx="166" c:formatCode="yyyy/mm/dd">
                  <c:v>44284</c:v>
                </c:pt>
                <c:pt idx="167" c:formatCode="yyyy/mm/dd">
                  <c:v>44285</c:v>
                </c:pt>
                <c:pt idx="168" c:formatCode="yyyy/mm/dd">
                  <c:v>44286</c:v>
                </c:pt>
                <c:pt idx="169" c:formatCode="yyyy/mm/dd">
                  <c:v>44287</c:v>
                </c:pt>
                <c:pt idx="170" c:formatCode="yyyy/mm/dd">
                  <c:v>44288</c:v>
                </c:pt>
                <c:pt idx="171" c:formatCode="yyyy/mm/dd">
                  <c:v>44292</c:v>
                </c:pt>
                <c:pt idx="172" c:formatCode="yyyy/mm/dd">
                  <c:v>44293</c:v>
                </c:pt>
                <c:pt idx="173" c:formatCode="yyyy/mm/dd">
                  <c:v>44294</c:v>
                </c:pt>
                <c:pt idx="174" c:formatCode="yyyy/mm/dd">
                  <c:v>44295</c:v>
                </c:pt>
                <c:pt idx="175" c:formatCode="yyyy/mm/dd">
                  <c:v>44298</c:v>
                </c:pt>
                <c:pt idx="176" c:formatCode="yyyy/mm/dd">
                  <c:v>44299</c:v>
                </c:pt>
                <c:pt idx="177" c:formatCode="yyyy/mm/dd">
                  <c:v>44300</c:v>
                </c:pt>
                <c:pt idx="178" c:formatCode="yyyy/mm/dd">
                  <c:v>44301</c:v>
                </c:pt>
                <c:pt idx="179" c:formatCode="yyyy/mm/dd">
                  <c:v>44302</c:v>
                </c:pt>
                <c:pt idx="180" c:formatCode="yyyy/mm/dd">
                  <c:v>44305</c:v>
                </c:pt>
                <c:pt idx="181" c:formatCode="yyyy/mm/dd">
                  <c:v>44306</c:v>
                </c:pt>
                <c:pt idx="182" c:formatCode="yyyy/mm/dd">
                  <c:v>44307</c:v>
                </c:pt>
                <c:pt idx="183" c:formatCode="yyyy/mm/dd">
                  <c:v>44308</c:v>
                </c:pt>
                <c:pt idx="184" c:formatCode="yyyy/mm/dd">
                  <c:v>44309</c:v>
                </c:pt>
                <c:pt idx="185" c:formatCode="yyyy/mm/dd">
                  <c:v>44312</c:v>
                </c:pt>
                <c:pt idx="186" c:formatCode="yyyy/mm/dd">
                  <c:v>44313</c:v>
                </c:pt>
                <c:pt idx="187" c:formatCode="yyyy/mm/dd">
                  <c:v>44314</c:v>
                </c:pt>
                <c:pt idx="188" c:formatCode="yyyy/mm/dd">
                  <c:v>44315</c:v>
                </c:pt>
                <c:pt idx="189" c:formatCode="yyyy/mm/dd">
                  <c:v>44316</c:v>
                </c:pt>
                <c:pt idx="190" c:formatCode="yyyy/mm/dd">
                  <c:v>44322</c:v>
                </c:pt>
                <c:pt idx="191" c:formatCode="yyyy/mm/dd">
                  <c:v>44323</c:v>
                </c:pt>
                <c:pt idx="192" c:formatCode="yyyy/mm/dd">
                  <c:v>44326</c:v>
                </c:pt>
                <c:pt idx="193" c:formatCode="yyyy/mm/dd">
                  <c:v>44327</c:v>
                </c:pt>
                <c:pt idx="194" c:formatCode="yyyy/mm/dd">
                  <c:v>44328</c:v>
                </c:pt>
                <c:pt idx="195" c:formatCode="yyyy/mm/dd">
                  <c:v>44329</c:v>
                </c:pt>
                <c:pt idx="196" c:formatCode="yyyy/mm/dd">
                  <c:v>44330</c:v>
                </c:pt>
                <c:pt idx="197" c:formatCode="yyyy/mm/dd">
                  <c:v>44333</c:v>
                </c:pt>
                <c:pt idx="198" c:formatCode="yyyy/mm/dd">
                  <c:v>44334</c:v>
                </c:pt>
                <c:pt idx="199" c:formatCode="yyyy/mm/dd">
                  <c:v>44335</c:v>
                </c:pt>
                <c:pt idx="200" c:formatCode="yyyy/mm/dd">
                  <c:v>44336</c:v>
                </c:pt>
                <c:pt idx="201" c:formatCode="yyyy/mm/dd">
                  <c:v>44337</c:v>
                </c:pt>
                <c:pt idx="202" c:formatCode="yyyy/mm/dd">
                  <c:v>44340</c:v>
                </c:pt>
                <c:pt idx="203" c:formatCode="yyyy/mm/dd">
                  <c:v>44341</c:v>
                </c:pt>
                <c:pt idx="204" c:formatCode="yyyy/mm/dd">
                  <c:v>44342</c:v>
                </c:pt>
                <c:pt idx="205" c:formatCode="yyyy/mm/dd">
                  <c:v>44343</c:v>
                </c:pt>
                <c:pt idx="206" c:formatCode="yyyy/mm/dd">
                  <c:v>44344</c:v>
                </c:pt>
                <c:pt idx="207" c:formatCode="yyyy/mm/dd">
                  <c:v>44347</c:v>
                </c:pt>
                <c:pt idx="208" c:formatCode="yyyy/mm/dd">
                  <c:v>44348</c:v>
                </c:pt>
                <c:pt idx="209" c:formatCode="yyyy/mm/dd">
                  <c:v>44349</c:v>
                </c:pt>
                <c:pt idx="210" c:formatCode="yyyy/mm/dd">
                  <c:v>44350</c:v>
                </c:pt>
                <c:pt idx="211" c:formatCode="yyyy/mm/dd">
                  <c:v>44351</c:v>
                </c:pt>
                <c:pt idx="212" c:formatCode="yyyy/mm/dd">
                  <c:v>44354</c:v>
                </c:pt>
                <c:pt idx="213" c:formatCode="yyyy/mm/dd">
                  <c:v>44355</c:v>
                </c:pt>
                <c:pt idx="214" c:formatCode="yyyy/mm/dd">
                  <c:v>44356</c:v>
                </c:pt>
                <c:pt idx="215" c:formatCode="yyyy/mm/dd">
                  <c:v>44357</c:v>
                </c:pt>
                <c:pt idx="216" c:formatCode="yyyy/mm/dd">
                  <c:v>44358</c:v>
                </c:pt>
                <c:pt idx="217" c:formatCode="yyyy/mm/dd">
                  <c:v>44362</c:v>
                </c:pt>
                <c:pt idx="218" c:formatCode="yyyy/mm/dd">
                  <c:v>44363</c:v>
                </c:pt>
                <c:pt idx="219" c:formatCode="yyyy/mm/dd">
                  <c:v>44364</c:v>
                </c:pt>
                <c:pt idx="220" c:formatCode="yyyy/mm/dd">
                  <c:v>44365</c:v>
                </c:pt>
                <c:pt idx="221" c:formatCode="yyyy/mm/dd">
                  <c:v>44368</c:v>
                </c:pt>
                <c:pt idx="222" c:formatCode="yyyy/mm/dd">
                  <c:v>44369</c:v>
                </c:pt>
                <c:pt idx="223" c:formatCode="yyyy/mm/dd">
                  <c:v>44370</c:v>
                </c:pt>
                <c:pt idx="224" c:formatCode="yyyy/mm/dd">
                  <c:v>44371</c:v>
                </c:pt>
                <c:pt idx="225" c:formatCode="yyyy/mm/dd">
                  <c:v>44372</c:v>
                </c:pt>
                <c:pt idx="226" c:formatCode="yyyy/mm/dd">
                  <c:v>44375</c:v>
                </c:pt>
                <c:pt idx="227" c:formatCode="yyyy/mm/dd">
                  <c:v>44376</c:v>
                </c:pt>
                <c:pt idx="228" c:formatCode="yyyy/mm/dd">
                  <c:v>44377</c:v>
                </c:pt>
                <c:pt idx="229" c:formatCode="yyyy/mm/dd">
                  <c:v>44378</c:v>
                </c:pt>
                <c:pt idx="230" c:formatCode="yyyy/mm/dd">
                  <c:v>44379</c:v>
                </c:pt>
                <c:pt idx="231" c:formatCode="yyyy/mm/dd">
                  <c:v>44382</c:v>
                </c:pt>
                <c:pt idx="232" c:formatCode="yyyy/mm/dd">
                  <c:v>44383</c:v>
                </c:pt>
                <c:pt idx="233" c:formatCode="yyyy/mm/dd">
                  <c:v>44384</c:v>
                </c:pt>
                <c:pt idx="234" c:formatCode="yyyy/mm/dd">
                  <c:v>44385</c:v>
                </c:pt>
                <c:pt idx="235" c:formatCode="yyyy/mm/dd">
                  <c:v>44386</c:v>
                </c:pt>
                <c:pt idx="236" c:formatCode="yyyy/mm/dd">
                  <c:v>44389</c:v>
                </c:pt>
                <c:pt idx="237" c:formatCode="yyyy/mm/dd">
                  <c:v>44390</c:v>
                </c:pt>
                <c:pt idx="238" c:formatCode="yyyy/mm/dd">
                  <c:v>44391</c:v>
                </c:pt>
                <c:pt idx="239" c:formatCode="yyyy/mm/dd">
                  <c:v>44392</c:v>
                </c:pt>
                <c:pt idx="240" c:formatCode="yyyy/mm/dd">
                  <c:v>44393</c:v>
                </c:pt>
                <c:pt idx="241" c:formatCode="yyyy/mm/dd">
                  <c:v>44396</c:v>
                </c:pt>
                <c:pt idx="242" c:formatCode="yyyy/mm/dd">
                  <c:v>44397</c:v>
                </c:pt>
                <c:pt idx="243" c:formatCode="yyyy/mm/dd">
                  <c:v>44398</c:v>
                </c:pt>
                <c:pt idx="244" c:formatCode="yyyy/mm/dd">
                  <c:v>44399</c:v>
                </c:pt>
                <c:pt idx="245" c:formatCode="yyyy/mm/dd">
                  <c:v>44400</c:v>
                </c:pt>
                <c:pt idx="246" c:formatCode="yyyy/mm/dd">
                  <c:v>44403</c:v>
                </c:pt>
                <c:pt idx="247" c:formatCode="yyyy/mm/dd">
                  <c:v>44404</c:v>
                </c:pt>
                <c:pt idx="248" c:formatCode="yyyy/mm/dd">
                  <c:v>44405</c:v>
                </c:pt>
                <c:pt idx="249" c:formatCode="yyyy/mm/dd">
                  <c:v>44406</c:v>
                </c:pt>
                <c:pt idx="250" c:formatCode="yyyy/mm/dd">
                  <c:v>44407</c:v>
                </c:pt>
                <c:pt idx="251" c:formatCode="yyyy/mm/dd">
                  <c:v>44410</c:v>
                </c:pt>
                <c:pt idx="252" c:formatCode="yyyy/mm/dd">
                  <c:v>44411</c:v>
                </c:pt>
                <c:pt idx="253" c:formatCode="yyyy/mm/dd">
                  <c:v>44412</c:v>
                </c:pt>
                <c:pt idx="254" c:formatCode="yyyy/mm/dd">
                  <c:v>44413</c:v>
                </c:pt>
                <c:pt idx="255" c:formatCode="yyyy/mm/dd">
                  <c:v>44414</c:v>
                </c:pt>
                <c:pt idx="256" c:formatCode="yyyy/mm/dd">
                  <c:v>44417</c:v>
                </c:pt>
                <c:pt idx="257" c:formatCode="yyyy/mm/dd">
                  <c:v>44418</c:v>
                </c:pt>
                <c:pt idx="258" c:formatCode="yyyy/mm/dd">
                  <c:v>44419</c:v>
                </c:pt>
                <c:pt idx="259" c:formatCode="yyyy/mm/dd">
                  <c:v>44420</c:v>
                </c:pt>
                <c:pt idx="260" c:formatCode="yyyy/mm/dd">
                  <c:v>44421</c:v>
                </c:pt>
                <c:pt idx="261" c:formatCode="yyyy/mm/dd">
                  <c:v>44424</c:v>
                </c:pt>
                <c:pt idx="262" c:formatCode="yyyy/mm/dd">
                  <c:v>44425</c:v>
                </c:pt>
                <c:pt idx="263" c:formatCode="yyyy/mm/dd">
                  <c:v>44426</c:v>
                </c:pt>
                <c:pt idx="264" c:formatCode="yyyy/mm/dd">
                  <c:v>44427</c:v>
                </c:pt>
                <c:pt idx="265" c:formatCode="yyyy/mm/dd">
                  <c:v>44428</c:v>
                </c:pt>
                <c:pt idx="266" c:formatCode="yyyy/mm/dd">
                  <c:v>44431</c:v>
                </c:pt>
                <c:pt idx="267" c:formatCode="yyyy/mm/dd">
                  <c:v>44432</c:v>
                </c:pt>
                <c:pt idx="268" c:formatCode="yyyy/mm/dd">
                  <c:v>44433</c:v>
                </c:pt>
                <c:pt idx="269" c:formatCode="yyyy/mm/dd">
                  <c:v>44434</c:v>
                </c:pt>
                <c:pt idx="270" c:formatCode="yyyy/mm/dd">
                  <c:v>44435</c:v>
                </c:pt>
                <c:pt idx="271" c:formatCode="yyyy/mm/dd">
                  <c:v>44438</c:v>
                </c:pt>
                <c:pt idx="272" c:formatCode="yyyy/mm/dd">
                  <c:v>44439</c:v>
                </c:pt>
                <c:pt idx="273" c:formatCode="yyyy/mm/dd">
                  <c:v>44440</c:v>
                </c:pt>
                <c:pt idx="274" c:formatCode="yyyy/mm/dd">
                  <c:v>44441</c:v>
                </c:pt>
                <c:pt idx="275" c:formatCode="yyyy/mm/dd">
                  <c:v>44442</c:v>
                </c:pt>
                <c:pt idx="276" c:formatCode="yyyy/mm/dd">
                  <c:v>44445</c:v>
                </c:pt>
                <c:pt idx="277" c:formatCode="yyyy/mm/dd">
                  <c:v>44446</c:v>
                </c:pt>
                <c:pt idx="278" c:formatCode="yyyy/mm/dd">
                  <c:v>44447</c:v>
                </c:pt>
                <c:pt idx="279" c:formatCode="yyyy/mm/dd">
                  <c:v>44448</c:v>
                </c:pt>
                <c:pt idx="280" c:formatCode="yyyy/mm/dd">
                  <c:v>44449</c:v>
                </c:pt>
                <c:pt idx="281" c:formatCode="yyyy/mm/dd">
                  <c:v>44452</c:v>
                </c:pt>
                <c:pt idx="282" c:formatCode="yyyy/mm/dd">
                  <c:v>44453</c:v>
                </c:pt>
                <c:pt idx="283" c:formatCode="yyyy/mm/dd">
                  <c:v>44454</c:v>
                </c:pt>
                <c:pt idx="284" c:formatCode="yyyy/mm/dd">
                  <c:v>44455</c:v>
                </c:pt>
                <c:pt idx="285" c:formatCode="yyyy/mm/dd">
                  <c:v>44456</c:v>
                </c:pt>
                <c:pt idx="286" c:formatCode="yyyy/mm/dd">
                  <c:v>44461</c:v>
                </c:pt>
                <c:pt idx="287" c:formatCode="yyyy/mm/dd">
                  <c:v>44462</c:v>
                </c:pt>
                <c:pt idx="288" c:formatCode="yyyy/mm/dd">
                  <c:v>44463</c:v>
                </c:pt>
                <c:pt idx="289" c:formatCode="yyyy/mm/dd">
                  <c:v>44466</c:v>
                </c:pt>
                <c:pt idx="290" c:formatCode="yyyy/mm/dd">
                  <c:v>44467</c:v>
                </c:pt>
                <c:pt idx="291" c:formatCode="yyyy/mm/dd">
                  <c:v>44468</c:v>
                </c:pt>
                <c:pt idx="292" c:formatCode="yyyy/mm/dd">
                  <c:v>44469</c:v>
                </c:pt>
                <c:pt idx="293" c:formatCode="yyyy/mm/dd">
                  <c:v>44477</c:v>
                </c:pt>
                <c:pt idx="294" c:formatCode="yyyy/mm/dd">
                  <c:v>44480</c:v>
                </c:pt>
                <c:pt idx="295" c:formatCode="yyyy/mm/dd">
                  <c:v>44481</c:v>
                </c:pt>
                <c:pt idx="296" c:formatCode="yyyy/mm/dd">
                  <c:v>44482</c:v>
                </c:pt>
                <c:pt idx="297" c:formatCode="yyyy/mm/dd">
                  <c:v>44483</c:v>
                </c:pt>
                <c:pt idx="298" c:formatCode="yyyy/mm/dd">
                  <c:v>44484</c:v>
                </c:pt>
                <c:pt idx="299" c:formatCode="yyyy/mm/dd">
                  <c:v>44487</c:v>
                </c:pt>
                <c:pt idx="300" c:formatCode="yyyy/mm/dd">
                  <c:v>44488</c:v>
                </c:pt>
                <c:pt idx="301" c:formatCode="yyyy/mm/dd">
                  <c:v>44489</c:v>
                </c:pt>
                <c:pt idx="302" c:formatCode="yyyy/mm/dd">
                  <c:v>44490</c:v>
                </c:pt>
                <c:pt idx="303" c:formatCode="yyyy/mm/dd">
                  <c:v>44491</c:v>
                </c:pt>
                <c:pt idx="304" c:formatCode="yyyy/mm/dd">
                  <c:v>44494</c:v>
                </c:pt>
                <c:pt idx="305" c:formatCode="yyyy/mm/dd">
                  <c:v>44495</c:v>
                </c:pt>
                <c:pt idx="306" c:formatCode="yyyy/mm/dd">
                  <c:v>44496</c:v>
                </c:pt>
                <c:pt idx="307" c:formatCode="yyyy/mm/dd">
                  <c:v>44497</c:v>
                </c:pt>
                <c:pt idx="308" c:formatCode="yyyy/mm/dd">
                  <c:v>44498</c:v>
                </c:pt>
                <c:pt idx="309" c:formatCode="yyyy/mm/dd">
                  <c:v>44501</c:v>
                </c:pt>
                <c:pt idx="310" c:formatCode="yyyy/mm/dd">
                  <c:v>44502</c:v>
                </c:pt>
                <c:pt idx="311" c:formatCode="yyyy/mm/dd">
                  <c:v>44503</c:v>
                </c:pt>
                <c:pt idx="312" c:formatCode="yyyy/mm/dd">
                  <c:v>44504</c:v>
                </c:pt>
                <c:pt idx="313" c:formatCode="yyyy/mm/dd">
                  <c:v>44505</c:v>
                </c:pt>
                <c:pt idx="314" c:formatCode="yyyy/mm/dd">
                  <c:v>44508</c:v>
                </c:pt>
                <c:pt idx="315" c:formatCode="yyyy/mm/dd">
                  <c:v>44509</c:v>
                </c:pt>
                <c:pt idx="316" c:formatCode="yyyy/mm/dd">
                  <c:v>44510</c:v>
                </c:pt>
                <c:pt idx="317" c:formatCode="yyyy/mm/dd">
                  <c:v>44511</c:v>
                </c:pt>
                <c:pt idx="318" c:formatCode="yyyy/mm/dd">
                  <c:v>44512</c:v>
                </c:pt>
                <c:pt idx="319" c:formatCode="yyyy/mm/dd">
                  <c:v>44515</c:v>
                </c:pt>
                <c:pt idx="320" c:formatCode="yyyy/mm/dd">
                  <c:v>44516</c:v>
                </c:pt>
                <c:pt idx="321" c:formatCode="yyyy/mm/dd">
                  <c:v>44517</c:v>
                </c:pt>
                <c:pt idx="322" c:formatCode="yyyy/mm/dd">
                  <c:v>44518</c:v>
                </c:pt>
                <c:pt idx="323" c:formatCode="yyyy/mm/dd">
                  <c:v>44519</c:v>
                </c:pt>
                <c:pt idx="324" c:formatCode="yyyy/mm/dd">
                  <c:v>44522</c:v>
                </c:pt>
                <c:pt idx="325" c:formatCode="yyyy/mm/dd">
                  <c:v>44523</c:v>
                </c:pt>
                <c:pt idx="326" c:formatCode="yyyy/mm/dd">
                  <c:v>44524</c:v>
                </c:pt>
                <c:pt idx="327" c:formatCode="yyyy/mm/dd">
                  <c:v>44525</c:v>
                </c:pt>
                <c:pt idx="328" c:formatCode="yyyy/mm/dd">
                  <c:v>44526</c:v>
                </c:pt>
                <c:pt idx="329" c:formatCode="yyyy/mm/dd">
                  <c:v>44529</c:v>
                </c:pt>
                <c:pt idx="330" c:formatCode="yyyy/mm/dd">
                  <c:v>44530</c:v>
                </c:pt>
                <c:pt idx="331" c:formatCode="yyyy/mm/dd">
                  <c:v>44531</c:v>
                </c:pt>
                <c:pt idx="332" c:formatCode="yyyy/mm/dd">
                  <c:v>44532</c:v>
                </c:pt>
                <c:pt idx="333" c:formatCode="yyyy/mm/dd">
                  <c:v>44533</c:v>
                </c:pt>
                <c:pt idx="334" c:formatCode="yyyy/mm/dd">
                  <c:v>44536</c:v>
                </c:pt>
                <c:pt idx="335" c:formatCode="yyyy/mm/dd">
                  <c:v>44537</c:v>
                </c:pt>
                <c:pt idx="336" c:formatCode="yyyy/mm/dd">
                  <c:v>44538</c:v>
                </c:pt>
                <c:pt idx="337" c:formatCode="yyyy/mm/dd">
                  <c:v>44539</c:v>
                </c:pt>
                <c:pt idx="338" c:formatCode="yyyy/mm/dd">
                  <c:v>44540</c:v>
                </c:pt>
                <c:pt idx="339" c:formatCode="yyyy/mm/dd">
                  <c:v>44543</c:v>
                </c:pt>
                <c:pt idx="340" c:formatCode="yyyy/mm/dd">
                  <c:v>44544</c:v>
                </c:pt>
                <c:pt idx="341" c:formatCode="yyyy/mm/dd">
                  <c:v>44545</c:v>
                </c:pt>
                <c:pt idx="342" c:formatCode="yyyy/mm/dd">
                  <c:v>44546</c:v>
                </c:pt>
                <c:pt idx="343" c:formatCode="yyyy/mm/dd">
                  <c:v>44547</c:v>
                </c:pt>
                <c:pt idx="344" c:formatCode="yyyy/mm/dd">
                  <c:v>44550</c:v>
                </c:pt>
                <c:pt idx="345" c:formatCode="yyyy/mm/dd">
                  <c:v>44551</c:v>
                </c:pt>
                <c:pt idx="346" c:formatCode="yyyy/mm/dd">
                  <c:v>44552</c:v>
                </c:pt>
                <c:pt idx="347" c:formatCode="yyyy/mm/dd">
                  <c:v>44553</c:v>
                </c:pt>
                <c:pt idx="348" c:formatCode="yyyy/mm/dd">
                  <c:v>44554</c:v>
                </c:pt>
                <c:pt idx="349" c:formatCode="yyyy/mm/dd">
                  <c:v>44557</c:v>
                </c:pt>
                <c:pt idx="350" c:formatCode="yyyy/mm/dd">
                  <c:v>44558</c:v>
                </c:pt>
                <c:pt idx="351" c:formatCode="yyyy/mm/dd">
                  <c:v>44559</c:v>
                </c:pt>
                <c:pt idx="352" c:formatCode="yyyy/mm/dd">
                  <c:v>44560</c:v>
                </c:pt>
                <c:pt idx="353" c:formatCode="yyyy/mm/dd">
                  <c:v>44561</c:v>
                </c:pt>
                <c:pt idx="354" c:formatCode="yyyy/mm/dd">
                  <c:v>44565</c:v>
                </c:pt>
                <c:pt idx="355" c:formatCode="yyyy/mm/dd">
                  <c:v>44566</c:v>
                </c:pt>
                <c:pt idx="356" c:formatCode="yyyy/mm/dd">
                  <c:v>44567</c:v>
                </c:pt>
                <c:pt idx="357" c:formatCode="yyyy/mm/dd">
                  <c:v>44568</c:v>
                </c:pt>
                <c:pt idx="358" c:formatCode="yyyy/mm/dd">
                  <c:v>44571</c:v>
                </c:pt>
                <c:pt idx="359" c:formatCode="yyyy/mm/dd">
                  <c:v>44572</c:v>
                </c:pt>
                <c:pt idx="360" c:formatCode="yyyy/mm/dd">
                  <c:v>44573</c:v>
                </c:pt>
                <c:pt idx="361" c:formatCode="yyyy/mm/dd">
                  <c:v>44574</c:v>
                </c:pt>
                <c:pt idx="362" c:formatCode="yyyy/mm/dd">
                  <c:v>44575</c:v>
                </c:pt>
                <c:pt idx="363" c:formatCode="yyyy/mm/dd">
                  <c:v>44578</c:v>
                </c:pt>
                <c:pt idx="364" c:formatCode="yyyy/mm/dd">
                  <c:v>44579</c:v>
                </c:pt>
                <c:pt idx="365" c:formatCode="yyyy/mm/dd">
                  <c:v>44580</c:v>
                </c:pt>
                <c:pt idx="366" c:formatCode="yyyy/mm/dd">
                  <c:v>44581</c:v>
                </c:pt>
                <c:pt idx="367" c:formatCode="yyyy/mm/dd">
                  <c:v>44582</c:v>
                </c:pt>
                <c:pt idx="368" c:formatCode="yyyy/mm/dd">
                  <c:v>44585</c:v>
                </c:pt>
                <c:pt idx="369" c:formatCode="yyyy/mm/dd">
                  <c:v>44586</c:v>
                </c:pt>
                <c:pt idx="370" c:formatCode="yyyy/mm/dd">
                  <c:v>44587</c:v>
                </c:pt>
                <c:pt idx="371" c:formatCode="yyyy/mm/dd">
                  <c:v>44588</c:v>
                </c:pt>
                <c:pt idx="372" c:formatCode="yyyy/mm/dd">
                  <c:v>44589</c:v>
                </c:pt>
                <c:pt idx="373" c:formatCode="yyyy/mm/dd">
                  <c:v>44599</c:v>
                </c:pt>
                <c:pt idx="374" c:formatCode="yyyy/mm/dd">
                  <c:v>44600</c:v>
                </c:pt>
                <c:pt idx="375" c:formatCode="yyyy/mm/dd">
                  <c:v>44601</c:v>
                </c:pt>
                <c:pt idx="376" c:formatCode="yyyy/mm/dd">
                  <c:v>44602</c:v>
                </c:pt>
                <c:pt idx="377" c:formatCode="yyyy/mm/dd">
                  <c:v>44603</c:v>
                </c:pt>
                <c:pt idx="378" c:formatCode="yyyy/mm/dd">
                  <c:v>44606</c:v>
                </c:pt>
                <c:pt idx="379" c:formatCode="yyyy/mm/dd">
                  <c:v>44607</c:v>
                </c:pt>
                <c:pt idx="380" c:formatCode="yyyy/mm/dd">
                  <c:v>44608</c:v>
                </c:pt>
                <c:pt idx="381" c:formatCode="yyyy/mm/dd">
                  <c:v>44609</c:v>
                </c:pt>
                <c:pt idx="382" c:formatCode="yyyy/mm/dd">
                  <c:v>44610</c:v>
                </c:pt>
                <c:pt idx="383" c:formatCode="yyyy/mm/dd">
                  <c:v>44613</c:v>
                </c:pt>
                <c:pt idx="384" c:formatCode="yyyy/mm/dd">
                  <c:v>44614</c:v>
                </c:pt>
                <c:pt idx="385" c:formatCode="yyyy/mm/dd">
                  <c:v>44615</c:v>
                </c:pt>
                <c:pt idx="386" c:formatCode="yyyy/mm/dd">
                  <c:v>44616</c:v>
                </c:pt>
                <c:pt idx="387" c:formatCode="yyyy/mm/dd">
                  <c:v>44617</c:v>
                </c:pt>
                <c:pt idx="388" c:formatCode="yyyy/mm/dd">
                  <c:v>44620</c:v>
                </c:pt>
                <c:pt idx="389" c:formatCode="yyyy/mm/dd">
                  <c:v>44621</c:v>
                </c:pt>
                <c:pt idx="390" c:formatCode="yyyy/mm/dd">
                  <c:v>44622</c:v>
                </c:pt>
                <c:pt idx="391" c:formatCode="yyyy/mm/dd">
                  <c:v>44623</c:v>
                </c:pt>
                <c:pt idx="392" c:formatCode="yyyy/mm/dd">
                  <c:v>44624</c:v>
                </c:pt>
                <c:pt idx="393" c:formatCode="yyyy/mm/dd">
                  <c:v>44627</c:v>
                </c:pt>
                <c:pt idx="394" c:formatCode="yyyy/mm/dd">
                  <c:v>44628</c:v>
                </c:pt>
                <c:pt idx="395" c:formatCode="yyyy/mm/dd">
                  <c:v>44629</c:v>
                </c:pt>
                <c:pt idx="396" c:formatCode="yyyy/mm/dd">
                  <c:v>44630</c:v>
                </c:pt>
                <c:pt idx="397" c:formatCode="yyyy/mm/dd">
                  <c:v>44631</c:v>
                </c:pt>
                <c:pt idx="398" c:formatCode="yyyy/mm/dd">
                  <c:v>44634</c:v>
                </c:pt>
                <c:pt idx="399" c:formatCode="yyyy/mm/dd">
                  <c:v>44635</c:v>
                </c:pt>
                <c:pt idx="400" c:formatCode="yyyy/mm/dd">
                  <c:v>44636</c:v>
                </c:pt>
                <c:pt idx="401" c:formatCode="yyyy/mm/dd">
                  <c:v>44637</c:v>
                </c:pt>
                <c:pt idx="402" c:formatCode="yyyy/mm/dd">
                  <c:v>44638</c:v>
                </c:pt>
                <c:pt idx="403" c:formatCode="yyyy/mm/dd">
                  <c:v>44641</c:v>
                </c:pt>
                <c:pt idx="404" c:formatCode="yyyy/mm/dd">
                  <c:v>44642</c:v>
                </c:pt>
                <c:pt idx="405" c:formatCode="yyyy/mm/dd">
                  <c:v>44643</c:v>
                </c:pt>
                <c:pt idx="406" c:formatCode="yyyy/mm/dd">
                  <c:v>44644</c:v>
                </c:pt>
                <c:pt idx="407" c:formatCode="yyyy/mm/dd">
                  <c:v>44645</c:v>
                </c:pt>
                <c:pt idx="408" c:formatCode="yyyy/mm/dd">
                  <c:v>44648</c:v>
                </c:pt>
                <c:pt idx="409" c:formatCode="yyyy/mm/dd">
                  <c:v>44649</c:v>
                </c:pt>
                <c:pt idx="410" c:formatCode="yyyy/mm/dd">
                  <c:v>44650</c:v>
                </c:pt>
                <c:pt idx="411" c:formatCode="yyyy/mm/dd">
                  <c:v>44651</c:v>
                </c:pt>
                <c:pt idx="412" c:formatCode="yyyy/mm/dd">
                  <c:v>44652</c:v>
                </c:pt>
                <c:pt idx="413" c:formatCode="yyyy/mm/dd">
                  <c:v>44657</c:v>
                </c:pt>
                <c:pt idx="414" c:formatCode="yyyy/mm/dd">
                  <c:v>44658</c:v>
                </c:pt>
                <c:pt idx="415" c:formatCode="yyyy/mm/dd">
                  <c:v>44659</c:v>
                </c:pt>
                <c:pt idx="416" c:formatCode="yyyy/mm/dd">
                  <c:v>44662</c:v>
                </c:pt>
                <c:pt idx="417" c:formatCode="yyyy/mm/dd">
                  <c:v>44663</c:v>
                </c:pt>
                <c:pt idx="418" c:formatCode="yyyy/mm/dd">
                  <c:v>44664</c:v>
                </c:pt>
                <c:pt idx="419" c:formatCode="yyyy/mm/dd">
                  <c:v>44665</c:v>
                </c:pt>
                <c:pt idx="420" c:formatCode="yyyy/mm/dd">
                  <c:v>44666</c:v>
                </c:pt>
                <c:pt idx="421" c:formatCode="yyyy/mm/dd">
                  <c:v>44669</c:v>
                </c:pt>
                <c:pt idx="422" c:formatCode="yyyy/mm/dd">
                  <c:v>44670</c:v>
                </c:pt>
                <c:pt idx="423" c:formatCode="yyyy/mm/dd">
                  <c:v>44671</c:v>
                </c:pt>
                <c:pt idx="424" c:formatCode="yyyy/mm/dd">
                  <c:v>44672</c:v>
                </c:pt>
                <c:pt idx="425" c:formatCode="yyyy/mm/dd">
                  <c:v>44673</c:v>
                </c:pt>
                <c:pt idx="426" c:formatCode="yyyy/mm/dd">
                  <c:v>44676</c:v>
                </c:pt>
                <c:pt idx="427" c:formatCode="yyyy/mm/dd">
                  <c:v>44677</c:v>
                </c:pt>
                <c:pt idx="428" c:formatCode="yyyy/mm/dd">
                  <c:v>44678</c:v>
                </c:pt>
                <c:pt idx="429" c:formatCode="yyyy/mm/dd">
                  <c:v>44679</c:v>
                </c:pt>
                <c:pt idx="430" c:formatCode="yyyy/mm/dd">
                  <c:v>44680</c:v>
                </c:pt>
                <c:pt idx="431" c:formatCode="yyyy/mm/dd">
                  <c:v>44686</c:v>
                </c:pt>
                <c:pt idx="432" c:formatCode="yyyy/mm/dd">
                  <c:v>44687</c:v>
                </c:pt>
                <c:pt idx="433" c:formatCode="yyyy/mm/dd">
                  <c:v>44690</c:v>
                </c:pt>
                <c:pt idx="434" c:formatCode="yyyy/mm/dd">
                  <c:v>44691</c:v>
                </c:pt>
                <c:pt idx="435" c:formatCode="yyyy/mm/dd">
                  <c:v>44692</c:v>
                </c:pt>
                <c:pt idx="436" c:formatCode="yyyy/mm/dd">
                  <c:v>44693</c:v>
                </c:pt>
                <c:pt idx="437" c:formatCode="yyyy/mm/dd">
                  <c:v>44694</c:v>
                </c:pt>
                <c:pt idx="438" c:formatCode="yyyy/mm/dd">
                  <c:v>44697</c:v>
                </c:pt>
                <c:pt idx="439" c:formatCode="yyyy/mm/dd">
                  <c:v>44698</c:v>
                </c:pt>
                <c:pt idx="440" c:formatCode="yyyy/mm/dd">
                  <c:v>44699</c:v>
                </c:pt>
                <c:pt idx="441" c:formatCode="yyyy/mm/dd">
                  <c:v>44700</c:v>
                </c:pt>
                <c:pt idx="442" c:formatCode="yyyy/mm/dd">
                  <c:v>44701</c:v>
                </c:pt>
                <c:pt idx="443" c:formatCode="yyyy/mm/dd">
                  <c:v>44704</c:v>
                </c:pt>
                <c:pt idx="444" c:formatCode="yyyy/mm/dd">
                  <c:v>44705</c:v>
                </c:pt>
                <c:pt idx="445" c:formatCode="yyyy/mm/dd">
                  <c:v>44706</c:v>
                </c:pt>
                <c:pt idx="446" c:formatCode="yyyy/mm/dd">
                  <c:v>44707</c:v>
                </c:pt>
                <c:pt idx="447" c:formatCode="yyyy/mm/dd">
                  <c:v>44708</c:v>
                </c:pt>
                <c:pt idx="448" c:formatCode="yyyy/mm/dd">
                  <c:v>44711</c:v>
                </c:pt>
                <c:pt idx="449" c:formatCode="yyyy/mm/dd">
                  <c:v>44712</c:v>
                </c:pt>
                <c:pt idx="450" c:formatCode="yyyy/mm/dd">
                  <c:v>44713</c:v>
                </c:pt>
                <c:pt idx="451" c:formatCode="yyyy/mm/dd">
                  <c:v>44714</c:v>
                </c:pt>
                <c:pt idx="452" c:formatCode="yyyy/mm/dd">
                  <c:v>44718</c:v>
                </c:pt>
                <c:pt idx="453" c:formatCode="yyyy/mm/dd">
                  <c:v>44719</c:v>
                </c:pt>
                <c:pt idx="454" c:formatCode="yyyy/mm/dd">
                  <c:v>44720</c:v>
                </c:pt>
                <c:pt idx="455" c:formatCode="yyyy/mm/dd">
                  <c:v>44721</c:v>
                </c:pt>
                <c:pt idx="456" c:formatCode="yyyy/mm/dd">
                  <c:v>44722</c:v>
                </c:pt>
                <c:pt idx="457" c:formatCode="yyyy/mm/dd">
                  <c:v>44725</c:v>
                </c:pt>
                <c:pt idx="458" c:formatCode="yyyy/mm/dd">
                  <c:v>44726</c:v>
                </c:pt>
                <c:pt idx="459" c:formatCode="yyyy/mm/dd">
                  <c:v>44727</c:v>
                </c:pt>
                <c:pt idx="460" c:formatCode="yyyy/mm/dd">
                  <c:v>44728</c:v>
                </c:pt>
                <c:pt idx="461" c:formatCode="yyyy/mm/dd">
                  <c:v>44729</c:v>
                </c:pt>
                <c:pt idx="462" c:formatCode="yyyy/mm/dd">
                  <c:v>44732</c:v>
                </c:pt>
                <c:pt idx="463" c:formatCode="yyyy/mm/dd">
                  <c:v>44733</c:v>
                </c:pt>
                <c:pt idx="464" c:formatCode="yyyy/mm/dd">
                  <c:v>44734</c:v>
                </c:pt>
                <c:pt idx="465" c:formatCode="yyyy/mm/dd">
                  <c:v>44735</c:v>
                </c:pt>
                <c:pt idx="466" c:formatCode="yyyy/mm/dd">
                  <c:v>44736</c:v>
                </c:pt>
                <c:pt idx="467" c:formatCode="yyyy/mm/dd">
                  <c:v>44739</c:v>
                </c:pt>
                <c:pt idx="468" c:formatCode="yyyy/mm/dd">
                  <c:v>44740</c:v>
                </c:pt>
                <c:pt idx="469" c:formatCode="yyyy/mm/dd">
                  <c:v>44741</c:v>
                </c:pt>
                <c:pt idx="470" c:formatCode="yyyy/mm/dd">
                  <c:v>44742</c:v>
                </c:pt>
                <c:pt idx="471" c:formatCode="yyyy/mm/dd">
                  <c:v>44743</c:v>
                </c:pt>
                <c:pt idx="472" c:formatCode="yyyy/mm/dd">
                  <c:v>44746</c:v>
                </c:pt>
                <c:pt idx="473" c:formatCode="yyyy/mm/dd">
                  <c:v>44747</c:v>
                </c:pt>
                <c:pt idx="474" c:formatCode="yyyy/mm/dd">
                  <c:v>44748</c:v>
                </c:pt>
                <c:pt idx="475" c:formatCode="yyyy/mm/dd">
                  <c:v>44749</c:v>
                </c:pt>
                <c:pt idx="476" c:formatCode="yyyy/mm/dd">
                  <c:v>44750</c:v>
                </c:pt>
                <c:pt idx="477" c:formatCode="yyyy/mm/dd">
                  <c:v>44753</c:v>
                </c:pt>
                <c:pt idx="478" c:formatCode="yyyy/mm/dd">
                  <c:v>44754</c:v>
                </c:pt>
                <c:pt idx="479" c:formatCode="yyyy/mm/dd">
                  <c:v>44755</c:v>
                </c:pt>
                <c:pt idx="480" c:formatCode="yyyy/mm/dd">
                  <c:v>44756</c:v>
                </c:pt>
                <c:pt idx="481" c:formatCode="yyyy/mm/dd">
                  <c:v>44757</c:v>
                </c:pt>
                <c:pt idx="482" c:formatCode="yyyy/mm/dd">
                  <c:v>44760</c:v>
                </c:pt>
                <c:pt idx="483" c:formatCode="yyyy/mm/dd">
                  <c:v>44761</c:v>
                </c:pt>
                <c:pt idx="484" c:formatCode="yyyy/mm/dd">
                  <c:v>44762</c:v>
                </c:pt>
                <c:pt idx="485" c:formatCode="yyyy/mm/dd">
                  <c:v>44763</c:v>
                </c:pt>
                <c:pt idx="486" c:formatCode="yyyy/mm/dd">
                  <c:v>44764</c:v>
                </c:pt>
                <c:pt idx="487" c:formatCode="yyyy/mm/dd">
                  <c:v>44767</c:v>
                </c:pt>
                <c:pt idx="488" c:formatCode="yyyy/mm/dd">
                  <c:v>44768</c:v>
                </c:pt>
                <c:pt idx="489" c:formatCode="yyyy/mm/dd">
                  <c:v>44769</c:v>
                </c:pt>
                <c:pt idx="490" c:formatCode="yyyy/mm/dd">
                  <c:v>44770</c:v>
                </c:pt>
                <c:pt idx="491" c:formatCode="yyyy/mm/dd">
                  <c:v>44771</c:v>
                </c:pt>
                <c:pt idx="492" c:formatCode="yyyy/mm/dd">
                  <c:v>44774</c:v>
                </c:pt>
                <c:pt idx="493" c:formatCode="yyyy/mm/dd">
                  <c:v>44775</c:v>
                </c:pt>
                <c:pt idx="494" c:formatCode="yyyy/mm/dd">
                  <c:v>44776</c:v>
                </c:pt>
                <c:pt idx="495" c:formatCode="yyyy/mm/dd">
                  <c:v>44777</c:v>
                </c:pt>
                <c:pt idx="496" c:formatCode="yyyy/mm/dd">
                  <c:v>44778</c:v>
                </c:pt>
                <c:pt idx="497" c:formatCode="yyyy/mm/dd">
                  <c:v>44781</c:v>
                </c:pt>
                <c:pt idx="498" c:formatCode="yyyy/mm/dd">
                  <c:v>44782</c:v>
                </c:pt>
                <c:pt idx="499" c:formatCode="yyyy/mm/dd">
                  <c:v>44783</c:v>
                </c:pt>
                <c:pt idx="500" c:formatCode="yyyy/mm/dd">
                  <c:v>44784</c:v>
                </c:pt>
                <c:pt idx="501" c:formatCode="yyyy/mm/dd">
                  <c:v>44785</c:v>
                </c:pt>
                <c:pt idx="502" c:formatCode="yyyy/mm/dd">
                  <c:v>44788</c:v>
                </c:pt>
                <c:pt idx="503" c:formatCode="yyyy/mm/dd">
                  <c:v>44789</c:v>
                </c:pt>
                <c:pt idx="504" c:formatCode="yyyy/mm/dd">
                  <c:v>44790</c:v>
                </c:pt>
                <c:pt idx="505" c:formatCode="yyyy/mm/dd">
                  <c:v>44791</c:v>
                </c:pt>
                <c:pt idx="506" c:formatCode="yyyy/mm/dd">
                  <c:v>44792</c:v>
                </c:pt>
                <c:pt idx="507" c:formatCode="yyyy/mm/dd">
                  <c:v>44795</c:v>
                </c:pt>
                <c:pt idx="508" c:formatCode="yyyy/mm/dd">
                  <c:v>44796</c:v>
                </c:pt>
                <c:pt idx="509" c:formatCode="yyyy/mm/dd">
                  <c:v>44797</c:v>
                </c:pt>
                <c:pt idx="510" c:formatCode="yyyy/mm/dd">
                  <c:v>44798</c:v>
                </c:pt>
                <c:pt idx="511" c:formatCode="yyyy/mm/dd">
                  <c:v>44799</c:v>
                </c:pt>
                <c:pt idx="512" c:formatCode="yyyy/mm/dd">
                  <c:v>44802</c:v>
                </c:pt>
                <c:pt idx="513" c:formatCode="yyyy/mm/dd">
                  <c:v>44803</c:v>
                </c:pt>
                <c:pt idx="514" c:formatCode="yyyy/mm/dd">
                  <c:v>44804</c:v>
                </c:pt>
                <c:pt idx="515" c:formatCode="yyyy/mm/dd">
                  <c:v>44805</c:v>
                </c:pt>
                <c:pt idx="516" c:formatCode="yyyy/mm/dd">
                  <c:v>44806</c:v>
                </c:pt>
                <c:pt idx="517" c:formatCode="yyyy/mm/dd">
                  <c:v>44809</c:v>
                </c:pt>
                <c:pt idx="518" c:formatCode="yyyy/mm/dd">
                  <c:v>44810</c:v>
                </c:pt>
                <c:pt idx="519" c:formatCode="yyyy/mm/dd">
                  <c:v>44811</c:v>
                </c:pt>
                <c:pt idx="520" c:formatCode="yyyy/mm/dd">
                  <c:v>44812</c:v>
                </c:pt>
                <c:pt idx="521" c:formatCode="yyyy/mm/dd">
                  <c:v>44813</c:v>
                </c:pt>
                <c:pt idx="522" c:formatCode="yyyy/mm/dd">
                  <c:v>44817</c:v>
                </c:pt>
                <c:pt idx="523" c:formatCode="yyyy/mm/dd">
                  <c:v>44818</c:v>
                </c:pt>
                <c:pt idx="524" c:formatCode="yyyy/mm/dd">
                  <c:v>44819</c:v>
                </c:pt>
                <c:pt idx="525" c:formatCode="yyyy/mm/dd">
                  <c:v>44820</c:v>
                </c:pt>
                <c:pt idx="526" c:formatCode="yyyy/mm/dd">
                  <c:v>44823</c:v>
                </c:pt>
                <c:pt idx="527" c:formatCode="yyyy/mm/dd">
                  <c:v>44824</c:v>
                </c:pt>
                <c:pt idx="528" c:formatCode="yyyy/mm/dd">
                  <c:v>44825</c:v>
                </c:pt>
                <c:pt idx="529" c:formatCode="yyyy/mm/dd">
                  <c:v>44826</c:v>
                </c:pt>
                <c:pt idx="530" c:formatCode="yyyy/mm/dd">
                  <c:v>44827</c:v>
                </c:pt>
                <c:pt idx="531" c:formatCode="yyyy/mm/dd">
                  <c:v>44830</c:v>
                </c:pt>
                <c:pt idx="532" c:formatCode="yyyy/mm/dd">
                  <c:v>44831</c:v>
                </c:pt>
                <c:pt idx="533" c:formatCode="yyyy/mm/dd">
                  <c:v>44832</c:v>
                </c:pt>
                <c:pt idx="534" c:formatCode="yyyy/mm/dd">
                  <c:v>44833</c:v>
                </c:pt>
                <c:pt idx="535" c:formatCode="yyyy/mm/dd">
                  <c:v>44834</c:v>
                </c:pt>
                <c:pt idx="536" c:formatCode="yyyy/mm/dd">
                  <c:v>44844</c:v>
                </c:pt>
                <c:pt idx="537" c:formatCode="yyyy/mm/dd">
                  <c:v>44845</c:v>
                </c:pt>
                <c:pt idx="538" c:formatCode="yyyy/mm/dd">
                  <c:v>44846</c:v>
                </c:pt>
                <c:pt idx="539" c:formatCode="yyyy/mm/dd">
                  <c:v>44847</c:v>
                </c:pt>
                <c:pt idx="540" c:formatCode="yyyy/mm/dd">
                  <c:v>44848</c:v>
                </c:pt>
                <c:pt idx="541" c:formatCode="yyyy/mm/dd">
                  <c:v>44851</c:v>
                </c:pt>
                <c:pt idx="542" c:formatCode="yyyy/mm/dd">
                  <c:v>44852</c:v>
                </c:pt>
                <c:pt idx="543" c:formatCode="yyyy/mm/dd">
                  <c:v>44853</c:v>
                </c:pt>
                <c:pt idx="544" c:formatCode="yyyy/mm/dd">
                  <c:v>44854</c:v>
                </c:pt>
                <c:pt idx="545" c:formatCode="yyyy/mm/dd">
                  <c:v>44855</c:v>
                </c:pt>
                <c:pt idx="546" c:formatCode="yyyy/mm/dd">
                  <c:v>44858</c:v>
                </c:pt>
                <c:pt idx="547" c:formatCode="yyyy/mm/dd">
                  <c:v>44859</c:v>
                </c:pt>
                <c:pt idx="548" c:formatCode="yyyy/mm/dd">
                  <c:v>44860</c:v>
                </c:pt>
                <c:pt idx="549" c:formatCode="yyyy/mm/dd">
                  <c:v>44861</c:v>
                </c:pt>
                <c:pt idx="550" c:formatCode="yyyy/mm/dd">
                  <c:v>44862</c:v>
                </c:pt>
                <c:pt idx="551" c:formatCode="yyyy/mm/dd">
                  <c:v>44865</c:v>
                </c:pt>
                <c:pt idx="552" c:formatCode="yyyy/mm/dd">
                  <c:v>44866</c:v>
                </c:pt>
                <c:pt idx="553" c:formatCode="yyyy/mm/dd">
                  <c:v>44867</c:v>
                </c:pt>
                <c:pt idx="554" c:formatCode="yyyy/mm/dd">
                  <c:v>44868</c:v>
                </c:pt>
                <c:pt idx="555" c:formatCode="yyyy/mm/dd">
                  <c:v>44869</c:v>
                </c:pt>
                <c:pt idx="556" c:formatCode="yyyy/mm/dd">
                  <c:v>44872</c:v>
                </c:pt>
                <c:pt idx="557" c:formatCode="yyyy/mm/dd">
                  <c:v>44873</c:v>
                </c:pt>
                <c:pt idx="558" c:formatCode="yyyy/mm/dd">
                  <c:v>44874</c:v>
                </c:pt>
                <c:pt idx="559" c:formatCode="yyyy/mm/dd">
                  <c:v>44875</c:v>
                </c:pt>
                <c:pt idx="560" c:formatCode="yyyy/mm/dd">
                  <c:v>44876</c:v>
                </c:pt>
                <c:pt idx="561" c:formatCode="yyyy/mm/dd">
                  <c:v>44879</c:v>
                </c:pt>
                <c:pt idx="562" c:formatCode="yyyy/mm/dd">
                  <c:v>44880</c:v>
                </c:pt>
                <c:pt idx="563" c:formatCode="yyyy/mm/dd">
                  <c:v>44881</c:v>
                </c:pt>
                <c:pt idx="564" c:formatCode="yyyy/mm/dd">
                  <c:v>44882</c:v>
                </c:pt>
                <c:pt idx="565" c:formatCode="yyyy/mm/dd">
                  <c:v>44883</c:v>
                </c:pt>
                <c:pt idx="566" c:formatCode="yyyy/mm/dd">
                  <c:v>44886</c:v>
                </c:pt>
                <c:pt idx="567" c:formatCode="yyyy/mm/dd">
                  <c:v>44887</c:v>
                </c:pt>
                <c:pt idx="568" c:formatCode="yyyy/mm/dd">
                  <c:v>44888</c:v>
                </c:pt>
                <c:pt idx="569" c:formatCode="yyyy/mm/dd">
                  <c:v>44889</c:v>
                </c:pt>
                <c:pt idx="570" c:formatCode="yyyy/mm/dd">
                  <c:v>44890</c:v>
                </c:pt>
                <c:pt idx="571" c:formatCode="yyyy/mm/dd">
                  <c:v>44893</c:v>
                </c:pt>
                <c:pt idx="572" c:formatCode="yyyy/mm/dd">
                  <c:v>44894</c:v>
                </c:pt>
                <c:pt idx="573" c:formatCode="yyyy/mm/dd">
                  <c:v>44895</c:v>
                </c:pt>
                <c:pt idx="574" c:formatCode="yyyy/mm/dd">
                  <c:v>44896</c:v>
                </c:pt>
                <c:pt idx="575" c:formatCode="yyyy/mm/dd">
                  <c:v>44897</c:v>
                </c:pt>
                <c:pt idx="576" c:formatCode="yyyy/mm/dd">
                  <c:v>44900</c:v>
                </c:pt>
                <c:pt idx="577" c:formatCode="yyyy/mm/dd">
                  <c:v>44901</c:v>
                </c:pt>
                <c:pt idx="578" c:formatCode="yyyy/mm/dd">
                  <c:v>44902</c:v>
                </c:pt>
                <c:pt idx="579" c:formatCode="yyyy/mm/dd">
                  <c:v>44903</c:v>
                </c:pt>
                <c:pt idx="580" c:formatCode="yyyy/mm/dd">
                  <c:v>44904</c:v>
                </c:pt>
                <c:pt idx="581" c:formatCode="yyyy/mm/dd">
                  <c:v>44907</c:v>
                </c:pt>
                <c:pt idx="582" c:formatCode="yyyy/mm/dd">
                  <c:v>44908</c:v>
                </c:pt>
                <c:pt idx="583" c:formatCode="yyyy/mm/dd">
                  <c:v>44909</c:v>
                </c:pt>
                <c:pt idx="584" c:formatCode="yyyy/mm/dd">
                  <c:v>44910</c:v>
                </c:pt>
                <c:pt idx="585" c:formatCode="yyyy/mm/dd">
                  <c:v>44911</c:v>
                </c:pt>
                <c:pt idx="586" c:formatCode="yyyy/mm/dd">
                  <c:v>44914</c:v>
                </c:pt>
                <c:pt idx="587" c:formatCode="yyyy/mm/dd">
                  <c:v>44915</c:v>
                </c:pt>
                <c:pt idx="588" c:formatCode="yyyy/mm/dd">
                  <c:v>44916</c:v>
                </c:pt>
                <c:pt idx="589" c:formatCode="yyyy/mm/dd">
                  <c:v>44917</c:v>
                </c:pt>
                <c:pt idx="590" c:formatCode="yyyy/mm/dd">
                  <c:v>44918</c:v>
                </c:pt>
                <c:pt idx="591" c:formatCode="yyyy/mm/dd">
                  <c:v>44921</c:v>
                </c:pt>
                <c:pt idx="592" c:formatCode="yyyy/mm/dd">
                  <c:v>44922</c:v>
                </c:pt>
                <c:pt idx="593" c:formatCode="yyyy/mm/dd">
                  <c:v>44923</c:v>
                </c:pt>
                <c:pt idx="594" c:formatCode="yyyy/mm/dd">
                  <c:v>44924</c:v>
                </c:pt>
                <c:pt idx="595" c:formatCode="yyyy/mm/dd">
                  <c:v>44925</c:v>
                </c:pt>
                <c:pt idx="596" c:formatCode="yyyy/mm/dd">
                  <c:v>44929</c:v>
                </c:pt>
                <c:pt idx="597" c:formatCode="yyyy/mm/dd">
                  <c:v>44930</c:v>
                </c:pt>
                <c:pt idx="598" c:formatCode="yyyy/mm/dd">
                  <c:v>44931</c:v>
                </c:pt>
                <c:pt idx="599" c:formatCode="yyyy/mm/dd">
                  <c:v>44932</c:v>
                </c:pt>
                <c:pt idx="600" c:formatCode="yyyy/mm/dd">
                  <c:v>44935</c:v>
                </c:pt>
                <c:pt idx="601" c:formatCode="yyyy/mm/dd">
                  <c:v>44936</c:v>
                </c:pt>
                <c:pt idx="602" c:formatCode="yyyy/mm/dd">
                  <c:v>44937</c:v>
                </c:pt>
                <c:pt idx="603" c:formatCode="yyyy/mm/dd">
                  <c:v>44938</c:v>
                </c:pt>
                <c:pt idx="604" c:formatCode="yyyy/mm/dd">
                  <c:v>44939</c:v>
                </c:pt>
                <c:pt idx="605" c:formatCode="yyyy/mm/dd">
                  <c:v>44942</c:v>
                </c:pt>
                <c:pt idx="606" c:formatCode="yyyy/mm/dd">
                  <c:v>44943</c:v>
                </c:pt>
                <c:pt idx="607" c:formatCode="yyyy/mm/dd">
                  <c:v>44944</c:v>
                </c:pt>
                <c:pt idx="608" c:formatCode="yyyy/mm/dd">
                  <c:v>44945</c:v>
                </c:pt>
                <c:pt idx="609" c:formatCode="yyyy/mm/dd">
                  <c:v>44946</c:v>
                </c:pt>
                <c:pt idx="610" c:formatCode="yyyy/mm/dd">
                  <c:v>44956</c:v>
                </c:pt>
                <c:pt idx="611" c:formatCode="yyyy/mm/dd">
                  <c:v>44957</c:v>
                </c:pt>
                <c:pt idx="612" c:formatCode="yyyy/mm/dd">
                  <c:v>44958</c:v>
                </c:pt>
                <c:pt idx="613" c:formatCode="yyyy/mm/dd">
                  <c:v>44959</c:v>
                </c:pt>
                <c:pt idx="614" c:formatCode="yyyy/mm/dd">
                  <c:v>44960</c:v>
                </c:pt>
                <c:pt idx="615" c:formatCode="yyyy/mm/dd">
                  <c:v>44963</c:v>
                </c:pt>
                <c:pt idx="616" c:formatCode="yyyy/mm/dd">
                  <c:v>44964</c:v>
                </c:pt>
                <c:pt idx="617" c:formatCode="yyyy/mm/dd">
                  <c:v>44965</c:v>
                </c:pt>
                <c:pt idx="618" c:formatCode="yyyy/mm/dd">
                  <c:v>44966</c:v>
                </c:pt>
                <c:pt idx="619" c:formatCode="yyyy/mm/dd">
                  <c:v>44967</c:v>
                </c:pt>
                <c:pt idx="620" c:formatCode="yyyy/mm/dd">
                  <c:v>44970</c:v>
                </c:pt>
                <c:pt idx="621" c:formatCode="yyyy/mm/dd">
                  <c:v>44971</c:v>
                </c:pt>
                <c:pt idx="622" c:formatCode="yyyy/mm/dd">
                  <c:v>44972</c:v>
                </c:pt>
                <c:pt idx="623" c:formatCode="yyyy/mm/dd">
                  <c:v>44973</c:v>
                </c:pt>
                <c:pt idx="624" c:formatCode="yyyy/mm/dd">
                  <c:v>44974</c:v>
                </c:pt>
                <c:pt idx="625" c:formatCode="yyyy/mm/dd">
                  <c:v>44977</c:v>
                </c:pt>
                <c:pt idx="626" c:formatCode="yyyy/mm/dd">
                  <c:v>44978</c:v>
                </c:pt>
                <c:pt idx="627" c:formatCode="yyyy/mm/dd">
                  <c:v>44979</c:v>
                </c:pt>
                <c:pt idx="628" c:formatCode="yyyy/mm/dd">
                  <c:v>44980</c:v>
                </c:pt>
                <c:pt idx="629" c:formatCode="yyyy/mm/dd">
                  <c:v>44981</c:v>
                </c:pt>
                <c:pt idx="630" c:formatCode="yyyy/mm/dd">
                  <c:v>44984</c:v>
                </c:pt>
                <c:pt idx="631" c:formatCode="yyyy/mm/dd">
                  <c:v>44985</c:v>
                </c:pt>
                <c:pt idx="632" c:formatCode="yyyy/mm/dd">
                  <c:v>44986</c:v>
                </c:pt>
                <c:pt idx="633" c:formatCode="yyyy/mm/dd">
                  <c:v>44987</c:v>
                </c:pt>
                <c:pt idx="634" c:formatCode="yyyy/mm/dd">
                  <c:v>44988</c:v>
                </c:pt>
                <c:pt idx="635" c:formatCode="yyyy/mm/dd">
                  <c:v>44991</c:v>
                </c:pt>
                <c:pt idx="636" c:formatCode="yyyy/mm/dd">
                  <c:v>44992</c:v>
                </c:pt>
                <c:pt idx="637" c:formatCode="yyyy/mm/dd">
                  <c:v>44993</c:v>
                </c:pt>
                <c:pt idx="638" c:formatCode="yyyy/mm/dd">
                  <c:v>44994</c:v>
                </c:pt>
                <c:pt idx="639" c:formatCode="yyyy/mm/dd">
                  <c:v>44995</c:v>
                </c:pt>
                <c:pt idx="640" c:formatCode="yyyy/mm/dd">
                  <c:v>44998</c:v>
                </c:pt>
                <c:pt idx="641" c:formatCode="yyyy/mm/dd">
                  <c:v>44999</c:v>
                </c:pt>
                <c:pt idx="642" c:formatCode="yyyy/mm/dd">
                  <c:v>45000</c:v>
                </c:pt>
                <c:pt idx="643" c:formatCode="yyyy/mm/dd">
                  <c:v>45001</c:v>
                </c:pt>
                <c:pt idx="644" c:formatCode="yyyy/mm/dd">
                  <c:v>45002</c:v>
                </c:pt>
                <c:pt idx="645" c:formatCode="yyyy/mm/dd">
                  <c:v>45005</c:v>
                </c:pt>
                <c:pt idx="646" c:formatCode="yyyy/mm/dd">
                  <c:v>45006</c:v>
                </c:pt>
                <c:pt idx="647" c:formatCode="yyyy/mm/dd">
                  <c:v>45007</c:v>
                </c:pt>
                <c:pt idx="648" c:formatCode="yyyy/mm/dd">
                  <c:v>45008</c:v>
                </c:pt>
                <c:pt idx="649" c:formatCode="yyyy/mm/dd">
                  <c:v>45009</c:v>
                </c:pt>
                <c:pt idx="650" c:formatCode="yyyy/mm/dd">
                  <c:v>45012</c:v>
                </c:pt>
                <c:pt idx="651" c:formatCode="yyyy/mm/dd">
                  <c:v>45013</c:v>
                </c:pt>
                <c:pt idx="652" c:formatCode="yyyy/mm/dd">
                  <c:v>45014</c:v>
                </c:pt>
                <c:pt idx="653" c:formatCode="yyyy/mm/dd">
                  <c:v>45015</c:v>
                </c:pt>
                <c:pt idx="654" c:formatCode="yyyy/mm/dd">
                  <c:v>45016</c:v>
                </c:pt>
                <c:pt idx="655" c:formatCode="yyyy/mm/dd">
                  <c:v>45019</c:v>
                </c:pt>
                <c:pt idx="656" c:formatCode="yyyy/mm/dd">
                  <c:v>45020</c:v>
                </c:pt>
                <c:pt idx="657" c:formatCode="yyyy/mm/dd">
                  <c:v>45022</c:v>
                </c:pt>
                <c:pt idx="658" c:formatCode="yyyy/mm/dd">
                  <c:v>45023</c:v>
                </c:pt>
                <c:pt idx="659" c:formatCode="yyyy/mm/dd">
                  <c:v>45026</c:v>
                </c:pt>
                <c:pt idx="660" c:formatCode="yyyy/mm/dd">
                  <c:v>45027</c:v>
                </c:pt>
                <c:pt idx="661" c:formatCode="yyyy/mm/dd">
                  <c:v>45028</c:v>
                </c:pt>
                <c:pt idx="662" c:formatCode="yyyy/mm/dd">
                  <c:v>45029</c:v>
                </c:pt>
                <c:pt idx="663" c:formatCode="yyyy/mm/dd">
                  <c:v>45030</c:v>
                </c:pt>
                <c:pt idx="664" c:formatCode="yyyy/mm/dd">
                  <c:v>45033</c:v>
                </c:pt>
                <c:pt idx="665" c:formatCode="yyyy/mm/dd">
                  <c:v>45034</c:v>
                </c:pt>
                <c:pt idx="666" c:formatCode="yyyy/mm/dd">
                  <c:v>45035</c:v>
                </c:pt>
                <c:pt idx="667" c:formatCode="yyyy/mm/dd">
                  <c:v>45036</c:v>
                </c:pt>
                <c:pt idx="668" c:formatCode="yyyy/mm/dd">
                  <c:v>45037</c:v>
                </c:pt>
                <c:pt idx="669" c:formatCode="yyyy/mm/dd">
                  <c:v>45040</c:v>
                </c:pt>
                <c:pt idx="670" c:formatCode="yyyy/mm/dd">
                  <c:v>45041</c:v>
                </c:pt>
                <c:pt idx="671" c:formatCode="yyyy/mm/dd">
                  <c:v>45042</c:v>
                </c:pt>
                <c:pt idx="672" c:formatCode="yyyy/mm/dd">
                  <c:v>45043</c:v>
                </c:pt>
                <c:pt idx="673" c:formatCode="yyyy/mm/dd">
                  <c:v>45044</c:v>
                </c:pt>
                <c:pt idx="674" c:formatCode="yyyy/mm/dd">
                  <c:v>45050</c:v>
                </c:pt>
                <c:pt idx="675" c:formatCode="yyyy/mm/dd">
                  <c:v>45051</c:v>
                </c:pt>
                <c:pt idx="676" c:formatCode="yyyy/mm/dd">
                  <c:v>45054</c:v>
                </c:pt>
                <c:pt idx="677" c:formatCode="yyyy/mm/dd">
                  <c:v>45055</c:v>
                </c:pt>
                <c:pt idx="678" c:formatCode="yyyy/mm/dd">
                  <c:v>45056</c:v>
                </c:pt>
                <c:pt idx="679" c:formatCode="yyyy/mm/dd">
                  <c:v>45057</c:v>
                </c:pt>
                <c:pt idx="680" c:formatCode="yyyy/mm/dd">
                  <c:v>45058</c:v>
                </c:pt>
                <c:pt idx="681" c:formatCode="yyyy/mm/dd">
                  <c:v>45061</c:v>
                </c:pt>
                <c:pt idx="682" c:formatCode="yyyy/mm/dd">
                  <c:v>45062</c:v>
                </c:pt>
                <c:pt idx="683" c:formatCode="yyyy/mm/dd">
                  <c:v>45063</c:v>
                </c:pt>
                <c:pt idx="684" c:formatCode="yyyy/mm/dd">
                  <c:v>45064</c:v>
                </c:pt>
                <c:pt idx="685" c:formatCode="yyyy/mm/dd">
                  <c:v>45065</c:v>
                </c:pt>
                <c:pt idx="686" c:formatCode="yyyy/mm/dd">
                  <c:v>45068</c:v>
                </c:pt>
                <c:pt idx="687" c:formatCode="yyyy/mm/dd">
                  <c:v>45069</c:v>
                </c:pt>
                <c:pt idx="688" c:formatCode="yyyy/mm/dd">
                  <c:v>45070</c:v>
                </c:pt>
                <c:pt idx="689" c:formatCode="yyyy/mm/dd">
                  <c:v>45071</c:v>
                </c:pt>
                <c:pt idx="690" c:formatCode="yyyy/mm/dd">
                  <c:v>45072</c:v>
                </c:pt>
                <c:pt idx="691" c:formatCode="yyyy/mm/dd">
                  <c:v>45075</c:v>
                </c:pt>
                <c:pt idx="692" c:formatCode="yyyy/mm/dd">
                  <c:v>45076</c:v>
                </c:pt>
                <c:pt idx="693" c:formatCode="yyyy/mm/dd">
                  <c:v>45077</c:v>
                </c:pt>
                <c:pt idx="694" c:formatCode="yyyy/mm/dd">
                  <c:v>45078</c:v>
                </c:pt>
                <c:pt idx="695" c:formatCode="yyyy/mm/dd">
                  <c:v>45079</c:v>
                </c:pt>
                <c:pt idx="696" c:formatCode="yyyy/mm/dd">
                  <c:v>45082</c:v>
                </c:pt>
                <c:pt idx="697" c:formatCode="yyyy/mm/dd">
                  <c:v>45083</c:v>
                </c:pt>
                <c:pt idx="698" c:formatCode="yyyy/mm/dd">
                  <c:v>45084</c:v>
                </c:pt>
                <c:pt idx="699" c:formatCode="yyyy/mm/dd">
                  <c:v>45085</c:v>
                </c:pt>
                <c:pt idx="700" c:formatCode="yyyy/mm/dd">
                  <c:v>45086</c:v>
                </c:pt>
                <c:pt idx="701" c:formatCode="yyyy/mm/dd">
                  <c:v>45089</c:v>
                </c:pt>
                <c:pt idx="702" c:formatCode="yyyy/mm/dd">
                  <c:v>45090</c:v>
                </c:pt>
                <c:pt idx="703" c:formatCode="yyyy/mm/dd">
                  <c:v>45091</c:v>
                </c:pt>
                <c:pt idx="704" c:formatCode="yyyy/mm/dd">
                  <c:v>45092</c:v>
                </c:pt>
                <c:pt idx="705" c:formatCode="yyyy/mm/dd">
                  <c:v>45093</c:v>
                </c:pt>
                <c:pt idx="706" c:formatCode="yyyy/mm/dd">
                  <c:v>45096</c:v>
                </c:pt>
                <c:pt idx="707" c:formatCode="yyyy/mm/dd">
                  <c:v>45097</c:v>
                </c:pt>
                <c:pt idx="708" c:formatCode="yyyy/mm/dd">
                  <c:v>45098</c:v>
                </c:pt>
                <c:pt idx="709" c:formatCode="yyyy/mm/dd">
                  <c:v>45103</c:v>
                </c:pt>
                <c:pt idx="710" c:formatCode="yyyy/mm/dd">
                  <c:v>45104</c:v>
                </c:pt>
                <c:pt idx="711" c:formatCode="yyyy/mm/dd">
                  <c:v>45105</c:v>
                </c:pt>
                <c:pt idx="712" c:formatCode="yyyy/mm/dd">
                  <c:v>45106</c:v>
                </c:pt>
                <c:pt idx="713" c:formatCode="yyyy/mm/dd">
                  <c:v>45107</c:v>
                </c:pt>
                <c:pt idx="714" c:formatCode="yyyy/mm/dd">
                  <c:v>45110</c:v>
                </c:pt>
                <c:pt idx="715" c:formatCode="yyyy/mm/dd">
                  <c:v>45111</c:v>
                </c:pt>
                <c:pt idx="716" c:formatCode="yyyy/mm/dd">
                  <c:v>45112</c:v>
                </c:pt>
                <c:pt idx="717" c:formatCode="yyyy/mm/dd">
                  <c:v>45113</c:v>
                </c:pt>
                <c:pt idx="718" c:formatCode="yyyy/mm/dd">
                  <c:v>45114</c:v>
                </c:pt>
                <c:pt idx="719" c:formatCode="yyyy/mm/dd">
                  <c:v>45117</c:v>
                </c:pt>
                <c:pt idx="720" c:formatCode="yyyy/mm/dd">
                  <c:v>45118</c:v>
                </c:pt>
                <c:pt idx="721" c:formatCode="yyyy/mm/dd">
                  <c:v>45119</c:v>
                </c:pt>
                <c:pt idx="722" c:formatCode="yyyy/mm/dd">
                  <c:v>45120</c:v>
                </c:pt>
                <c:pt idx="723" c:formatCode="yyyy/mm/dd">
                  <c:v>45121</c:v>
                </c:pt>
                <c:pt idx="724" c:formatCode="yyyy/mm/dd">
                  <c:v>45124</c:v>
                </c:pt>
                <c:pt idx="725" c:formatCode="yyyy/mm/dd">
                  <c:v>45125</c:v>
                </c:pt>
                <c:pt idx="726" c:formatCode="yyyy/mm/dd">
                  <c:v>45126</c:v>
                </c:pt>
                <c:pt idx="727" c:formatCode="yyyy/mm/dd">
                  <c:v>45127</c:v>
                </c:pt>
                <c:pt idx="728" c:formatCode="yyyy/mm/dd">
                  <c:v>45128</c:v>
                </c:pt>
                <c:pt idx="729" c:formatCode="yyyy/mm/dd">
                  <c:v>45131</c:v>
                </c:pt>
                <c:pt idx="730" c:formatCode="yyyy/mm/dd">
                  <c:v>45132</c:v>
                </c:pt>
                <c:pt idx="731" c:formatCode="yyyy/mm/dd">
                  <c:v>45133</c:v>
                </c:pt>
                <c:pt idx="732" c:formatCode="yyyy/mm/dd">
                  <c:v>45134</c:v>
                </c:pt>
                <c:pt idx="733" c:formatCode="yyyy/mm/dd">
                  <c:v>45135</c:v>
                </c:pt>
                <c:pt idx="734" c:formatCode="yyyy/mm/dd">
                  <c:v>45138</c:v>
                </c:pt>
                <c:pt idx="735" c:formatCode="yyyy/mm/dd">
                  <c:v>45139</c:v>
                </c:pt>
                <c:pt idx="736" c:formatCode="yyyy/mm/dd">
                  <c:v>45140</c:v>
                </c:pt>
                <c:pt idx="737" c:formatCode="yyyy/mm/dd">
                  <c:v>45141</c:v>
                </c:pt>
                <c:pt idx="738" c:formatCode="yyyy/mm/dd">
                  <c:v>45142</c:v>
                </c:pt>
                <c:pt idx="739" c:formatCode="yyyy/mm/dd">
                  <c:v>45145</c:v>
                </c:pt>
                <c:pt idx="740" c:formatCode="yyyy/mm/dd">
                  <c:v>45146</c:v>
                </c:pt>
                <c:pt idx="741" c:formatCode="yyyy/mm/dd">
                  <c:v>45147</c:v>
                </c:pt>
                <c:pt idx="742" c:formatCode="yyyy/mm/dd">
                  <c:v>45148</c:v>
                </c:pt>
                <c:pt idx="743" c:formatCode="yyyy/mm/dd">
                  <c:v>45149</c:v>
                </c:pt>
                <c:pt idx="744" c:formatCode="yyyy/mm/dd">
                  <c:v>45152</c:v>
                </c:pt>
                <c:pt idx="745" c:formatCode="yyyy/mm/dd">
                  <c:v>45153</c:v>
                </c:pt>
                <c:pt idx="746" c:formatCode="yyyy/mm/dd">
                  <c:v>45154</c:v>
                </c:pt>
                <c:pt idx="747" c:formatCode="yyyy/mm/dd">
                  <c:v>45155</c:v>
                </c:pt>
                <c:pt idx="748" c:formatCode="yyyy/mm/dd">
                  <c:v>45156</c:v>
                </c:pt>
                <c:pt idx="749" c:formatCode="yyyy/mm/dd">
                  <c:v>45159</c:v>
                </c:pt>
                <c:pt idx="750" c:formatCode="yyyy/mm/dd">
                  <c:v>45160</c:v>
                </c:pt>
                <c:pt idx="751" c:formatCode="yyyy/mm/dd">
                  <c:v>45161</c:v>
                </c:pt>
                <c:pt idx="752" c:formatCode="yyyy/mm/dd">
                  <c:v>45162</c:v>
                </c:pt>
                <c:pt idx="753" c:formatCode="yyyy/mm/dd">
                  <c:v>45163</c:v>
                </c:pt>
                <c:pt idx="754" c:formatCode="yyyy/mm/dd">
                  <c:v>45166</c:v>
                </c:pt>
                <c:pt idx="755" c:formatCode="yyyy/mm/dd">
                  <c:v>45167</c:v>
                </c:pt>
                <c:pt idx="756" c:formatCode="yyyy/mm/dd">
                  <c:v>45168</c:v>
                </c:pt>
                <c:pt idx="757" c:formatCode="yyyy/mm/dd">
                  <c:v>45169</c:v>
                </c:pt>
                <c:pt idx="758" c:formatCode="yyyy/mm/dd">
                  <c:v>45170</c:v>
                </c:pt>
                <c:pt idx="759" c:formatCode="yyyy/mm/dd">
                  <c:v>45173</c:v>
                </c:pt>
                <c:pt idx="760" c:formatCode="yyyy/mm/dd">
                  <c:v>45174</c:v>
                </c:pt>
                <c:pt idx="761" c:formatCode="yyyy/mm/dd">
                  <c:v>45175</c:v>
                </c:pt>
                <c:pt idx="762" c:formatCode="yyyy/mm/dd">
                  <c:v>45176</c:v>
                </c:pt>
                <c:pt idx="763" c:formatCode="yyyy/mm/dd">
                  <c:v>45177</c:v>
                </c:pt>
                <c:pt idx="764" c:formatCode="yyyy/mm/dd">
                  <c:v>45180</c:v>
                </c:pt>
                <c:pt idx="765" c:formatCode="yyyy/mm/dd">
                  <c:v>45181</c:v>
                </c:pt>
                <c:pt idx="766" c:formatCode="yyyy/mm/dd">
                  <c:v>45182</c:v>
                </c:pt>
                <c:pt idx="767" c:formatCode="yyyy/mm/dd">
                  <c:v>45183</c:v>
                </c:pt>
                <c:pt idx="768" c:formatCode="yyyy/mm/dd">
                  <c:v>45184</c:v>
                </c:pt>
                <c:pt idx="769" c:formatCode="yyyy/mm/dd">
                  <c:v>45187</c:v>
                </c:pt>
                <c:pt idx="770" c:formatCode="yyyy/mm/dd">
                  <c:v>45188</c:v>
                </c:pt>
                <c:pt idx="771" c:formatCode="yyyy/mm/dd">
                  <c:v>45189</c:v>
                </c:pt>
                <c:pt idx="772" c:formatCode="yyyy/mm/dd">
                  <c:v>45190</c:v>
                </c:pt>
                <c:pt idx="773" c:formatCode="yyyy/mm/dd">
                  <c:v>45191</c:v>
                </c:pt>
                <c:pt idx="774" c:formatCode="yyyy/mm/dd">
                  <c:v>45194</c:v>
                </c:pt>
                <c:pt idx="775" c:formatCode="yyyy/mm/dd">
                  <c:v>45195</c:v>
                </c:pt>
                <c:pt idx="776" c:formatCode="yyyy/mm/dd">
                  <c:v>45196</c:v>
                </c:pt>
                <c:pt idx="777" c:formatCode="yyyy/mm/dd">
                  <c:v>45197</c:v>
                </c:pt>
                <c:pt idx="778" c:formatCode="yyyy/mm/dd">
                  <c:v>45208</c:v>
                </c:pt>
                <c:pt idx="779" c:formatCode="yyyy/mm/dd">
                  <c:v>45209</c:v>
                </c:pt>
                <c:pt idx="780" c:formatCode="yyyy/mm/dd">
                  <c:v>45210</c:v>
                </c:pt>
                <c:pt idx="781" c:formatCode="yyyy/mm/dd">
                  <c:v>45211</c:v>
                </c:pt>
                <c:pt idx="782" c:formatCode="yyyy/mm/dd">
                  <c:v>45212</c:v>
                </c:pt>
                <c:pt idx="783" c:formatCode="yyyy/mm/dd">
                  <c:v>45215</c:v>
                </c:pt>
                <c:pt idx="784" c:formatCode="yyyy/mm/dd">
                  <c:v>45216</c:v>
                </c:pt>
                <c:pt idx="785" c:formatCode="yyyy/mm/dd">
                  <c:v>45217</c:v>
                </c:pt>
                <c:pt idx="786" c:formatCode="yyyy/mm/dd">
                  <c:v>45218</c:v>
                </c:pt>
                <c:pt idx="787" c:formatCode="yyyy/mm/dd">
                  <c:v>45219</c:v>
                </c:pt>
                <c:pt idx="788" c:formatCode="yyyy/mm/dd">
                  <c:v>45222</c:v>
                </c:pt>
                <c:pt idx="789" c:formatCode="yyyy/mm/dd">
                  <c:v>45223</c:v>
                </c:pt>
                <c:pt idx="790" c:formatCode="yyyy/mm/dd">
                  <c:v>45224</c:v>
                </c:pt>
                <c:pt idx="791" c:formatCode="yyyy/mm/dd">
                  <c:v>45225</c:v>
                </c:pt>
                <c:pt idx="792" c:formatCode="yyyy/mm/dd">
                  <c:v>45226</c:v>
                </c:pt>
                <c:pt idx="793" c:formatCode="yyyy/mm/dd">
                  <c:v>45229</c:v>
                </c:pt>
                <c:pt idx="794" c:formatCode="yyyy/mm/dd">
                  <c:v>45230</c:v>
                </c:pt>
                <c:pt idx="795" c:formatCode="yyyy/mm/dd">
                  <c:v>45231</c:v>
                </c:pt>
                <c:pt idx="796" c:formatCode="yyyy/mm/dd">
                  <c:v>45232</c:v>
                </c:pt>
                <c:pt idx="797" c:formatCode="yyyy/mm/dd">
                  <c:v>45233</c:v>
                </c:pt>
                <c:pt idx="798" c:formatCode="yyyy/mm/dd">
                  <c:v>45236</c:v>
                </c:pt>
                <c:pt idx="799" c:formatCode="yyyy/mm/dd">
                  <c:v>45237</c:v>
                </c:pt>
                <c:pt idx="800" c:formatCode="yyyy/mm/dd">
                  <c:v>45238</c:v>
                </c:pt>
                <c:pt idx="801" c:formatCode="yyyy/mm/dd">
                  <c:v>45239</c:v>
                </c:pt>
                <c:pt idx="802" c:formatCode="yyyy/mm/dd">
                  <c:v>45240</c:v>
                </c:pt>
                <c:pt idx="803" c:formatCode="yyyy/mm/dd">
                  <c:v>45243</c:v>
                </c:pt>
                <c:pt idx="804" c:formatCode="yyyy/mm/dd">
                  <c:v>45244</c:v>
                </c:pt>
                <c:pt idx="805" c:formatCode="yyyy/mm/dd">
                  <c:v>45245</c:v>
                </c:pt>
                <c:pt idx="806" c:formatCode="yyyy/mm/dd">
                  <c:v>45246</c:v>
                </c:pt>
                <c:pt idx="807" c:formatCode="yyyy/mm/dd">
                  <c:v>45247</c:v>
                </c:pt>
                <c:pt idx="808" c:formatCode="yyyy/mm/dd">
                  <c:v>45250</c:v>
                </c:pt>
                <c:pt idx="809" c:formatCode="yyyy/mm/dd">
                  <c:v>45251</c:v>
                </c:pt>
                <c:pt idx="810" c:formatCode="yyyy/mm/dd">
                  <c:v>45252</c:v>
                </c:pt>
                <c:pt idx="811" c:formatCode="yyyy/mm/dd">
                  <c:v>45253</c:v>
                </c:pt>
                <c:pt idx="812" c:formatCode="yyyy/mm/dd">
                  <c:v>45254</c:v>
                </c:pt>
                <c:pt idx="813" c:formatCode="yyyy/mm/dd">
                  <c:v>45257</c:v>
                </c:pt>
                <c:pt idx="814" c:formatCode="yyyy/mm/dd">
                  <c:v>45258</c:v>
                </c:pt>
                <c:pt idx="815" c:formatCode="yyyy/mm/dd">
                  <c:v>45259</c:v>
                </c:pt>
                <c:pt idx="816" c:formatCode="yyyy/mm/dd">
                  <c:v>45260</c:v>
                </c:pt>
                <c:pt idx="817" c:formatCode="yyyy/mm/dd">
                  <c:v>45261</c:v>
                </c:pt>
                <c:pt idx="818" c:formatCode="yyyy/mm/dd">
                  <c:v>45264</c:v>
                </c:pt>
                <c:pt idx="819" c:formatCode="yyyy/mm/dd">
                  <c:v>45265</c:v>
                </c:pt>
                <c:pt idx="820" c:formatCode="yyyy/mm/dd">
                  <c:v>45266</c:v>
                </c:pt>
                <c:pt idx="821" c:formatCode="yyyy/mm/dd">
                  <c:v>45267</c:v>
                </c:pt>
                <c:pt idx="822" c:formatCode="yyyy/mm/dd">
                  <c:v>45268</c:v>
                </c:pt>
                <c:pt idx="823" c:formatCode="yyyy/mm/dd">
                  <c:v>45271</c:v>
                </c:pt>
                <c:pt idx="824" c:formatCode="yyyy/mm/dd">
                  <c:v>45272</c:v>
                </c:pt>
                <c:pt idx="825" c:formatCode="yyyy/mm/dd">
                  <c:v>45273</c:v>
                </c:pt>
                <c:pt idx="826" c:formatCode="yyyy/mm/dd">
                  <c:v>45274</c:v>
                </c:pt>
                <c:pt idx="827" c:formatCode="yyyy/mm/dd">
                  <c:v>45275</c:v>
                </c:pt>
                <c:pt idx="828" c:formatCode="yyyy/mm/dd">
                  <c:v>45278</c:v>
                </c:pt>
                <c:pt idx="829" c:formatCode="yyyy/mm/dd">
                  <c:v>45279</c:v>
                </c:pt>
                <c:pt idx="830" c:formatCode="yyyy/mm/dd">
                  <c:v>45280</c:v>
                </c:pt>
                <c:pt idx="831" c:formatCode="yyyy/mm/dd">
                  <c:v>45281</c:v>
                </c:pt>
                <c:pt idx="832" c:formatCode="yyyy/mm/dd">
                  <c:v>45282</c:v>
                </c:pt>
                <c:pt idx="833" c:formatCode="yyyy/mm/dd">
                  <c:v>45285</c:v>
                </c:pt>
                <c:pt idx="834" c:formatCode="yyyy/mm/dd">
                  <c:v>45286</c:v>
                </c:pt>
                <c:pt idx="835" c:formatCode="yyyy/mm/dd">
                  <c:v>45287</c:v>
                </c:pt>
                <c:pt idx="836" c:formatCode="yyyy/mm/dd">
                  <c:v>45288</c:v>
                </c:pt>
                <c:pt idx="837" c:formatCode="yyyy/mm/dd">
                  <c:v>45289</c:v>
                </c:pt>
                <c:pt idx="838" c:formatCode="yyyy/mm/dd">
                  <c:v>45293</c:v>
                </c:pt>
                <c:pt idx="839" c:formatCode="yyyy/mm/dd">
                  <c:v>45294</c:v>
                </c:pt>
                <c:pt idx="840" c:formatCode="yyyy/mm/dd">
                  <c:v>45295</c:v>
                </c:pt>
                <c:pt idx="841" c:formatCode="yyyy/mm/dd">
                  <c:v>45296</c:v>
                </c:pt>
                <c:pt idx="842" c:formatCode="yyyy/mm/dd">
                  <c:v>45299</c:v>
                </c:pt>
                <c:pt idx="843" c:formatCode="yyyy/mm/dd">
                  <c:v>45300</c:v>
                </c:pt>
                <c:pt idx="844" c:formatCode="yyyy/mm/dd">
                  <c:v>45301</c:v>
                </c:pt>
                <c:pt idx="845" c:formatCode="yyyy/mm/dd">
                  <c:v>45302</c:v>
                </c:pt>
                <c:pt idx="846" c:formatCode="yyyy/mm/dd">
                  <c:v>45303</c:v>
                </c:pt>
                <c:pt idx="847" c:formatCode="yyyy/mm/dd">
                  <c:v>45306</c:v>
                </c:pt>
                <c:pt idx="848" c:formatCode="yyyy/mm/dd">
                  <c:v>45307</c:v>
                </c:pt>
                <c:pt idx="849" c:formatCode="yyyy/mm/dd">
                  <c:v>45308</c:v>
                </c:pt>
                <c:pt idx="850" c:formatCode="yyyy/mm/dd">
                  <c:v>45309</c:v>
                </c:pt>
                <c:pt idx="851" c:formatCode="yyyy/mm/dd">
                  <c:v>45310</c:v>
                </c:pt>
                <c:pt idx="852" c:formatCode="yyyy/mm/dd">
                  <c:v>45313</c:v>
                </c:pt>
                <c:pt idx="853" c:formatCode="yyyy/mm/dd">
                  <c:v>45314</c:v>
                </c:pt>
                <c:pt idx="854" c:formatCode="yyyy/mm/dd">
                  <c:v>45315</c:v>
                </c:pt>
                <c:pt idx="855" c:formatCode="yyyy/mm/dd">
                  <c:v>45316</c:v>
                </c:pt>
                <c:pt idx="856" c:formatCode="yyyy/mm/dd">
                  <c:v>45317</c:v>
                </c:pt>
                <c:pt idx="857" c:formatCode="yyyy/mm/dd">
                  <c:v>45320</c:v>
                </c:pt>
                <c:pt idx="858" c:formatCode="yyyy/mm/dd">
                  <c:v>45321</c:v>
                </c:pt>
                <c:pt idx="859" c:formatCode="yyyy/mm/dd">
                  <c:v>45322</c:v>
                </c:pt>
                <c:pt idx="860" c:formatCode="yyyy/mm/dd">
                  <c:v>45323</c:v>
                </c:pt>
                <c:pt idx="861" c:formatCode="yyyy/mm/dd">
                  <c:v>45324</c:v>
                </c:pt>
                <c:pt idx="862" c:formatCode="yyyy/mm/dd">
                  <c:v>45327</c:v>
                </c:pt>
                <c:pt idx="863" c:formatCode="yyyy/mm/dd">
                  <c:v>45328</c:v>
                </c:pt>
                <c:pt idx="864" c:formatCode="yyyy/mm/dd">
                  <c:v>45329</c:v>
                </c:pt>
                <c:pt idx="865" c:formatCode="yyyy/mm/dd">
                  <c:v>45330</c:v>
                </c:pt>
                <c:pt idx="866" c:formatCode="yyyy/mm/dd">
                  <c:v>45341</c:v>
                </c:pt>
                <c:pt idx="867" c:formatCode="yyyy/mm/dd">
                  <c:v>45342</c:v>
                </c:pt>
                <c:pt idx="868" c:formatCode="yyyy/mm/dd">
                  <c:v>45343</c:v>
                </c:pt>
                <c:pt idx="869" c:formatCode="yyyy/mm/dd">
                  <c:v>45344</c:v>
                </c:pt>
                <c:pt idx="870" c:formatCode="yyyy/mm/dd">
                  <c:v>45345</c:v>
                </c:pt>
                <c:pt idx="871" c:formatCode="yyyy/mm/dd">
                  <c:v>45348</c:v>
                </c:pt>
                <c:pt idx="872" c:formatCode="yyyy/mm/dd">
                  <c:v>45349</c:v>
                </c:pt>
                <c:pt idx="873" c:formatCode="yyyy/mm/dd">
                  <c:v>45350</c:v>
                </c:pt>
                <c:pt idx="874" c:formatCode="yyyy/mm/dd">
                  <c:v>45351</c:v>
                </c:pt>
                <c:pt idx="875" c:formatCode="yyyy/mm/dd">
                  <c:v>45352</c:v>
                </c:pt>
                <c:pt idx="876" c:formatCode="yyyy/mm/dd">
                  <c:v>45355</c:v>
                </c:pt>
                <c:pt idx="877" c:formatCode="yyyy/mm/dd">
                  <c:v>45356</c:v>
                </c:pt>
                <c:pt idx="878" c:formatCode="yyyy/mm/dd">
                  <c:v>45357</c:v>
                </c:pt>
                <c:pt idx="879" c:formatCode="yyyy/mm/dd">
                  <c:v>45358</c:v>
                </c:pt>
                <c:pt idx="880" c:formatCode="yyyy/mm/dd">
                  <c:v>45359</c:v>
                </c:pt>
                <c:pt idx="881" c:formatCode="yyyy/mm/dd">
                  <c:v>45362</c:v>
                </c:pt>
                <c:pt idx="882" c:formatCode="yyyy/mm/dd">
                  <c:v>45363</c:v>
                </c:pt>
                <c:pt idx="883" c:formatCode="yyyy/mm/dd">
                  <c:v>45364</c:v>
                </c:pt>
                <c:pt idx="884" c:formatCode="yyyy/mm/dd">
                  <c:v>45365</c:v>
                </c:pt>
                <c:pt idx="885" c:formatCode="yyyy/mm/dd">
                  <c:v>45366</c:v>
                </c:pt>
                <c:pt idx="886" c:formatCode="yyyy/mm/dd">
                  <c:v>45369</c:v>
                </c:pt>
                <c:pt idx="887" c:formatCode="yyyy/mm/dd">
                  <c:v>45370</c:v>
                </c:pt>
                <c:pt idx="888" c:formatCode="yyyy/mm/dd">
                  <c:v>45371</c:v>
                </c:pt>
                <c:pt idx="889" c:formatCode="yyyy/mm/dd">
                  <c:v>45372</c:v>
                </c:pt>
                <c:pt idx="890" c:formatCode="yyyy/mm/dd">
                  <c:v>45373</c:v>
                </c:pt>
                <c:pt idx="891" c:formatCode="yyyy/mm/dd">
                  <c:v>45376</c:v>
                </c:pt>
                <c:pt idx="892" c:formatCode="yyyy/mm/dd">
                  <c:v>45377</c:v>
                </c:pt>
                <c:pt idx="893" c:formatCode="yyyy/mm/dd">
                  <c:v>45378</c:v>
                </c:pt>
                <c:pt idx="894" c:formatCode="yyyy/mm/dd">
                  <c:v>45379</c:v>
                </c:pt>
                <c:pt idx="895" c:formatCode="yyyy/mm/dd">
                  <c:v>45380</c:v>
                </c:pt>
                <c:pt idx="896" c:formatCode="yyyy/mm/dd">
                  <c:v>45383</c:v>
                </c:pt>
                <c:pt idx="897" c:formatCode="yyyy/mm/dd">
                  <c:v>45384</c:v>
                </c:pt>
                <c:pt idx="898" c:formatCode="yyyy/mm/dd">
                  <c:v>45385</c:v>
                </c:pt>
                <c:pt idx="899" c:formatCode="yyyy/mm/dd">
                  <c:v>45390</c:v>
                </c:pt>
                <c:pt idx="900" c:formatCode="yyyy/mm/dd">
                  <c:v>45391</c:v>
                </c:pt>
                <c:pt idx="901" c:formatCode="yyyy/mm/dd">
                  <c:v>45392</c:v>
                </c:pt>
                <c:pt idx="902" c:formatCode="yyyy/mm/dd">
                  <c:v>45393</c:v>
                </c:pt>
                <c:pt idx="903" c:formatCode="yyyy/mm/dd">
                  <c:v>45394</c:v>
                </c:pt>
                <c:pt idx="904" c:formatCode="yyyy/mm/dd">
                  <c:v>45397</c:v>
                </c:pt>
                <c:pt idx="905" c:formatCode="yyyy/mm/dd">
                  <c:v>45398</c:v>
                </c:pt>
                <c:pt idx="906" c:formatCode="yyyy/mm/dd">
                  <c:v>45399</c:v>
                </c:pt>
                <c:pt idx="907" c:formatCode="yyyy/mm/dd">
                  <c:v>45400</c:v>
                </c:pt>
                <c:pt idx="908" c:formatCode="yyyy/mm/dd">
                  <c:v>45401</c:v>
                </c:pt>
                <c:pt idx="909" c:formatCode="yyyy/mm/dd">
                  <c:v>45404</c:v>
                </c:pt>
                <c:pt idx="910" c:formatCode="yyyy/mm/dd">
                  <c:v>45405</c:v>
                </c:pt>
                <c:pt idx="911" c:formatCode="yyyy/mm/dd">
                  <c:v>45406</c:v>
                </c:pt>
                <c:pt idx="912" c:formatCode="yyyy/mm/dd">
                  <c:v>45407</c:v>
                </c:pt>
                <c:pt idx="913" c:formatCode="yyyy/mm/dd">
                  <c:v>45408</c:v>
                </c:pt>
                <c:pt idx="914" c:formatCode="yyyy/mm/dd">
                  <c:v>45411</c:v>
                </c:pt>
                <c:pt idx="915" c:formatCode="yyyy/mm/dd">
                  <c:v>45412</c:v>
                </c:pt>
                <c:pt idx="916" c:formatCode="yyyy/mm/dd">
                  <c:v>45418</c:v>
                </c:pt>
                <c:pt idx="917" c:formatCode="yyyy/mm/dd">
                  <c:v>45419</c:v>
                </c:pt>
                <c:pt idx="918" c:formatCode="yyyy/mm/dd">
                  <c:v>45420</c:v>
                </c:pt>
                <c:pt idx="919" c:formatCode="yyyy/mm/dd">
                  <c:v>45421</c:v>
                </c:pt>
                <c:pt idx="920" c:formatCode="yyyy/mm/dd">
                  <c:v>45422</c:v>
                </c:pt>
                <c:pt idx="921" c:formatCode="yyyy/mm/dd">
                  <c:v>45425</c:v>
                </c:pt>
                <c:pt idx="922" c:formatCode="yyyy/mm/dd">
                  <c:v>45426</c:v>
                </c:pt>
                <c:pt idx="923" c:formatCode="yyyy/mm/dd">
                  <c:v>45427</c:v>
                </c:pt>
                <c:pt idx="924" c:formatCode="yyyy/mm/dd">
                  <c:v>45428</c:v>
                </c:pt>
                <c:pt idx="925" c:formatCode="yyyy/mm/dd">
                  <c:v>45429</c:v>
                </c:pt>
                <c:pt idx="926" c:formatCode="yyyy/mm/dd">
                  <c:v>45432</c:v>
                </c:pt>
                <c:pt idx="927" c:formatCode="yyyy/mm/dd">
                  <c:v>45433</c:v>
                </c:pt>
                <c:pt idx="928" c:formatCode="yyyy/mm/dd">
                  <c:v>45434</c:v>
                </c:pt>
                <c:pt idx="929" c:formatCode="yyyy/mm/dd">
                  <c:v>45435</c:v>
                </c:pt>
                <c:pt idx="930" c:formatCode="yyyy/mm/dd">
                  <c:v>45436</c:v>
                </c:pt>
                <c:pt idx="931" c:formatCode="yyyy/mm/dd">
                  <c:v>45439</c:v>
                </c:pt>
                <c:pt idx="932" c:formatCode="yyyy/mm/dd">
                  <c:v>45440</c:v>
                </c:pt>
                <c:pt idx="933" c:formatCode="yyyy/mm/dd">
                  <c:v>45441</c:v>
                </c:pt>
                <c:pt idx="934" c:formatCode="yyyy/mm/dd">
                  <c:v>45442</c:v>
                </c:pt>
                <c:pt idx="935" c:formatCode="yyyy/mm/dd">
                  <c:v>45443</c:v>
                </c:pt>
                <c:pt idx="936" c:formatCode="yyyy/mm/dd">
                  <c:v>45446</c:v>
                </c:pt>
                <c:pt idx="937" c:formatCode="yyyy/mm/dd">
                  <c:v>45447</c:v>
                </c:pt>
                <c:pt idx="938" c:formatCode="yyyy/mm/dd">
                  <c:v>45448</c:v>
                </c:pt>
                <c:pt idx="939" c:formatCode="yyyy/mm/dd">
                  <c:v>45449</c:v>
                </c:pt>
                <c:pt idx="940" c:formatCode="yyyy/mm/dd">
                  <c:v>45450</c:v>
                </c:pt>
                <c:pt idx="941" c:formatCode="yyyy/mm/dd">
                  <c:v>45454</c:v>
                </c:pt>
                <c:pt idx="942" c:formatCode="yyyy/mm/dd">
                  <c:v>45455</c:v>
                </c:pt>
                <c:pt idx="943" c:formatCode="yyyy/mm/dd">
                  <c:v>45456</c:v>
                </c:pt>
                <c:pt idx="944" c:formatCode="yyyy/mm/dd">
                  <c:v>45457</c:v>
                </c:pt>
                <c:pt idx="945" c:formatCode="yyyy/mm/dd">
                  <c:v>45460</c:v>
                </c:pt>
                <c:pt idx="946" c:formatCode="yyyy/mm/dd">
                  <c:v>45461</c:v>
                </c:pt>
                <c:pt idx="947" c:formatCode="yyyy/mm/dd">
                  <c:v>45462</c:v>
                </c:pt>
                <c:pt idx="948" c:formatCode="yyyy/mm/dd">
                  <c:v>45463</c:v>
                </c:pt>
                <c:pt idx="949" c:formatCode="yyyy/mm/dd">
                  <c:v>45464</c:v>
                </c:pt>
                <c:pt idx="950" c:formatCode="yyyy/mm/dd">
                  <c:v>45467</c:v>
                </c:pt>
                <c:pt idx="951" c:formatCode="yyyy/mm/dd">
                  <c:v>45468</c:v>
                </c:pt>
                <c:pt idx="952" c:formatCode="yyyy/mm/dd">
                  <c:v>45469</c:v>
                </c:pt>
                <c:pt idx="953" c:formatCode="yyyy/mm/dd">
                  <c:v>45470</c:v>
                </c:pt>
                <c:pt idx="954" c:formatCode="yyyy/mm/dd">
                  <c:v>45471</c:v>
                </c:pt>
                <c:pt idx="955" c:formatCode="yyyy/mm/dd">
                  <c:v>45474</c:v>
                </c:pt>
                <c:pt idx="956" c:formatCode="yyyy/mm/dd">
                  <c:v>45475</c:v>
                </c:pt>
                <c:pt idx="957" c:formatCode="yyyy/mm/dd">
                  <c:v>45476</c:v>
                </c:pt>
                <c:pt idx="958" c:formatCode="yyyy/mm/dd">
                  <c:v>45477</c:v>
                </c:pt>
                <c:pt idx="959" c:formatCode="yyyy/mm/dd">
                  <c:v>45478</c:v>
                </c:pt>
                <c:pt idx="960" c:formatCode="yyyy/mm/dd">
                  <c:v>45481</c:v>
                </c:pt>
                <c:pt idx="961" c:formatCode="yyyy/mm/dd">
                  <c:v>45482</c:v>
                </c:pt>
                <c:pt idx="962" c:formatCode="yyyy/mm/dd">
                  <c:v>45483</c:v>
                </c:pt>
                <c:pt idx="963" c:formatCode="yyyy/mm/dd">
                  <c:v>45484</c:v>
                </c:pt>
                <c:pt idx="964" c:formatCode="yyyy/mm/dd">
                  <c:v>45485</c:v>
                </c:pt>
                <c:pt idx="965" c:formatCode="yyyy/mm/dd">
                  <c:v>45488</c:v>
                </c:pt>
                <c:pt idx="966" c:formatCode="yyyy/mm/dd">
                  <c:v>45489</c:v>
                </c:pt>
                <c:pt idx="967" c:formatCode="yyyy/mm/dd">
                  <c:v>45490</c:v>
                </c:pt>
                <c:pt idx="968" c:formatCode="yyyy/mm/dd">
                  <c:v>45491</c:v>
                </c:pt>
                <c:pt idx="969" c:formatCode="yyyy/mm/dd">
                  <c:v>45492</c:v>
                </c:pt>
                <c:pt idx="970" c:formatCode="yyyy/mm/dd">
                  <c:v>45495</c:v>
                </c:pt>
                <c:pt idx="971" c:formatCode="yyyy/mm/dd">
                  <c:v>45496</c:v>
                </c:pt>
                <c:pt idx="972" c:formatCode="yyyy/mm/dd">
                  <c:v>45497</c:v>
                </c:pt>
                <c:pt idx="973" c:formatCode="yyyy/mm/dd">
                  <c:v>45498</c:v>
                </c:pt>
                <c:pt idx="974" c:formatCode="yyyy/mm/dd">
                  <c:v>45499</c:v>
                </c:pt>
                <c:pt idx="975" c:formatCode="yyyy/mm/dd">
                  <c:v>45502</c:v>
                </c:pt>
                <c:pt idx="976" c:formatCode="yyyy/mm/dd">
                  <c:v>45503</c:v>
                </c:pt>
                <c:pt idx="977" c:formatCode="yyyy/mm/dd">
                  <c:v>45504</c:v>
                </c:pt>
                <c:pt idx="978" c:formatCode="yyyy/mm/dd">
                  <c:v>45505</c:v>
                </c:pt>
                <c:pt idx="979" c:formatCode="yyyy/mm/dd">
                  <c:v>45506</c:v>
                </c:pt>
                <c:pt idx="980" c:formatCode="yyyy/mm/dd">
                  <c:v>45509</c:v>
                </c:pt>
                <c:pt idx="981" c:formatCode="yyyy/mm/dd">
                  <c:v>45510</c:v>
                </c:pt>
                <c:pt idx="982" c:formatCode="yyyy/mm/dd">
                  <c:v>45511</c:v>
                </c:pt>
                <c:pt idx="983" c:formatCode="yyyy/mm/dd">
                  <c:v>45512</c:v>
                </c:pt>
                <c:pt idx="984" c:formatCode="yyyy/mm/dd">
                  <c:v>45513</c:v>
                </c:pt>
                <c:pt idx="985" c:formatCode="yyyy/mm/dd">
                  <c:v>45516</c:v>
                </c:pt>
                <c:pt idx="986" c:formatCode="yyyy/mm/dd">
                  <c:v>45517</c:v>
                </c:pt>
                <c:pt idx="987" c:formatCode="yyyy/mm/dd">
                  <c:v>45518</c:v>
                </c:pt>
                <c:pt idx="988" c:formatCode="yyyy/mm/dd">
                  <c:v>45519</c:v>
                </c:pt>
                <c:pt idx="989" c:formatCode="yyyy/mm/dd">
                  <c:v>45520</c:v>
                </c:pt>
                <c:pt idx="990" c:formatCode="yyyy/mm/dd">
                  <c:v>45523</c:v>
                </c:pt>
                <c:pt idx="991" c:formatCode="yyyy/mm/dd">
                  <c:v>45524</c:v>
                </c:pt>
                <c:pt idx="992" c:formatCode="yyyy/mm/dd">
                  <c:v>45525</c:v>
                </c:pt>
                <c:pt idx="993" c:formatCode="yyyy/mm/dd">
                  <c:v>45526</c:v>
                </c:pt>
                <c:pt idx="994" c:formatCode="yyyy/mm/dd">
                  <c:v>45527</c:v>
                </c:pt>
                <c:pt idx="995" c:formatCode="yyyy/mm/dd">
                  <c:v>45530</c:v>
                </c:pt>
                <c:pt idx="996" c:formatCode="yyyy/mm/dd">
                  <c:v>45531</c:v>
                </c:pt>
                <c:pt idx="997" c:formatCode="yyyy/mm/dd">
                  <c:v>45532</c:v>
                </c:pt>
                <c:pt idx="998" c:formatCode="yyyy/mm/dd">
                  <c:v>45533</c:v>
                </c:pt>
                <c:pt idx="999" c:formatCode="yyyy/mm/dd">
                  <c:v>45534</c:v>
                </c:pt>
                <c:pt idx="1000" c:formatCode="yyyy/mm/dd">
                  <c:v>45537</c:v>
                </c:pt>
                <c:pt idx="1001" c:formatCode="yyyy/mm/dd">
                  <c:v>45538</c:v>
                </c:pt>
                <c:pt idx="1002" c:formatCode="yyyy/mm/dd">
                  <c:v>45539</c:v>
                </c:pt>
                <c:pt idx="1003" c:formatCode="yyyy/mm/dd">
                  <c:v>45540</c:v>
                </c:pt>
                <c:pt idx="1004" c:formatCode="yyyy/mm/dd">
                  <c:v>45541</c:v>
                </c:pt>
                <c:pt idx="1005" c:formatCode="yyyy/mm/dd">
                  <c:v>45544</c:v>
                </c:pt>
                <c:pt idx="1006" c:formatCode="yyyy/mm/dd">
                  <c:v>45545</c:v>
                </c:pt>
                <c:pt idx="1007" c:formatCode="yyyy/mm/dd">
                  <c:v>45546</c:v>
                </c:pt>
                <c:pt idx="1008" c:formatCode="yyyy/mm/dd">
                  <c:v>45547</c:v>
                </c:pt>
                <c:pt idx="1009" c:formatCode="yyyy/mm/dd">
                  <c:v>45548</c:v>
                </c:pt>
                <c:pt idx="1010" c:formatCode="yyyy/mm/dd">
                  <c:v>45553</c:v>
                </c:pt>
                <c:pt idx="1011" c:formatCode="yyyy/mm/dd">
                  <c:v>45554</c:v>
                </c:pt>
                <c:pt idx="1012" c:formatCode="yyyy/mm/dd">
                  <c:v>45555</c:v>
                </c:pt>
                <c:pt idx="1013" c:formatCode="yyyy/mm/dd">
                  <c:v>45558</c:v>
                </c:pt>
                <c:pt idx="1014" c:formatCode="yyyy/mm/dd">
                  <c:v>45559</c:v>
                </c:pt>
                <c:pt idx="1015" c:formatCode="yyyy/mm/dd">
                  <c:v>45560</c:v>
                </c:pt>
                <c:pt idx="1016" c:formatCode="yyyy/mm/dd">
                  <c:v>45561</c:v>
                </c:pt>
                <c:pt idx="1017" c:formatCode="yyyy/mm/dd">
                  <c:v>45562</c:v>
                </c:pt>
                <c:pt idx="1018" c:formatCode="yyyy/mm/dd">
                  <c:v>45565</c:v>
                </c:pt>
                <c:pt idx="1019" c:formatCode="yyyy/mm/dd">
                  <c:v>45573</c:v>
                </c:pt>
                <c:pt idx="1020" c:formatCode="yyyy/mm/dd">
                  <c:v>45574</c:v>
                </c:pt>
                <c:pt idx="1021" c:formatCode="yyyy/mm/dd">
                  <c:v>45575</c:v>
                </c:pt>
                <c:pt idx="1022" c:formatCode="yyyy/mm/dd">
                  <c:v>45576</c:v>
                </c:pt>
                <c:pt idx="1023" c:formatCode="yyyy/mm/dd">
                  <c:v>45579</c:v>
                </c:pt>
                <c:pt idx="1024" c:formatCode="yyyy/mm/dd">
                  <c:v>45580</c:v>
                </c:pt>
                <c:pt idx="1025" c:formatCode="yyyy/mm/dd">
                  <c:v>45581</c:v>
                </c:pt>
                <c:pt idx="1026" c:formatCode="yyyy/mm/dd">
                  <c:v>45582</c:v>
                </c:pt>
                <c:pt idx="1027" c:formatCode="yyyy/mm/dd">
                  <c:v>45583</c:v>
                </c:pt>
                <c:pt idx="1028" c:formatCode="yyyy/mm/dd">
                  <c:v>45586</c:v>
                </c:pt>
                <c:pt idx="1029" c:formatCode="yyyy/mm/dd">
                  <c:v>45587</c:v>
                </c:pt>
                <c:pt idx="1030" c:formatCode="yyyy/mm/dd">
                  <c:v>45588</c:v>
                </c:pt>
                <c:pt idx="1031" c:formatCode="yyyy/mm/dd">
                  <c:v>45589</c:v>
                </c:pt>
                <c:pt idx="1032" c:formatCode="yyyy/mm/dd">
                  <c:v>45590</c:v>
                </c:pt>
                <c:pt idx="1033" c:formatCode="yyyy/mm/dd">
                  <c:v>45593</c:v>
                </c:pt>
                <c:pt idx="1034" c:formatCode="yyyy/mm/dd">
                  <c:v>45594</c:v>
                </c:pt>
                <c:pt idx="1035" c:formatCode="yyyy/mm/dd">
                  <c:v>45595</c:v>
                </c:pt>
                <c:pt idx="1036" c:formatCode="yyyy/mm/dd">
                  <c:v>45596</c:v>
                </c:pt>
                <c:pt idx="1037" c:formatCode="yyyy/mm/dd">
                  <c:v>45597</c:v>
                </c:pt>
                <c:pt idx="1038" c:formatCode="yyyy/mm/dd">
                  <c:v>45600</c:v>
                </c:pt>
                <c:pt idx="1039" c:formatCode="yyyy/mm/dd">
                  <c:v>45601</c:v>
                </c:pt>
                <c:pt idx="1040" c:formatCode="yyyy/mm/dd">
                  <c:v>45602</c:v>
                </c:pt>
                <c:pt idx="1041" c:formatCode="yyyy/mm/dd">
                  <c:v>45603</c:v>
                </c:pt>
                <c:pt idx="1042" c:formatCode="yyyy/mm/dd">
                  <c:v>45604</c:v>
                </c:pt>
                <c:pt idx="1043" c:formatCode="yyyy/mm/dd">
                  <c:v>45607</c:v>
                </c:pt>
                <c:pt idx="1044" c:formatCode="yyyy/mm/dd">
                  <c:v>45608</c:v>
                </c:pt>
                <c:pt idx="1045" c:formatCode="yyyy/mm/dd">
                  <c:v>45609</c:v>
                </c:pt>
                <c:pt idx="1046" c:formatCode="yyyy/mm/dd">
                  <c:v>45610</c:v>
                </c:pt>
                <c:pt idx="1047" c:formatCode="yyyy/mm/dd">
                  <c:v>45611</c:v>
                </c:pt>
                <c:pt idx="1048" c:formatCode="yyyy/mm/dd">
                  <c:v>45614</c:v>
                </c:pt>
                <c:pt idx="1049" c:formatCode="yyyy/mm/dd">
                  <c:v>45615</c:v>
                </c:pt>
                <c:pt idx="1050" c:formatCode="yyyy/mm/dd">
                  <c:v>45616</c:v>
                </c:pt>
                <c:pt idx="1051" c:formatCode="yyyy/mm/dd">
                  <c:v>45617</c:v>
                </c:pt>
                <c:pt idx="1052" c:formatCode="yyyy/mm/dd">
                  <c:v>45618</c:v>
                </c:pt>
                <c:pt idx="1053" c:formatCode="yyyy/mm/dd">
                  <c:v>45621</c:v>
                </c:pt>
                <c:pt idx="1054" c:formatCode="yyyy/mm/dd">
                  <c:v>45622</c:v>
                </c:pt>
                <c:pt idx="1055" c:formatCode="yyyy/mm/dd">
                  <c:v>45623</c:v>
                </c:pt>
                <c:pt idx="1056" c:formatCode="yyyy/mm/dd">
                  <c:v>45624</c:v>
                </c:pt>
                <c:pt idx="1057" c:formatCode="yyyy/mm/dd">
                  <c:v>45625</c:v>
                </c:pt>
                <c:pt idx="1058" c:formatCode="yyyy/mm/dd">
                  <c:v>45628</c:v>
                </c:pt>
                <c:pt idx="1059" c:formatCode="yyyy/mm/dd">
                  <c:v>45629</c:v>
                </c:pt>
                <c:pt idx="1060" c:formatCode="yyyy/mm/dd">
                  <c:v>45630</c:v>
                </c:pt>
                <c:pt idx="1061" c:formatCode="yyyy/mm/dd">
                  <c:v>45631</c:v>
                </c:pt>
                <c:pt idx="1062" c:formatCode="yyyy/mm/dd">
                  <c:v>45632</c:v>
                </c:pt>
                <c:pt idx="1063" c:formatCode="yyyy/mm/dd">
                  <c:v>45635</c:v>
                </c:pt>
                <c:pt idx="1064" c:formatCode="yyyy/mm/dd">
                  <c:v>45636</c:v>
                </c:pt>
                <c:pt idx="1065" c:formatCode="yyyy/mm/dd">
                  <c:v>45637</c:v>
                </c:pt>
                <c:pt idx="1066" c:formatCode="yyyy/mm/dd">
                  <c:v>45638</c:v>
                </c:pt>
                <c:pt idx="1067" c:formatCode="yyyy/mm/dd">
                  <c:v>45639</c:v>
                </c:pt>
                <c:pt idx="1068" c:formatCode="yyyy/mm/dd">
                  <c:v>45642</c:v>
                </c:pt>
                <c:pt idx="1069" c:formatCode="yyyy/mm/dd">
                  <c:v>45643</c:v>
                </c:pt>
                <c:pt idx="1070" c:formatCode="yyyy/mm/dd">
                  <c:v>45644</c:v>
                </c:pt>
                <c:pt idx="1071" c:formatCode="yyyy/mm/dd">
                  <c:v>45645</c:v>
                </c:pt>
                <c:pt idx="1072" c:formatCode="yyyy/mm/dd">
                  <c:v>45646</c:v>
                </c:pt>
                <c:pt idx="1073" c:formatCode="yyyy/mm/dd">
                  <c:v>45649</c:v>
                </c:pt>
                <c:pt idx="1074" c:formatCode="yyyy/mm/dd">
                  <c:v>45650</c:v>
                </c:pt>
                <c:pt idx="1075" c:formatCode="yyyy/mm/dd">
                  <c:v>45651</c:v>
                </c:pt>
                <c:pt idx="1076" c:formatCode="yyyy/mm/dd">
                  <c:v>45652</c:v>
                </c:pt>
                <c:pt idx="1077" c:formatCode="yyyy/mm/dd">
                  <c:v>45653</c:v>
                </c:pt>
                <c:pt idx="1078" c:formatCode="yyyy/mm/dd">
                  <c:v>45656</c:v>
                </c:pt>
                <c:pt idx="1079" c:formatCode="yyyy/mm/dd">
                  <c:v>45657</c:v>
                </c:pt>
                <c:pt idx="1080" c:formatCode="yyyy/mm/dd">
                  <c:v>45659</c:v>
                </c:pt>
                <c:pt idx="1081" c:formatCode="yyyy/mm/dd">
                  <c:v>45660</c:v>
                </c:pt>
                <c:pt idx="1082" c:formatCode="yyyy/mm/dd">
                  <c:v>45663</c:v>
                </c:pt>
                <c:pt idx="1083" c:formatCode="yyyy/mm/dd">
                  <c:v>45664</c:v>
                </c:pt>
                <c:pt idx="1084" c:formatCode="yyyy/mm/dd">
                  <c:v>45665</c:v>
                </c:pt>
                <c:pt idx="1085" c:formatCode="yyyy/mm/dd">
                  <c:v>45666</c:v>
                </c:pt>
                <c:pt idx="1086" c:formatCode="yyyy/mm/dd">
                  <c:v>45667</c:v>
                </c:pt>
                <c:pt idx="1087" c:formatCode="yyyy/mm/dd">
                  <c:v>45670</c:v>
                </c:pt>
                <c:pt idx="1088" c:formatCode="yyyy/mm/dd">
                  <c:v>45671</c:v>
                </c:pt>
                <c:pt idx="1089" c:formatCode="yyyy/mm/dd">
                  <c:v>45672</c:v>
                </c:pt>
                <c:pt idx="1090" c:formatCode="yyyy/mm/dd">
                  <c:v>45673</c:v>
                </c:pt>
                <c:pt idx="1091" c:formatCode="yyyy/mm/dd">
                  <c:v>45674</c:v>
                </c:pt>
                <c:pt idx="1092" c:formatCode="yyyy/mm/dd">
                  <c:v>45677</c:v>
                </c:pt>
                <c:pt idx="1093" c:formatCode="yyyy/mm/dd">
                  <c:v>45678</c:v>
                </c:pt>
                <c:pt idx="1094" c:formatCode="yyyy/mm/dd">
                  <c:v>45679</c:v>
                </c:pt>
                <c:pt idx="1095" c:formatCode="yyyy/mm/dd">
                  <c:v>45680</c:v>
                </c:pt>
                <c:pt idx="1096" c:formatCode="yyyy/mm/dd">
                  <c:v>45681</c:v>
                </c:pt>
                <c:pt idx="1097" c:formatCode="yyyy/mm/dd">
                  <c:v>45684</c:v>
                </c:pt>
                <c:pt idx="1098" c:formatCode="yyyy/mm/dd">
                  <c:v>45693</c:v>
                </c:pt>
                <c:pt idx="1099" c:formatCode="yyyy/mm/dd">
                  <c:v>45694</c:v>
                </c:pt>
                <c:pt idx="1100" c:formatCode="yyyy/mm/dd">
                  <c:v>45695</c:v>
                </c:pt>
                <c:pt idx="1101" c:formatCode="yyyy/mm/dd">
                  <c:v>45698</c:v>
                </c:pt>
                <c:pt idx="1102" c:formatCode="yyyy/mm/dd">
                  <c:v>45699</c:v>
                </c:pt>
                <c:pt idx="1103" c:formatCode="yyyy/mm/dd">
                  <c:v>45700</c:v>
                </c:pt>
                <c:pt idx="1104" c:formatCode="yyyy/mm/dd">
                  <c:v>45701</c:v>
                </c:pt>
                <c:pt idx="1105" c:formatCode="yyyy/mm/dd">
                  <c:v>45702</c:v>
                </c:pt>
                <c:pt idx="1106" c:formatCode="yyyy/mm/dd">
                  <c:v>45705</c:v>
                </c:pt>
                <c:pt idx="1107" c:formatCode="yyyy/mm/dd">
                  <c:v>45706</c:v>
                </c:pt>
                <c:pt idx="1108" c:formatCode="yyyy/mm/dd">
                  <c:v>45707</c:v>
                </c:pt>
                <c:pt idx="1109" c:formatCode="yyyy/mm/dd">
                  <c:v>45708</c:v>
                </c:pt>
                <c:pt idx="1110" c:formatCode="yyyy/mm/dd">
                  <c:v>45709</c:v>
                </c:pt>
                <c:pt idx="1111" c:formatCode="yyyy/mm/dd">
                  <c:v>45712</c:v>
                </c:pt>
                <c:pt idx="1112" c:formatCode="yyyy/mm/dd">
                  <c:v>45713</c:v>
                </c:pt>
                <c:pt idx="1113" c:formatCode="yyyy/mm/dd">
                  <c:v>45714</c:v>
                </c:pt>
                <c:pt idx="1114" c:formatCode="yyyy/mm/dd">
                  <c:v>45715</c:v>
                </c:pt>
                <c:pt idx="1115" c:formatCode="yyyy/mm/dd">
                  <c:v>45716</c:v>
                </c:pt>
                <c:pt idx="1116" c:formatCode="yyyy/mm/dd">
                  <c:v>45719</c:v>
                </c:pt>
                <c:pt idx="1117" c:formatCode="yyyy/mm/dd">
                  <c:v>45720</c:v>
                </c:pt>
                <c:pt idx="1118" c:formatCode="yyyy/mm/dd">
                  <c:v>45721</c:v>
                </c:pt>
                <c:pt idx="1119" c:formatCode="yyyy/mm/dd">
                  <c:v>45722</c:v>
                </c:pt>
                <c:pt idx="1120" c:formatCode="yyyy/mm/dd">
                  <c:v>45723</c:v>
                </c:pt>
                <c:pt idx="1121" c:formatCode="yyyy/mm/dd">
                  <c:v>45726</c:v>
                </c:pt>
                <c:pt idx="1122" c:formatCode="yyyy/mm/dd">
                  <c:v>45727</c:v>
                </c:pt>
                <c:pt idx="1123" c:formatCode="yyyy/mm/dd">
                  <c:v>45728</c:v>
                </c:pt>
                <c:pt idx="1124" c:formatCode="yyyy/mm/dd">
                  <c:v>45729</c:v>
                </c:pt>
                <c:pt idx="1125" c:formatCode="yyyy/mm/dd">
                  <c:v>45730</c:v>
                </c:pt>
                <c:pt idx="1126" c:formatCode="yyyy/mm/dd">
                  <c:v>45733</c:v>
                </c:pt>
                <c:pt idx="1127" c:formatCode="yyyy/mm/dd">
                  <c:v>45734</c:v>
                </c:pt>
                <c:pt idx="1128" c:formatCode="yyyy/mm/dd">
                  <c:v>45735</c:v>
                </c:pt>
                <c:pt idx="1129" c:formatCode="yyyy/mm/dd">
                  <c:v>45736</c:v>
                </c:pt>
                <c:pt idx="1130" c:formatCode="yyyy/mm/dd">
                  <c:v>45737</c:v>
                </c:pt>
                <c:pt idx="1131" c:formatCode="yyyy/mm/dd">
                  <c:v>45740</c:v>
                </c:pt>
                <c:pt idx="1132" c:formatCode="yyyy/mm/dd">
                  <c:v>45741</c:v>
                </c:pt>
                <c:pt idx="1133" c:formatCode="yyyy/mm/dd">
                  <c:v>45742</c:v>
                </c:pt>
                <c:pt idx="1134" c:formatCode="yyyy/mm/dd">
                  <c:v>45743</c:v>
                </c:pt>
                <c:pt idx="1135" c:formatCode="yyyy/mm/dd">
                  <c:v>45744</c:v>
                </c:pt>
                <c:pt idx="1136" c:formatCode="yyyy/mm/dd">
                  <c:v>45747</c:v>
                </c:pt>
                <c:pt idx="1137" c:formatCode="yyyy/mm/dd">
                  <c:v>45748</c:v>
                </c:pt>
                <c:pt idx="1138" c:formatCode="yyyy/mm/dd">
                  <c:v>45749</c:v>
                </c:pt>
                <c:pt idx="1139" c:formatCode="yyyy/mm/dd">
                  <c:v>45750</c:v>
                </c:pt>
                <c:pt idx="1140" c:formatCode="yyyy/mm/dd">
                  <c:v>45754</c:v>
                </c:pt>
                <c:pt idx="1141" c:formatCode="yyyy/mm/dd">
                  <c:v>45755</c:v>
                </c:pt>
                <c:pt idx="1142" c:formatCode="yyyy/mm/dd">
                  <c:v>45756</c:v>
                </c:pt>
                <c:pt idx="1143" c:formatCode="yyyy/mm/dd">
                  <c:v>45757</c:v>
                </c:pt>
                <c:pt idx="1144" c:formatCode="yyyy/mm/dd">
                  <c:v>45758</c:v>
                </c:pt>
                <c:pt idx="1145" c:formatCode="yyyy/mm/dd">
                  <c:v>45761</c:v>
                </c:pt>
                <c:pt idx="1146" c:formatCode="yyyy/mm/dd">
                  <c:v>45762</c:v>
                </c:pt>
                <c:pt idx="1147" c:formatCode="yyyy/mm/dd">
                  <c:v>45763</c:v>
                </c:pt>
                <c:pt idx="1148" c:formatCode="yyyy/mm/dd">
                  <c:v>45764</c:v>
                </c:pt>
                <c:pt idx="1149" c:formatCode="yyyy/mm/dd">
                  <c:v>45765</c:v>
                </c:pt>
                <c:pt idx="1150" c:formatCode="yyyy/mm/dd">
                  <c:v>45768</c:v>
                </c:pt>
                <c:pt idx="1151" c:formatCode="yyyy/mm/dd">
                  <c:v>45769</c:v>
                </c:pt>
                <c:pt idx="1152" c:formatCode="yyyy/mm/dd">
                  <c:v>45770</c:v>
                </c:pt>
                <c:pt idx="1153" c:formatCode="yyyy/mm/dd">
                  <c:v>45771</c:v>
                </c:pt>
                <c:pt idx="1154" c:formatCode="yyyy/mm/dd">
                  <c:v>45772</c:v>
                </c:pt>
                <c:pt idx="1155" c:formatCode="yyyy/mm/dd">
                  <c:v>45775</c:v>
                </c:pt>
                <c:pt idx="1156" c:formatCode="yyyy/mm/dd">
                  <c:v>45776</c:v>
                </c:pt>
                <c:pt idx="1157" c:formatCode="yyyy/mm/dd">
                  <c:v>45777</c:v>
                </c:pt>
                <c:pt idx="1158" c:formatCode="yyyy/mm/dd">
                  <c:v>45783</c:v>
                </c:pt>
                <c:pt idx="1159" c:formatCode="yyyy/mm/dd">
                  <c:v>45784</c:v>
                </c:pt>
                <c:pt idx="1160" c:formatCode="yyyy/mm/dd">
                  <c:v>45785</c:v>
                </c:pt>
                <c:pt idx="1161" c:formatCode="yyyy/mm/dd">
                  <c:v>45786</c:v>
                </c:pt>
                <c:pt idx="1162" c:formatCode="yyyy/mm/dd">
                  <c:v>45789</c:v>
                </c:pt>
                <c:pt idx="1163" c:formatCode="yyyy/mm/dd">
                  <c:v>45790</c:v>
                </c:pt>
                <c:pt idx="1164" c:formatCode="yyyy/mm/dd">
                  <c:v>45791</c:v>
                </c:pt>
                <c:pt idx="1165" c:formatCode="yyyy/mm/dd">
                  <c:v>45792</c:v>
                </c:pt>
                <c:pt idx="1166" c:formatCode="yyyy/mm/dd">
                  <c:v>45793</c:v>
                </c:pt>
                <c:pt idx="1167" c:formatCode="yyyy/mm/dd">
                  <c:v>45796</c:v>
                </c:pt>
                <c:pt idx="1168" c:formatCode="yyyy/mm/dd">
                  <c:v>45797</c:v>
                </c:pt>
                <c:pt idx="1169" c:formatCode="yyyy/mm/dd">
                  <c:v>45798</c:v>
                </c:pt>
                <c:pt idx="1170" c:formatCode="yyyy/mm/dd">
                  <c:v>45799</c:v>
                </c:pt>
                <c:pt idx="1171" c:formatCode="yyyy/mm/dd">
                  <c:v>45800</c:v>
                </c:pt>
                <c:pt idx="1172" c:formatCode="yyyy/mm/dd">
                  <c:v>45803</c:v>
                </c:pt>
                <c:pt idx="1173" c:formatCode="yyyy/mm/dd">
                  <c:v>45804</c:v>
                </c:pt>
                <c:pt idx="1174" c:formatCode="yyyy/mm/dd">
                  <c:v>45805</c:v>
                </c:pt>
                <c:pt idx="1175" c:formatCode="yyyy/mm/dd">
                  <c:v>45806</c:v>
                </c:pt>
                <c:pt idx="1176" c:formatCode="yyyy/mm/dd">
                  <c:v>45807</c:v>
                </c:pt>
                <c:pt idx="1177" c:formatCode="yyyy/mm/dd">
                  <c:v>45811</c:v>
                </c:pt>
                <c:pt idx="1178" c:formatCode="yyyy/mm/dd">
                  <c:v>45812</c:v>
                </c:pt>
                <c:pt idx="1179" c:formatCode="yyyy/mm/dd">
                  <c:v>45813</c:v>
                </c:pt>
                <c:pt idx="1180" c:formatCode="yyyy/mm/dd">
                  <c:v>45814</c:v>
                </c:pt>
                <c:pt idx="1181" c:formatCode="yyyy/mm/dd">
                  <c:v>45817</c:v>
                </c:pt>
                <c:pt idx="1182" c:formatCode="yyyy/mm/dd">
                  <c:v>45818</c:v>
                </c:pt>
                <c:pt idx="1183" c:formatCode="yyyy/mm/dd">
                  <c:v>45819</c:v>
                </c:pt>
                <c:pt idx="1184" c:formatCode="yyyy/mm/dd">
                  <c:v>45820</c:v>
                </c:pt>
                <c:pt idx="1185" c:formatCode="yyyy/mm/dd">
                  <c:v>45821</c:v>
                </c:pt>
                <c:pt idx="1186" c:formatCode="yyyy/mm/dd">
                  <c:v>45824</c:v>
                </c:pt>
                <c:pt idx="1187" c:formatCode="yyyy/mm/dd">
                  <c:v>45825</c:v>
                </c:pt>
                <c:pt idx="1188" c:formatCode="yyyy/mm/dd">
                  <c:v>45826</c:v>
                </c:pt>
                <c:pt idx="1189" c:formatCode="yyyy/mm/dd">
                  <c:v>45827</c:v>
                </c:pt>
                <c:pt idx="1190" c:formatCode="yyyy/mm/dd">
                  <c:v>45828</c:v>
                </c:pt>
                <c:pt idx="1191" c:formatCode="yyyy/mm/dd">
                  <c:v>45831</c:v>
                </c:pt>
                <c:pt idx="1192" c:formatCode="yyyy/mm/dd">
                  <c:v>45832</c:v>
                </c:pt>
                <c:pt idx="1193" c:formatCode="yyyy/mm/dd">
                  <c:v>45833</c:v>
                </c:pt>
                <c:pt idx="1194" c:formatCode="yyyy/mm/dd">
                  <c:v>45834</c:v>
                </c:pt>
                <c:pt idx="1195" c:formatCode="yyyy/mm/dd">
                  <c:v>45835</c:v>
                </c:pt>
                <c:pt idx="1196" c:formatCode="yyyy/mm/dd">
                  <c:v>45838</c:v>
                </c:pt>
                <c:pt idx="1197" c:formatCode="yyyy/mm/dd">
                  <c:v>45839</c:v>
                </c:pt>
                <c:pt idx="1198" c:formatCode="yyyy/mm/dd">
                  <c:v>45840</c:v>
                </c:pt>
                <c:pt idx="1199" c:formatCode="yyyy/mm/dd">
                  <c:v>45841</c:v>
                </c:pt>
                <c:pt idx="1200" c:formatCode="yyyy/mm/dd">
                  <c:v>45842</c:v>
                </c:pt>
                <c:pt idx="1201" c:formatCode="yyyy/mm/dd">
                  <c:v>45845</c:v>
                </c:pt>
                <c:pt idx="1202" c:formatCode="yyyy/mm/dd">
                  <c:v>45846</c:v>
                </c:pt>
                <c:pt idx="1203" c:formatCode="yyyy/mm/dd">
                  <c:v>45847</c:v>
                </c:pt>
                <c:pt idx="1204" c:formatCode="yyyy/mm/dd">
                  <c:v>45848</c:v>
                </c:pt>
                <c:pt idx="1205" c:formatCode="yyyy/mm/dd">
                  <c:v>45849</c:v>
                </c:pt>
                <c:pt idx="1206" c:formatCode="yyyy/mm/dd">
                  <c:v>45852</c:v>
                </c:pt>
                <c:pt idx="1207" c:formatCode="yyyy/mm/dd">
                  <c:v>45853</c:v>
                </c:pt>
                <c:pt idx="1208" c:formatCode="yyyy/mm/dd">
                  <c:v>45854</c:v>
                </c:pt>
                <c:pt idx="1209" c:formatCode="yyyy/mm/dd">
                  <c:v>45855</c:v>
                </c:pt>
                <c:pt idx="1210" c:formatCode="yyyy/mm/dd">
                  <c:v>45856</c:v>
                </c:pt>
                <c:pt idx="1211" c:formatCode="yyyy/mm/dd">
                  <c:v>45859</c:v>
                </c:pt>
                <c:pt idx="1212" c:formatCode="yyyy/mm/dd">
                  <c:v>45860</c:v>
                </c:pt>
                <c:pt idx="1213" c:formatCode="yyyy/mm/dd">
                  <c:v>45861</c:v>
                </c:pt>
                <c:pt idx="1214" c:formatCode="yyyy/mm/dd">
                  <c:v>45862</c:v>
                </c:pt>
                <c:pt idx="1215" c:formatCode="yyyy/mm/dd">
                  <c:v>45863</c:v>
                </c:pt>
                <c:pt idx="1216" c:formatCode="yyyy/mm/dd">
                  <c:v>45866</c:v>
                </c:pt>
                <c:pt idx="1217" c:formatCode="yyyy/mm/dd">
                  <c:v>45867</c:v>
                </c:pt>
                <c:pt idx="1218" c:formatCode="yyyy/mm/dd">
                  <c:v>45868</c:v>
                </c:pt>
                <c:pt idx="1219" c:formatCode="yyyy/mm/dd">
                  <c:v>45869</c:v>
                </c:pt>
                <c:pt idx="1220" c:formatCode="yyyy/mm/dd">
                  <c:v>45870</c:v>
                </c:pt>
                <c:pt idx="1221" c:formatCode="yyyy/mm/dd">
                  <c:v>45873</c:v>
                </c:pt>
                <c:pt idx="1222" c:formatCode="yyyy/mm/dd">
                  <c:v>45874</c:v>
                </c:pt>
                <c:pt idx="1223" c:formatCode="yyyy/mm/dd">
                  <c:v>45875</c:v>
                </c:pt>
                <c:pt idx="1224" c:formatCode="yyyy/mm/dd">
                  <c:v>45876</c:v>
                </c:pt>
                <c:pt idx="1225" c:formatCode="yyyy/mm/dd">
                  <c:v>45877</c:v>
                </c:pt>
                <c:pt idx="1226" c:formatCode="yyyy/mm/dd">
                  <c:v>45880</c:v>
                </c:pt>
                <c:pt idx="1227" c:formatCode="yyyy/mm/dd">
                  <c:v>45881</c:v>
                </c:pt>
                <c:pt idx="1228" c:formatCode="yyyy/mm/dd">
                  <c:v>45882</c:v>
                </c:pt>
                <c:pt idx="1229" c:formatCode="yyyy/mm/dd">
                  <c:v>45883</c:v>
                </c:pt>
                <c:pt idx="1230" c:formatCode="yyyy/mm/dd">
                  <c:v>45884</c:v>
                </c:pt>
                <c:pt idx="1231" c:formatCode="yyyy/mm/dd">
                  <c:v>45887</c:v>
                </c:pt>
                <c:pt idx="1232" c:formatCode="yyyy/mm/dd">
                  <c:v>45888</c:v>
                </c:pt>
                <c:pt idx="1233" c:formatCode="yyyy/mm/dd">
                  <c:v>45889</c:v>
                </c:pt>
                <c:pt idx="1234" c:formatCode="yyyy/mm/dd">
                  <c:v>45890</c:v>
                </c:pt>
                <c:pt idx="1235" c:formatCode="yyyy/mm/dd">
                  <c:v>45891</c:v>
                </c:pt>
                <c:pt idx="1236" c:formatCode="yyyy/mm/dd">
                  <c:v>45894</c:v>
                </c:pt>
                <c:pt idx="1237" c:formatCode="yyyy/mm/dd">
                  <c:v>45895</c:v>
                </c:pt>
                <c:pt idx="1238" c:formatCode="yyyy/mm/dd">
                  <c:v>45896</c:v>
                </c:pt>
                <c:pt idx="1239" c:formatCode="yyyy/mm/dd">
                  <c:v>45897</c:v>
                </c:pt>
                <c:pt idx="1240" c:formatCode="yyyy/mm/dd">
                  <c:v>45898</c:v>
                </c:pt>
                <c:pt idx="1241" c:formatCode="yyyy/mm/dd">
                  <c:v>45901</c:v>
                </c:pt>
                <c:pt idx="1242" c:formatCode="yyyy/mm/dd">
                  <c:v>45902</c:v>
                </c:pt>
                <c:pt idx="1243" c:formatCode="yyyy/mm/dd">
                  <c:v>45903</c:v>
                </c:pt>
                <c:pt idx="1244" c:formatCode="yyyy/mm/dd">
                  <c:v>45904</c:v>
                </c:pt>
                <c:pt idx="1245" c:formatCode="yyyy/mm/dd">
                  <c:v>45905</c:v>
                </c:pt>
                <c:pt idx="1246" c:formatCode="yyyy/mm/dd">
                  <c:v>45908</c:v>
                </c:pt>
                <c:pt idx="1247" c:formatCode="yyyy/mm/dd">
                  <c:v>45909</c:v>
                </c:pt>
                <c:pt idx="1248" c:formatCode="yyyy/mm/dd">
                  <c:v>45910</c:v>
                </c:pt>
                <c:pt idx="1249" c:formatCode="yyyy/mm/dd">
                  <c:v>45911</c:v>
                </c:pt>
                <c:pt idx="1250" c:formatCode="yyyy/mm/dd">
                  <c:v>45912</c:v>
                </c:pt>
                <c:pt idx="1251" c:formatCode="yyyy/mm/dd">
                  <c:v>45915</c:v>
                </c:pt>
                <c:pt idx="1252" c:formatCode="yyyy/mm/dd">
                  <c:v>45916</c:v>
                </c:pt>
                <c:pt idx="1253" c:formatCode="yyyy/mm/dd">
                  <c:v>45917</c:v>
                </c:pt>
                <c:pt idx="1254" c:formatCode="yyyy/mm/dd">
                  <c:v>45918</c:v>
                </c:pt>
                <c:pt idx="1255" c:formatCode="yyyy/mm/dd">
                  <c:v>45919</c:v>
                </c:pt>
                <c:pt idx="1256" c:formatCode="yyyy/mm/dd">
                  <c:v>45922</c:v>
                </c:pt>
                <c:pt idx="1257" c:formatCode="yyyy/mm/dd">
                  <c:v>45923</c:v>
                </c:pt>
                <c:pt idx="1258" c:formatCode="yyyy/mm/dd">
                  <c:v>45924</c:v>
                </c:pt>
                <c:pt idx="1259" c:formatCode="yyyy/mm/dd">
                  <c:v>45925</c:v>
                </c:pt>
                <c:pt idx="1260" c:formatCode="yyyy/mm/dd">
                  <c:v>45926</c:v>
                </c:pt>
                <c:pt idx="1261" c:formatCode="yyyy/mm/dd">
                  <c:v>45929</c:v>
                </c:pt>
                <c:pt idx="1262" c:formatCode="yyyy/mm/dd">
                  <c:v>45930</c:v>
                </c:pt>
                <c:pt idx="1263" c:formatCode="yyyy/mm/dd">
                  <c:v>45939</c:v>
                </c:pt>
                <c:pt idx="1264" c:formatCode="yyyy/mm/dd">
                  <c:v>45940</c:v>
                </c:pt>
                <c:pt idx="1265" c:formatCode="yyyy/mm/dd">
                  <c:v>45943</c:v>
                </c:pt>
                <c:pt idx="1266" c:formatCode="yyyy/mm/dd">
                  <c:v>45944</c:v>
                </c:pt>
                <c:pt idx="1267" c:formatCode="yyyy/mm/dd">
                  <c:v>45945</c:v>
                </c:pt>
                <c:pt idx="1268" c:formatCode="yyyy/mm/dd">
                  <c:v>45946</c:v>
                </c:pt>
                <c:pt idx="1269" c:formatCode="yyyy/mm/dd">
                  <c:v>45947</c:v>
                </c:pt>
                <c:pt idx="1270" c:formatCode="yyyy/mm/dd">
                  <c:v>45950</c:v>
                </c:pt>
                <c:pt idx="1271" c:formatCode="yyyy/mm/dd">
                  <c:v>45951</c:v>
                </c:pt>
                <c:pt idx="1272" c:formatCode="yyyy/mm/dd">
                  <c:v>45952</c:v>
                </c:pt>
                <c:pt idx="1273" c:formatCode="yyyy/mm/dd">
                  <c:v>45953</c:v>
                </c:pt>
                <c:pt idx="1274" c:formatCode="yyyy/mm/dd">
                  <c:v>45954</c:v>
                </c:pt>
                <c:pt idx="1275" c:formatCode="yyyy/mm/dd">
                  <c:v>45957</c:v>
                </c:pt>
                <c:pt idx="1276" c:formatCode="yyyy/mm/dd">
                  <c:v>45958</c:v>
                </c:pt>
                <c:pt idx="1277" c:formatCode="yyyy/mm/dd">
                  <c:v>45959</c:v>
                </c:pt>
                <c:pt idx="1278" c:formatCode="yyyy/mm/dd">
                  <c:v>45960</c:v>
                </c:pt>
                <c:pt idx="1279" c:formatCode="yyyy/mm/dd">
                  <c:v>45961</c:v>
                </c:pt>
                <c:pt idx="1280" c:formatCode="yyyy/mm/dd">
                  <c:v>45964</c:v>
                </c:pt>
                <c:pt idx="1281" c:formatCode="yyyy/mm/dd">
                  <c:v>45965</c:v>
                </c:pt>
                <c:pt idx="1282" c:formatCode="yyyy/mm/dd">
                  <c:v>45966</c:v>
                </c:pt>
                <c:pt idx="1283" c:formatCode="yyyy/mm/dd">
                  <c:v>45967</c:v>
                </c:pt>
                <c:pt idx="1284" c:formatCode="yyyy/mm/dd">
                  <c:v>45968</c:v>
                </c:pt>
                <c:pt idx="1285" c:formatCode="yyyy/mm/dd">
                  <c:v>45971</c:v>
                </c:pt>
                <c:pt idx="1286" c:formatCode="yyyy/mm/dd">
                  <c:v>45972</c:v>
                </c:pt>
                <c:pt idx="1287" c:formatCode="yyyy/mm/dd">
                  <c:v>45973</c:v>
                </c:pt>
                <c:pt idx="1288" c:formatCode="yyyy/mm/dd">
                  <c:v>45974</c:v>
                </c:pt>
                <c:pt idx="1289" c:formatCode="yyyy/mm/dd">
                  <c:v>45975</c:v>
                </c:pt>
                <c:pt idx="1290" c:formatCode="yyyy/mm/dd">
                  <c:v>45978</c:v>
                </c:pt>
                <c:pt idx="1291" c:formatCode="yyyy/mm/dd">
                  <c:v>45979</c:v>
                </c:pt>
                <c:pt idx="1292" c:formatCode="yyyy/mm/dd">
                  <c:v>45980</c:v>
                </c:pt>
                <c:pt idx="1293" c:formatCode="yyyy/mm/dd">
                  <c:v>45981</c:v>
                </c:pt>
                <c:pt idx="1294" c:formatCode="yyyy/mm/dd">
                  <c:v>45982</c:v>
                </c:pt>
                <c:pt idx="1295" c:formatCode="yyyy/mm/dd">
                  <c:v>45985</c:v>
                </c:pt>
                <c:pt idx="1296" c:formatCode="yyyy/mm/dd">
                  <c:v>45986</c:v>
                </c:pt>
                <c:pt idx="1297" c:formatCode="yyyy/mm/dd">
                  <c:v>45987</c:v>
                </c:pt>
                <c:pt idx="1298" c:formatCode="yyyy/mm/dd">
                  <c:v>45988</c:v>
                </c:pt>
                <c:pt idx="1299" c:formatCode="yyyy/mm/dd">
                  <c:v>45989</c:v>
                </c:pt>
                <c:pt idx="1300" c:formatCode="yyyy/mm/dd">
                  <c:v>45992</c:v>
                </c:pt>
                <c:pt idx="1301" c:formatCode="yyyy/mm/dd">
                  <c:v>45993</c:v>
                </c:pt>
                <c:pt idx="1302" c:formatCode="yyyy/mm/dd">
                  <c:v>45994</c:v>
                </c:pt>
                <c:pt idx="1303" c:formatCode="yyyy/mm/dd">
                  <c:v>45995</c:v>
                </c:pt>
                <c:pt idx="1304" c:formatCode="yyyy/mm/dd">
                  <c:v>45996</c:v>
                </c:pt>
                <c:pt idx="1305" c:formatCode="yyyy/mm/dd">
                  <c:v>45999</c:v>
                </c:pt>
                <c:pt idx="1306" c:formatCode="yyyy/mm/dd">
                  <c:v>46000</c:v>
                </c:pt>
                <c:pt idx="1307" c:formatCode="yyyy/mm/dd">
                  <c:v>46001</c:v>
                </c:pt>
                <c:pt idx="1308" c:formatCode="yyyy/mm/dd">
                  <c:v>46002</c:v>
                </c:pt>
                <c:pt idx="1309" c:formatCode="yyyy/mm/dd">
                  <c:v>46003</c:v>
                </c:pt>
                <c:pt idx="1310" c:formatCode="yyyy/mm/dd">
                  <c:v>46006</c:v>
                </c:pt>
                <c:pt idx="1311" c:formatCode="yyyy/mm/dd">
                  <c:v>46007</c:v>
                </c:pt>
                <c:pt idx="1312" c:formatCode="yyyy/mm/dd">
                  <c:v>46008</c:v>
                </c:pt>
                <c:pt idx="1313" c:formatCode="yyyy/mm/dd">
                  <c:v>46009</c:v>
                </c:pt>
                <c:pt idx="1314" c:formatCode="yyyy/mm/dd">
                  <c:v>46010</c:v>
                </c:pt>
                <c:pt idx="1315" c:formatCode="yyyy/mm/dd">
                  <c:v>46013</c:v>
                </c:pt>
                <c:pt idx="1316" c:formatCode="yyyy/mm/dd">
                  <c:v>46014</c:v>
                </c:pt>
                <c:pt idx="1317" c:formatCode="yyyy/mm/dd">
                  <c:v>46015</c:v>
                </c:pt>
                <c:pt idx="1318" c:formatCode="yyyy/mm/dd">
                  <c:v>46016</c:v>
                </c:pt>
                <c:pt idx="1319" c:formatCode="yyyy/mm/dd">
                  <c:v>46017</c:v>
                </c:pt>
                <c:pt idx="1320" c:formatCode="yyyy/mm/dd">
                  <c:v>46020</c:v>
                </c:pt>
                <c:pt idx="1321" c:formatCode="yyyy/mm/dd">
                  <c:v>46021</c:v>
                </c:pt>
                <c:pt idx="1322" c:formatCode="yyyy/mm/dd">
                  <c:v>46022</c:v>
                </c:pt>
                <c:pt idx="1323" c:formatCode="yyyy/mm/dd">
                  <c:v>46027</c:v>
                </c:pt>
                <c:pt idx="1324" c:formatCode="yyyy/mm/dd">
                  <c:v>46028</c:v>
                </c:pt>
                <c:pt idx="1325" c:formatCode="yyyy/mm/dd">
                  <c:v>46029</c:v>
                </c:pt>
                <c:pt idx="1326" c:formatCode="yyyy/mm/dd">
                  <c:v>46030</c:v>
                </c:pt>
                <c:pt idx="1327" c:formatCode="yyyy/mm/dd">
                  <c:v>46031</c:v>
                </c:pt>
                <c:pt idx="1328" c:formatCode="yyyy/mm/dd">
                  <c:v>46034</c:v>
                </c:pt>
                <c:pt idx="1329" c:formatCode="yyyy/mm/dd">
                  <c:v>46035</c:v>
                </c:pt>
                <c:pt idx="1330" c:formatCode="yyyy/mm/dd">
                  <c:v>46036</c:v>
                </c:pt>
                <c:pt idx="1331" c:formatCode="yyyy/mm/dd">
                  <c:v>46037</c:v>
                </c:pt>
                <c:pt idx="1332" c:formatCode="yyyy/mm/dd">
                  <c:v>46038</c:v>
                </c:pt>
                <c:pt idx="1333" c:formatCode="yyyy/mm/dd">
                  <c:v>46041</c:v>
                </c:pt>
                <c:pt idx="1334" c:formatCode="yyyy/mm/dd">
                  <c:v>46042</c:v>
                </c:pt>
                <c:pt idx="1335" c:formatCode="yyyy/mm/dd">
                  <c:v>46043</c:v>
                </c:pt>
                <c:pt idx="1336" c:formatCode="yyyy/mm/dd">
                  <c:v>46044</c:v>
                </c:pt>
                <c:pt idx="1337" c:formatCode="yyyy/mm/dd">
                  <c:v>46045</c:v>
                </c:pt>
                <c:pt idx="1338" c:formatCode="yyyy/mm/dd">
                  <c:v>46048</c:v>
                </c:pt>
                <c:pt idx="1339" c:formatCode="yyyy/mm/dd">
                  <c:v>46049</c:v>
                </c:pt>
                <c:pt idx="1340" c:formatCode="yyyy/mm/dd">
                  <c:v>46050</c:v>
                </c:pt>
                <c:pt idx="1341" c:formatCode="yyyy/mm/dd">
                  <c:v>46051</c:v>
                </c:pt>
                <c:pt idx="1342" c:formatCode="yyyy/mm/dd">
                  <c:v>46052</c:v>
                </c:pt>
                <c:pt idx="1343" c:formatCode="yyyy/mm/dd">
                  <c:v>46055</c:v>
                </c:pt>
                <c:pt idx="1344" c:formatCode="yyyy/mm/dd">
                  <c:v>46056</c:v>
                </c:pt>
                <c:pt idx="1345" c:formatCode="yyyy/mm/dd">
                  <c:v>46057</c:v>
                </c:pt>
                <c:pt idx="1346" c:formatCode="yyyy/mm/dd">
                  <c:v>46058</c:v>
                </c:pt>
                <c:pt idx="1347" c:formatCode="yyyy/mm/dd">
                  <c:v>46059</c:v>
                </c:pt>
                <c:pt idx="1348" c:formatCode="yyyy/mm/dd">
                  <c:v>46062</c:v>
                </c:pt>
                <c:pt idx="1349" c:formatCode="yyyy/mm/dd">
                  <c:v>46063</c:v>
                </c:pt>
                <c:pt idx="1350" c:formatCode="yyyy/mm/dd">
                  <c:v>46064</c:v>
                </c:pt>
                <c:pt idx="1351" c:formatCode="yyyy/mm/dd">
                  <c:v>46065</c:v>
                </c:pt>
                <c:pt idx="1352" c:formatCode="yyyy/mm/dd">
                  <c:v>46066</c:v>
                </c:pt>
                <c:pt idx="1353" c:formatCode="yyyy/mm/dd">
                  <c:v>46077</c:v>
                </c:pt>
                <c:pt idx="1354" c:formatCode="yyyy/mm/dd">
                  <c:v>46078</c:v>
                </c:pt>
                <c:pt idx="1355" c:formatCode="yyyy/mm/dd">
                  <c:v>46079</c:v>
                </c:pt>
                <c:pt idx="1356" c:formatCode="yyyy/mm/dd">
                  <c:v>46080</c:v>
                </c:pt>
                <c:pt idx="1357" c:formatCode="yyyy/mm/dd">
                  <c:v>46083</c:v>
                </c:pt>
                <c:pt idx="1358" c:formatCode="yyyy/mm/dd">
                  <c:v>46084</c:v>
                </c:pt>
                <c:pt idx="1359" c:formatCode="yyyy/mm/dd">
                  <c:v>46085</c:v>
                </c:pt>
                <c:pt idx="1360" c:formatCode="yyyy/mm/dd">
                  <c:v>46086</c:v>
                </c:pt>
                <c:pt idx="1361" c:formatCode="yyyy/mm/dd">
                  <c:v>46087</c:v>
                </c:pt>
                <c:pt idx="1362" c:formatCode="yyyy/mm/dd">
                  <c:v>46090</c:v>
                </c:pt>
                <c:pt idx="1363" c:formatCode="yyyy/mm/dd">
                  <c:v>46091</c:v>
                </c:pt>
                <c:pt idx="1364" c:formatCode="yyyy/mm/dd">
                  <c:v>46092</c:v>
                </c:pt>
                <c:pt idx="1365" c:formatCode="yyyy/mm/dd">
                  <c:v>46093</c:v>
                </c:pt>
                <c:pt idx="1366" c:formatCode="yyyy/mm/dd">
                  <c:v>46094</c:v>
                </c:pt>
                <c:pt idx="1367" c:formatCode="yyyy/mm/dd">
                  <c:v>46097</c:v>
                </c:pt>
                <c:pt idx="1368" c:formatCode="yyyy/mm/dd">
                  <c:v>46098</c:v>
                </c:pt>
                <c:pt idx="1369" c:formatCode="yyyy/mm/dd">
                  <c:v>46099</c:v>
                </c:pt>
                <c:pt idx="1370" c:formatCode="yyyy/mm/dd">
                  <c:v>46100</c:v>
                </c:pt>
                <c:pt idx="1371" c:formatCode="yyyy/mm/dd">
                  <c:v>46101</c:v>
                </c:pt>
                <c:pt idx="1372" c:formatCode="yyyy/mm/dd">
                  <c:v>46104</c:v>
                </c:pt>
                <c:pt idx="1373" c:formatCode="yyyy/mm/dd">
                  <c:v>46105</c:v>
                </c:pt>
                <c:pt idx="1374" c:formatCode="yyyy/mm/dd">
                  <c:v>46106</c:v>
                </c:pt>
                <c:pt idx="1375" c:formatCode="yyyy/mm/dd">
                  <c:v>46107</c:v>
                </c:pt>
                <c:pt idx="1376" c:formatCode="yyyy/mm/dd">
                  <c:v>46108</c:v>
                </c:pt>
                <c:pt idx="1377" c:formatCode="yyyy/mm/dd">
                  <c:v>46111</c:v>
                </c:pt>
                <c:pt idx="1378" c:formatCode="yyyy/mm/dd">
                  <c:v>46112</c:v>
                </c:pt>
                <c:pt idx="1379" c:formatCode="yyyy/mm/dd">
                  <c:v>46113</c:v>
                </c:pt>
                <c:pt idx="1380" c:formatCode="yyyy/mm/dd">
                  <c:v>46114</c:v>
                </c:pt>
                <c:pt idx="1381" c:formatCode="yyyy/mm/dd">
                  <c:v>46115</c:v>
                </c:pt>
                <c:pt idx="1382" c:formatCode="yyyy/mm/dd">
                  <c:v>46119</c:v>
                </c:pt>
                <c:pt idx="1383" c:formatCode="yyyy/mm/dd">
                  <c:v>46120</c:v>
                </c:pt>
                <c:pt idx="1384" c:formatCode="yyyy/mm/dd">
                  <c:v>46121</c:v>
                </c:pt>
                <c:pt idx="1385" c:formatCode="yyyy/mm/dd">
                  <c:v>46122</c:v>
                </c:pt>
                <c:pt idx="1386" c:formatCode="yyyy/mm/dd">
                  <c:v>46125</c:v>
                </c:pt>
                <c:pt idx="1387" c:formatCode="yyyy/mm/dd">
                  <c:v>46126</c:v>
                </c:pt>
                <c:pt idx="1388" c:formatCode="yyyy/mm/dd">
                  <c:v>46127</c:v>
                </c:pt>
                <c:pt idx="1389" c:formatCode="yyyy/mm/dd">
                  <c:v>46128</c:v>
                </c:pt>
                <c:pt idx="1390" c:formatCode="yyyy/mm/dd">
                  <c:v>46129</c:v>
                </c:pt>
                <c:pt idx="1391" c:formatCode="yyyy/mm/dd">
                  <c:v>46132</c:v>
                </c:pt>
                <c:pt idx="1392" c:formatCode="yyyy/mm/dd">
                  <c:v>46133</c:v>
                </c:pt>
                <c:pt idx="1393" c:formatCode="yyyy/mm/dd">
                  <c:v>46134</c:v>
                </c:pt>
                <c:pt idx="1394" c:formatCode="yyyy/mm/dd">
                  <c:v>46135</c:v>
                </c:pt>
                <c:pt idx="1395" c:formatCode="yyyy/mm/dd">
                  <c:v>46136</c:v>
                </c:pt>
                <c:pt idx="1396" c:formatCode="yyyy/mm/dd">
                  <c:v>46139</c:v>
                </c:pt>
                <c:pt idx="1397" c:formatCode="yyyy/mm/dd">
                  <c:v>46140</c:v>
                </c:pt>
                <c:pt idx="1398" c:formatCode="yyyy/mm/dd">
                  <c:v>46141</c:v>
                </c:pt>
                <c:pt idx="1399" c:formatCode="yyyy/mm/dd">
                  <c:v>46142</c:v>
                </c:pt>
                <c:pt idx="1400" c:formatCode="yyyy/mm/dd">
                  <c:v>46148</c:v>
                </c:pt>
                <c:pt idx="1401" c:formatCode="yyyy/mm/dd">
                  <c:v>46149</c:v>
                </c:pt>
                <c:pt idx="1402" c:formatCode="yyyy/mm/dd">
                  <c:v>46150</c:v>
                </c:pt>
                <c:pt idx="1403" c:formatCode="yyyy/mm/dd">
                  <c:v>46153</c:v>
                </c:pt>
                <c:pt idx="1404" c:formatCode="yyyy/mm/dd">
                  <c:v>46154</c:v>
                </c:pt>
                <c:pt idx="1405" c:formatCode="yyyy/mm/dd">
                  <c:v>46155</c:v>
                </c:pt>
                <c:pt idx="1406" c:formatCode="yyyy/mm/dd">
                  <c:v>46156</c:v>
                </c:pt>
                <c:pt idx="1407" c:formatCode="yyyy/mm/dd">
                  <c:v>46157</c:v>
                </c:pt>
                <c:pt idx="1408" c:formatCode="yyyy/mm/dd">
                  <c:v>46160</c:v>
                </c:pt>
                <c:pt idx="1409" c:formatCode="yyyy/mm/dd">
                  <c:v>46161</c:v>
                </c:pt>
                <c:pt idx="1410" c:formatCode="yyyy/mm/dd">
                  <c:v>46162</c:v>
                </c:pt>
                <c:pt idx="1411" c:formatCode="yyyy/mm/dd">
                  <c:v>46163</c:v>
                </c:pt>
                <c:pt idx="1412" c:formatCode="yyyy/mm/dd">
                  <c:v>46164</c:v>
                </c:pt>
                <c:pt idx="1413" c:formatCode="yyyy/mm/dd">
                  <c:v>46167</c:v>
                </c:pt>
                <c:pt idx="1414" c:formatCode="yyyy/mm/dd">
                  <c:v>46168</c:v>
                </c:pt>
                <c:pt idx="1415" c:formatCode="yyyy/mm/dd">
                  <c:v>46169</c:v>
                </c:pt>
                <c:pt idx="1416" c:formatCode="yyyy/mm/dd">
                  <c:v>46170</c:v>
                </c:pt>
                <c:pt idx="1417" c:formatCode="yyyy/mm/dd">
                  <c:v>46171</c:v>
                </c:pt>
                <c:pt idx="1418" c:formatCode="yyyy/mm/dd">
                  <c:v>46174</c:v>
                </c:pt>
                <c:pt idx="1419" c:formatCode="yyyy/mm/dd">
                  <c:v>46175</c:v>
                </c:pt>
                <c:pt idx="1420" c:formatCode="yyyy/mm/dd">
                  <c:v>46176</c:v>
                </c:pt>
                <c:pt idx="1421" c:formatCode="yyyy/mm/dd">
                  <c:v>46177</c:v>
                </c:pt>
                <c:pt idx="1422" c:formatCode="yyyy/mm/dd">
                  <c:v>46178</c:v>
                </c:pt>
                <c:pt idx="1423" c:formatCode="yyyy/mm/dd">
                  <c:v>46181</c:v>
                </c:pt>
                <c:pt idx="1424" c:formatCode="yyyy/mm/dd">
                  <c:v>46182</c:v>
                </c:pt>
                <c:pt idx="1425" c:formatCode="yyyy/mm/dd">
                  <c:v>46183</c:v>
                </c:pt>
                <c:pt idx="1426" c:formatCode="yyyy/mm/dd">
                  <c:v>46184</c:v>
                </c:pt>
                <c:pt idx="1427" c:formatCode="yyyy/mm/dd">
                  <c:v>46185</c:v>
                </c:pt>
                <c:pt idx="1428" c:formatCode="yyyy/mm/dd">
                  <c:v>46188</c:v>
                </c:pt>
                <c:pt idx="1429" c:formatCode="yyyy/mm/dd">
                  <c:v>46189</c:v>
                </c:pt>
                <c:pt idx="1430" c:formatCode="yyyy/mm/dd">
                  <c:v>46190</c:v>
                </c:pt>
                <c:pt idx="1431" c:formatCode="yyyy/mm/dd">
                  <c:v>46191</c:v>
                </c:pt>
                <c:pt idx="1432" c:formatCode="yyyy/mm/dd">
                  <c:v>46195</c:v>
                </c:pt>
                <c:pt idx="1433" c:formatCode="yyyy/mm/dd">
                  <c:v>46196</c:v>
                </c:pt>
                <c:pt idx="1434" c:formatCode="yyyy/mm/dd">
                  <c:v>46197</c:v>
                </c:pt>
                <c:pt idx="1435" c:formatCode="yyyy/mm/dd">
                  <c:v>46198</c:v>
                </c:pt>
                <c:pt idx="1436" c:formatCode="yyyy/mm/dd">
                  <c:v>46199</c:v>
                </c:pt>
                <c:pt idx="1437" c:formatCode="yyyy/mm/dd">
                  <c:v>46202</c:v>
                </c:pt>
                <c:pt idx="1438" c:formatCode="yyyy/mm/dd">
                  <c:v>46203</c:v>
                </c:pt>
                <c:pt idx="1439" c:formatCode="yyyy/mm/dd">
                  <c:v>46204</c:v>
                </c:pt>
                <c:pt idx="1440" c:formatCode="yyyy/mm/dd">
                  <c:v>46205</c:v>
                </c:pt>
                <c:pt idx="1441" c:formatCode="yyyy/mm/dd">
                  <c:v>46206</c:v>
                </c:pt>
                <c:pt idx="1442" c:formatCode="yyyy/mm/dd">
                  <c:v>46209</c:v>
                </c:pt>
                <c:pt idx="1443" c:formatCode="yyyy/mm/dd">
                  <c:v>46210</c:v>
                </c:pt>
                <c:pt idx="1444" c:formatCode="yyyy/mm/dd">
                  <c:v>46211</c:v>
                </c:pt>
                <c:pt idx="1445" c:formatCode="yyyy/mm/dd">
                  <c:v>46212</c:v>
                </c:pt>
                <c:pt idx="1446" c:formatCode="yyyy/mm/dd">
                  <c:v>46213</c:v>
                </c:pt>
                <c:pt idx="1447" c:formatCode="yyyy/mm/dd">
                  <c:v>46216</c:v>
                </c:pt>
                <c:pt idx="1448" c:formatCode="yyyy/mm/dd">
                  <c:v>46217</c:v>
                </c:pt>
                <c:pt idx="1449" c:formatCode="yyyy/mm/dd">
                  <c:v>46218</c:v>
                </c:pt>
                <c:pt idx="1450" c:formatCode="yyyy/mm/dd">
                  <c:v>46219</c:v>
                </c:pt>
                <c:pt idx="1451" c:formatCode="yyyy/mm/dd">
                  <c:v>46220</c:v>
                </c:pt>
                <c:pt idx="1452" c:formatCode="yyyy/mm/dd">
                  <c:v>46223</c:v>
                </c:pt>
                <c:pt idx="1453" c:formatCode="yyyy/mm/dd">
                  <c:v>46224</c:v>
                </c:pt>
                <c:pt idx="1454" c:formatCode="yyyy/mm/dd">
                  <c:v>46225</c:v>
                </c:pt>
                <c:pt idx="1455" c:formatCode="yyyy/mm/dd">
                  <c:v>46226</c:v>
                </c:pt>
                <c:pt idx="1456" c:formatCode="yyyy/mm/dd">
                  <c:v>46227</c:v>
                </c:pt>
                <c:pt idx="1457" c:formatCode="yyyy/mm/dd">
                  <c:v>46230</c:v>
                </c:pt>
                <c:pt idx="1458" c:formatCode="yyyy/mm/dd">
                  <c:v>46231</c:v>
                </c:pt>
                <c:pt idx="1459" c:formatCode="yyyy/mm/dd">
                  <c:v>46232</c:v>
                </c:pt>
                <c:pt idx="1460" c:formatCode="yyyy/mm/dd">
                  <c:v>46233</c:v>
                </c:pt>
                <c:pt idx="1461" c:formatCode="yyyy/mm/dd">
                  <c:v>46234</c:v>
                </c:pt>
                <c:pt idx="1462" c:formatCode="yyyy/mm/dd">
                  <c:v>46237</c:v>
                </c:pt>
                <c:pt idx="1463" c:formatCode="yyyy/mm/dd">
                  <c:v>46238</c:v>
                </c:pt>
                <c:pt idx="1464" c:formatCode="yyyy/mm/dd">
                  <c:v>46239</c:v>
                </c:pt>
                <c:pt idx="1465" c:formatCode="yyyy/mm/dd">
                  <c:v>46240</c:v>
                </c:pt>
                <c:pt idx="1466" c:formatCode="yyyy/mm/dd">
                  <c:v>46241</c:v>
                </c:pt>
                <c:pt idx="1467" c:formatCode="yyyy/mm/dd">
                  <c:v>46244</c:v>
                </c:pt>
                <c:pt idx="1468" c:formatCode="yyyy/mm/dd">
                  <c:v>46245</c:v>
                </c:pt>
                <c:pt idx="1469" c:formatCode="yyyy/mm/dd">
                  <c:v>46246</c:v>
                </c:pt>
                <c:pt idx="1470" c:formatCode="yyyy/mm/dd">
                  <c:v>46247</c:v>
                </c:pt>
                <c:pt idx="1471" c:formatCode="yyyy/mm/dd">
                  <c:v>46248</c:v>
                </c:pt>
                <c:pt idx="1472" c:formatCode="yyyy/mm/dd">
                  <c:v>46251</c:v>
                </c:pt>
                <c:pt idx="1473" c:formatCode="yyyy/mm/dd">
                  <c:v>46252</c:v>
                </c:pt>
                <c:pt idx="1474" c:formatCode="yyyy/mm/dd">
                  <c:v>46253</c:v>
                </c:pt>
                <c:pt idx="1475" c:formatCode="yyyy/mm/dd">
                  <c:v>46254</c:v>
                </c:pt>
                <c:pt idx="1476" c:formatCode="yyyy/mm/dd">
                  <c:v>46255</c:v>
                </c:pt>
                <c:pt idx="1477" c:formatCode="yyyy/mm/dd">
                  <c:v>46258</c:v>
                </c:pt>
                <c:pt idx="1478" c:formatCode="yyyy/mm/dd">
                  <c:v>46259</c:v>
                </c:pt>
                <c:pt idx="1479" c:formatCode="yyyy/mm/dd">
                  <c:v>46260</c:v>
                </c:pt>
                <c:pt idx="1480" c:formatCode="yyyy/mm/dd">
                  <c:v>46261</c:v>
                </c:pt>
                <c:pt idx="1481" c:formatCode="yyyy/mm/dd">
                  <c:v>46262</c:v>
                </c:pt>
                <c:pt idx="1482" c:formatCode="yyyy/mm/dd">
                  <c:v>46265</c:v>
                </c:pt>
                <c:pt idx="1483" c:formatCode="yyyy/mm/dd">
                  <c:v>46266</c:v>
                </c:pt>
                <c:pt idx="1484" c:formatCode="yyyy/mm/dd">
                  <c:v>46267</c:v>
                </c:pt>
                <c:pt idx="1485" c:formatCode="yyyy/mm/dd">
                  <c:v>46268</c:v>
                </c:pt>
                <c:pt idx="1486" c:formatCode="yyyy/mm/dd">
                  <c:v>46269</c:v>
                </c:pt>
                <c:pt idx="1487" c:formatCode="yyyy/mm/dd">
                  <c:v>46272</c:v>
                </c:pt>
                <c:pt idx="1488" c:formatCode="yyyy/mm/dd">
                  <c:v>46273</c:v>
                </c:pt>
                <c:pt idx="1489" c:formatCode="yyyy/mm/dd">
                  <c:v>46274</c:v>
                </c:pt>
                <c:pt idx="1490" c:formatCode="yyyy/mm/dd">
                  <c:v>46275</c:v>
                </c:pt>
                <c:pt idx="1491" c:formatCode="yyyy/mm/dd">
                  <c:v>46276</c:v>
                </c:pt>
                <c:pt idx="1492" c:formatCode="yyyy/mm/dd">
                  <c:v>46279</c:v>
                </c:pt>
                <c:pt idx="1493" c:formatCode="yyyy/mm/dd">
                  <c:v>46280</c:v>
                </c:pt>
                <c:pt idx="1494" c:formatCode="yyyy/mm/dd">
                  <c:v>46281</c:v>
                </c:pt>
                <c:pt idx="1495" c:formatCode="yyyy/mm/dd">
                  <c:v>46282</c:v>
                </c:pt>
                <c:pt idx="1496" c:formatCode="yyyy/mm/dd">
                  <c:v>46283</c:v>
                </c:pt>
                <c:pt idx="1497" c:formatCode="yyyy/mm/dd">
                  <c:v>46286</c:v>
                </c:pt>
                <c:pt idx="1498" c:formatCode="yyyy/mm/dd">
                  <c:v>46287</c:v>
                </c:pt>
                <c:pt idx="1499" c:formatCode="yyyy/mm/dd">
                  <c:v>46288</c:v>
                </c:pt>
                <c:pt idx="1500" c:formatCode="yyyy/mm/dd">
                  <c:v>46289</c:v>
                </c:pt>
                <c:pt idx="1501" c:formatCode="yyyy/mm/dd">
                  <c:v>46293</c:v>
                </c:pt>
                <c:pt idx="1502" c:formatCode="yyyy/mm/dd">
                  <c:v>46294</c:v>
                </c:pt>
                <c:pt idx="1503" c:formatCode="yyyy/mm/dd">
                  <c:v>46295</c:v>
                </c:pt>
                <c:pt idx="1504" c:formatCode="yyyy/mm/dd">
                  <c:v>46303</c:v>
                </c:pt>
                <c:pt idx="1505" c:formatCode="yyyy/mm/dd">
                  <c:v>46304</c:v>
                </c:pt>
                <c:pt idx="1506" c:formatCode="yyyy/mm/dd">
                  <c:v>46307</c:v>
                </c:pt>
                <c:pt idx="1507" c:formatCode="yyyy/mm/dd">
                  <c:v>46308</c:v>
                </c:pt>
                <c:pt idx="1508" c:formatCode="yyyy/mm/dd">
                  <c:v>46309</c:v>
                </c:pt>
                <c:pt idx="1509" c:formatCode="yyyy/mm/dd">
                  <c:v>46310</c:v>
                </c:pt>
                <c:pt idx="1510" c:formatCode="yyyy/mm/dd">
                  <c:v>46311</c:v>
                </c:pt>
                <c:pt idx="1511" c:formatCode="yyyy/mm/dd">
                  <c:v>46314</c:v>
                </c:pt>
                <c:pt idx="1512" c:formatCode="yyyy/mm/dd">
                  <c:v>46315</c:v>
                </c:pt>
                <c:pt idx="1513" c:formatCode="yyyy/mm/dd">
                  <c:v>46316</c:v>
                </c:pt>
                <c:pt idx="1514" c:formatCode="yyyy/mm/dd">
                  <c:v>46317</c:v>
                </c:pt>
                <c:pt idx="1515" c:formatCode="yyyy/mm/dd">
                  <c:v>46318</c:v>
                </c:pt>
              </c:numCache>
            </c:numRef>
          </c:cat>
          <c:val>
            <c:numRef>
              <c:f>[走势图1023.xls]上证指数!$B$2:$B$1517</c:f>
              <c:numCache>
                <c:formatCode>0.00%</c:formatCode>
                <c:ptCount val="1516"/>
                <c:pt idx="0">
                  <c:v>0</c:v>
                </c:pt>
                <c:pt idx="1">
                  <c:v>-0.00242</c:v>
                </c:pt>
                <c:pt idx="2">
                  <c:v>-0.04092</c:v>
                </c:pt>
                <c:pt idx="3">
                  <c:v>-0.03838</c:v>
                </c:pt>
                <c:pt idx="4">
                  <c:v>-0.03156</c:v>
                </c:pt>
                <c:pt idx="5">
                  <c:v>-0.01158</c:v>
                </c:pt>
                <c:pt idx="6">
                  <c:v>-0.0139</c:v>
                </c:pt>
                <c:pt idx="7">
                  <c:v>-0.00695</c:v>
                </c:pt>
                <c:pt idx="8">
                  <c:v>0.01044</c:v>
                </c:pt>
                <c:pt idx="9">
                  <c:v>0.01156</c:v>
                </c:pt>
                <c:pt idx="10">
                  <c:v>0.01332</c:v>
                </c:pt>
                <c:pt idx="11">
                  <c:v>0.01599</c:v>
                </c:pt>
                <c:pt idx="12">
                  <c:v>0.00626</c:v>
                </c:pt>
                <c:pt idx="13">
                  <c:v>0.01383</c:v>
                </c:pt>
                <c:pt idx="14">
                  <c:v>0.00214</c:v>
                </c:pt>
                <c:pt idx="15">
                  <c:v>-0.00417</c:v>
                </c:pt>
                <c:pt idx="16">
                  <c:v>-0.00373</c:v>
                </c:pt>
                <c:pt idx="17">
                  <c:v>0.00808</c:v>
                </c:pt>
                <c:pt idx="18">
                  <c:v>0.03169</c:v>
                </c:pt>
                <c:pt idx="19">
                  <c:v>0.03538</c:v>
                </c:pt>
                <c:pt idx="20">
                  <c:v>0.02249</c:v>
                </c:pt>
                <c:pt idx="21">
                  <c:v>0.00922</c:v>
                </c:pt>
                <c:pt idx="22">
                  <c:v>0.01426</c:v>
                </c:pt>
                <c:pt idx="23">
                  <c:v>0.01574</c:v>
                </c:pt>
                <c:pt idx="24">
                  <c:v>0.01213</c:v>
                </c:pt>
                <c:pt idx="25">
                  <c:v>-0.00103</c:v>
                </c:pt>
                <c:pt idx="26">
                  <c:v>0.00509</c:v>
                </c:pt>
                <c:pt idx="27">
                  <c:v>0.0212</c:v>
                </c:pt>
                <c:pt idx="28">
                  <c:v>0.01876</c:v>
                </c:pt>
                <c:pt idx="29">
                  <c:v>0.02324</c:v>
                </c:pt>
                <c:pt idx="30">
                  <c:v>0.02149</c:v>
                </c:pt>
                <c:pt idx="31">
                  <c:v>0.01555</c:v>
                </c:pt>
                <c:pt idx="32">
                  <c:v>0.00666</c:v>
                </c:pt>
                <c:pt idx="33">
                  <c:v>-0.01217</c:v>
                </c:pt>
                <c:pt idx="34">
                  <c:v>-0.00502</c:v>
                </c:pt>
                <c:pt idx="35">
                  <c:v>-0.02356</c:v>
                </c:pt>
                <c:pt idx="36">
                  <c:v>-0.0295</c:v>
                </c:pt>
                <c:pt idx="37">
                  <c:v>-0.02184</c:v>
                </c:pt>
                <c:pt idx="38">
                  <c:v>-0.01631</c:v>
                </c:pt>
                <c:pt idx="39">
                  <c:v>-0.01124</c:v>
                </c:pt>
                <c:pt idx="40">
                  <c:v>-0.01477</c:v>
                </c:pt>
                <c:pt idx="41">
                  <c:v>-0.01882</c:v>
                </c:pt>
                <c:pt idx="42">
                  <c:v>0.00148</c:v>
                </c:pt>
                <c:pt idx="43">
                  <c:v>-0.00487</c:v>
                </c:pt>
                <c:pt idx="44">
                  <c:v>-0.01766</c:v>
                </c:pt>
                <c:pt idx="45">
                  <c:v>-0.01604</c:v>
                </c:pt>
                <c:pt idx="46">
                  <c:v>-0.033</c:v>
                </c:pt>
                <c:pt idx="47">
                  <c:v>-0.03412</c:v>
                </c:pt>
                <c:pt idx="48">
                  <c:v>-0.03469</c:v>
                </c:pt>
                <c:pt idx="49">
                  <c:v>-0.03264</c:v>
                </c:pt>
                <c:pt idx="50">
                  <c:v>-0.03453</c:v>
                </c:pt>
                <c:pt idx="51">
                  <c:v>-0.01832</c:v>
                </c:pt>
                <c:pt idx="52">
                  <c:v>0.00759</c:v>
                </c:pt>
                <c:pt idx="53">
                  <c:v>0.00798</c:v>
                </c:pt>
                <c:pt idx="54">
                  <c:v>0.00229</c:v>
                </c:pt>
                <c:pt idx="55">
                  <c:v>-0.00029</c:v>
                </c:pt>
                <c:pt idx="56">
                  <c:v>0.00096</c:v>
                </c:pt>
                <c:pt idx="57">
                  <c:v>-0.00615</c:v>
                </c:pt>
                <c:pt idx="58">
                  <c:v>-0.00152</c:v>
                </c:pt>
                <c:pt idx="59">
                  <c:v>-0.00244</c:v>
                </c:pt>
                <c:pt idx="60">
                  <c:v>-0.0062</c:v>
                </c:pt>
                <c:pt idx="61">
                  <c:v>-0.01655</c:v>
                </c:pt>
                <c:pt idx="62">
                  <c:v>-0.02461</c:v>
                </c:pt>
                <c:pt idx="63">
                  <c:v>-0.02365</c:v>
                </c:pt>
                <c:pt idx="64">
                  <c:v>-0.01918</c:v>
                </c:pt>
                <c:pt idx="65">
                  <c:v>-0.01813</c:v>
                </c:pt>
                <c:pt idx="66">
                  <c:v>-0.03259</c:v>
                </c:pt>
                <c:pt idx="67">
                  <c:v>-0.03241</c:v>
                </c:pt>
                <c:pt idx="68">
                  <c:v>-0.01863</c:v>
                </c:pt>
                <c:pt idx="69">
                  <c:v>-0.01672</c:v>
                </c:pt>
                <c:pt idx="70">
                  <c:v>-0.00391</c:v>
                </c:pt>
                <c:pt idx="71">
                  <c:v>-0.0063</c:v>
                </c:pt>
                <c:pt idx="72">
                  <c:v>0.01217</c:v>
                </c:pt>
                <c:pt idx="73">
                  <c:v>0.0081</c:v>
                </c:pt>
                <c:pt idx="74">
                  <c:v>0.00271</c:v>
                </c:pt>
                <c:pt idx="75">
                  <c:v>0.00166</c:v>
                </c:pt>
                <c:pt idx="76">
                  <c:v>-0.00692</c:v>
                </c:pt>
                <c:pt idx="77">
                  <c:v>0.00414</c:v>
                </c:pt>
                <c:pt idx="78">
                  <c:v>0.00202</c:v>
                </c:pt>
                <c:pt idx="79">
                  <c:v>0.00424</c:v>
                </c:pt>
                <c:pt idx="80">
                  <c:v>0.00898</c:v>
                </c:pt>
                <c:pt idx="81">
                  <c:v>0.01337</c:v>
                </c:pt>
                <c:pt idx="82">
                  <c:v>0.0244</c:v>
                </c:pt>
                <c:pt idx="83">
                  <c:v>0.0209</c:v>
                </c:pt>
                <c:pt idx="84">
                  <c:v>0.00875</c:v>
                </c:pt>
                <c:pt idx="85">
                  <c:v>0.01097</c:v>
                </c:pt>
                <c:pt idx="86">
                  <c:v>0.02255</c:v>
                </c:pt>
                <c:pt idx="87">
                  <c:v>0.01758</c:v>
                </c:pt>
                <c:pt idx="88">
                  <c:v>0.03564</c:v>
                </c:pt>
                <c:pt idx="89">
                  <c:v>0.03487</c:v>
                </c:pt>
                <c:pt idx="90">
                  <c:v>0.0327</c:v>
                </c:pt>
                <c:pt idx="91">
                  <c:v>0.03343</c:v>
                </c:pt>
                <c:pt idx="92">
                  <c:v>0.02503</c:v>
                </c:pt>
                <c:pt idx="93">
                  <c:v>0.02311</c:v>
                </c:pt>
                <c:pt idx="94">
                  <c:v>0.01164</c:v>
                </c:pt>
                <c:pt idx="95">
                  <c:v>0.01204</c:v>
                </c:pt>
                <c:pt idx="96">
                  <c:v>0.00421</c:v>
                </c:pt>
                <c:pt idx="97">
                  <c:v>0.01079</c:v>
                </c:pt>
                <c:pt idx="98">
                  <c:v>0.01022</c:v>
                </c:pt>
                <c:pt idx="99">
                  <c:v>0.01015</c:v>
                </c:pt>
                <c:pt idx="100">
                  <c:v>0.02151</c:v>
                </c:pt>
                <c:pt idx="101">
                  <c:v>0.01852</c:v>
                </c:pt>
                <c:pt idx="102">
                  <c:v>0.02622</c:v>
                </c:pt>
                <c:pt idx="103">
                  <c:v>0.00709</c:v>
                </c:pt>
                <c:pt idx="104">
                  <c:v>0.01475</c:v>
                </c:pt>
                <c:pt idx="105">
                  <c:v>0.00899</c:v>
                </c:pt>
                <c:pt idx="106">
                  <c:v>0.01902</c:v>
                </c:pt>
                <c:pt idx="107">
                  <c:v>0.01924</c:v>
                </c:pt>
                <c:pt idx="108">
                  <c:v>0.01376</c:v>
                </c:pt>
                <c:pt idx="109">
                  <c:v>0.02439</c:v>
                </c:pt>
                <c:pt idx="110">
                  <c:v>0.04198</c:v>
                </c:pt>
                <c:pt idx="111">
                  <c:v>0.05094</c:v>
                </c:pt>
                <c:pt idx="112">
                  <c:v>0.05866</c:v>
                </c:pt>
                <c:pt idx="113">
                  <c:v>0.06532</c:v>
                </c:pt>
                <c:pt idx="114">
                  <c:v>0.07292</c:v>
                </c:pt>
                <c:pt idx="115">
                  <c:v>0.07109</c:v>
                </c:pt>
                <c:pt idx="116">
                  <c:v>0.05951</c:v>
                </c:pt>
                <c:pt idx="117">
                  <c:v>0.08256</c:v>
                </c:pt>
                <c:pt idx="118">
                  <c:v>0.07965</c:v>
                </c:pt>
                <c:pt idx="119">
                  <c:v>0.06983</c:v>
                </c:pt>
                <c:pt idx="120">
                  <c:v>0.06997</c:v>
                </c:pt>
                <c:pt idx="121">
                  <c:v>0.07892</c:v>
                </c:pt>
                <c:pt idx="122">
                  <c:v>0.06997</c:v>
                </c:pt>
                <c:pt idx="123">
                  <c:v>0.07498</c:v>
                </c:pt>
                <c:pt idx="124">
                  <c:v>0.08643</c:v>
                </c:pt>
                <c:pt idx="125">
                  <c:v>0.08208</c:v>
                </c:pt>
                <c:pt idx="126">
                  <c:v>0.08733</c:v>
                </c:pt>
                <c:pt idx="127">
                  <c:v>0.07088</c:v>
                </c:pt>
                <c:pt idx="128">
                  <c:v>0.07206</c:v>
                </c:pt>
                <c:pt idx="129">
                  <c:v>0.05161</c:v>
                </c:pt>
                <c:pt idx="130">
                  <c:v>0.04498</c:v>
                </c:pt>
                <c:pt idx="131">
                  <c:v>0.05164</c:v>
                </c:pt>
                <c:pt idx="132">
                  <c:v>0.06016</c:v>
                </c:pt>
                <c:pt idx="133">
                  <c:v>0.05525</c:v>
                </c:pt>
                <c:pt idx="134">
                  <c:v>0.05061</c:v>
                </c:pt>
                <c:pt idx="135">
                  <c:v>0.04895</c:v>
                </c:pt>
                <c:pt idx="136">
                  <c:v>0.05979</c:v>
                </c:pt>
                <c:pt idx="137">
                  <c:v>0.0811</c:v>
                </c:pt>
                <c:pt idx="138">
                  <c:v>0.09658</c:v>
                </c:pt>
                <c:pt idx="139">
                  <c:v>0.10267</c:v>
                </c:pt>
                <c:pt idx="140">
                  <c:v>0.10891</c:v>
                </c:pt>
                <c:pt idx="141">
                  <c:v>0.09279</c:v>
                </c:pt>
                <c:pt idx="142">
                  <c:v>0.09096</c:v>
                </c:pt>
                <c:pt idx="143">
                  <c:v>0.06928</c:v>
                </c:pt>
                <c:pt idx="144">
                  <c:v>0.07557</c:v>
                </c:pt>
                <c:pt idx="145">
                  <c:v>0.05278</c:v>
                </c:pt>
                <c:pt idx="146">
                  <c:v>0.06548</c:v>
                </c:pt>
                <c:pt idx="147">
                  <c:v>0.05263</c:v>
                </c:pt>
                <c:pt idx="148">
                  <c:v>0.07313</c:v>
                </c:pt>
                <c:pt idx="149">
                  <c:v>0.0511</c:v>
                </c:pt>
                <c:pt idx="150">
                  <c:v>0.05065</c:v>
                </c:pt>
                <c:pt idx="151">
                  <c:v>0.02648</c:v>
                </c:pt>
                <c:pt idx="152">
                  <c:v>0.00784</c:v>
                </c:pt>
                <c:pt idx="153">
                  <c:v>0.00737</c:v>
                </c:pt>
                <c:pt idx="154">
                  <c:v>0.0311</c:v>
                </c:pt>
                <c:pt idx="155">
                  <c:v>0.03598</c:v>
                </c:pt>
                <c:pt idx="156">
                  <c:v>0.02604</c:v>
                </c:pt>
                <c:pt idx="157">
                  <c:v>0.03407</c:v>
                </c:pt>
                <c:pt idx="158">
                  <c:v>0.03372</c:v>
                </c:pt>
                <c:pt idx="159">
                  <c:v>0.03898</c:v>
                </c:pt>
                <c:pt idx="160">
                  <c:v>0.02145</c:v>
                </c:pt>
                <c:pt idx="161">
                  <c:v>0.03309</c:v>
                </c:pt>
                <c:pt idx="162">
                  <c:v>0.02351</c:v>
                </c:pt>
                <c:pt idx="163">
                  <c:v>0.01017</c:v>
                </c:pt>
                <c:pt idx="164">
                  <c:v>0.00913</c:v>
                </c:pt>
                <c:pt idx="165">
                  <c:v>0.02555</c:v>
                </c:pt>
                <c:pt idx="166">
                  <c:v>0.03064</c:v>
                </c:pt>
                <c:pt idx="167">
                  <c:v>0.03706</c:v>
                </c:pt>
                <c:pt idx="168">
                  <c:v>0.03263</c:v>
                </c:pt>
                <c:pt idx="169">
                  <c:v>0.03995</c:v>
                </c:pt>
                <c:pt idx="170">
                  <c:v>0.04537</c:v>
                </c:pt>
                <c:pt idx="171">
                  <c:v>0.04495</c:v>
                </c:pt>
                <c:pt idx="172">
                  <c:v>0.04394</c:v>
                </c:pt>
                <c:pt idx="173">
                  <c:v>0.04482</c:v>
                </c:pt>
                <c:pt idx="174">
                  <c:v>0.03526</c:v>
                </c:pt>
                <c:pt idx="175">
                  <c:v>0.02394</c:v>
                </c:pt>
                <c:pt idx="176">
                  <c:v>0.01899</c:v>
                </c:pt>
                <c:pt idx="177">
                  <c:v>0.02507</c:v>
                </c:pt>
                <c:pt idx="178">
                  <c:v>0.01975</c:v>
                </c:pt>
                <c:pt idx="179">
                  <c:v>0.02804</c:v>
                </c:pt>
                <c:pt idx="180">
                  <c:v>0.04332</c:v>
                </c:pt>
                <c:pt idx="181">
                  <c:v>0.04194</c:v>
                </c:pt>
                <c:pt idx="182">
                  <c:v>0.04193</c:v>
                </c:pt>
                <c:pt idx="183">
                  <c:v>0.03959</c:v>
                </c:pt>
                <c:pt idx="184">
                  <c:v>0.04231</c:v>
                </c:pt>
                <c:pt idx="185">
                  <c:v>0.0324</c:v>
                </c:pt>
                <c:pt idx="186">
                  <c:v>0.03284</c:v>
                </c:pt>
                <c:pt idx="187">
                  <c:v>0.03717</c:v>
                </c:pt>
                <c:pt idx="188">
                  <c:v>0.04252</c:v>
                </c:pt>
                <c:pt idx="189">
                  <c:v>0.03411</c:v>
                </c:pt>
                <c:pt idx="190">
                  <c:v>0.03244</c:v>
                </c:pt>
                <c:pt idx="191">
                  <c:v>0.02571</c:v>
                </c:pt>
                <c:pt idx="192">
                  <c:v>0.02845</c:v>
                </c:pt>
                <c:pt idx="193">
                  <c:v>0.03261</c:v>
                </c:pt>
                <c:pt idx="194">
                  <c:v>0.03888</c:v>
                </c:pt>
                <c:pt idx="195">
                  <c:v>0.02892</c:v>
                </c:pt>
                <c:pt idx="196">
                  <c:v>0.04717</c:v>
                </c:pt>
                <c:pt idx="197">
                  <c:v>0.05534</c:v>
                </c:pt>
                <c:pt idx="198">
                  <c:v>0.05876</c:v>
                </c:pt>
                <c:pt idx="199">
                  <c:v>0.05334</c:v>
                </c:pt>
                <c:pt idx="200">
                  <c:v>0.05214</c:v>
                </c:pt>
                <c:pt idx="201">
                  <c:v>0.04602</c:v>
                </c:pt>
                <c:pt idx="202">
                  <c:v>0.04924</c:v>
                </c:pt>
                <c:pt idx="203">
                  <c:v>0.07446</c:v>
                </c:pt>
                <c:pt idx="204">
                  <c:v>0.07806</c:v>
                </c:pt>
                <c:pt idx="205">
                  <c:v>0.08271</c:v>
                </c:pt>
                <c:pt idx="206">
                  <c:v>0.08029</c:v>
                </c:pt>
                <c:pt idx="207">
                  <c:v>0.0847</c:v>
                </c:pt>
                <c:pt idx="208">
                  <c:v>0.08747</c:v>
                </c:pt>
                <c:pt idx="209">
                  <c:v>0.0792</c:v>
                </c:pt>
                <c:pt idx="210">
                  <c:v>0.07532</c:v>
                </c:pt>
                <c:pt idx="211">
                  <c:v>0.07761</c:v>
                </c:pt>
                <c:pt idx="212">
                  <c:v>0.07992</c:v>
                </c:pt>
                <c:pt idx="213">
                  <c:v>0.07409</c:v>
                </c:pt>
                <c:pt idx="214">
                  <c:v>0.07748</c:v>
                </c:pt>
                <c:pt idx="215">
                  <c:v>0.08331</c:v>
                </c:pt>
                <c:pt idx="216">
                  <c:v>0.07698</c:v>
                </c:pt>
                <c:pt idx="217">
                  <c:v>0.06702</c:v>
                </c:pt>
                <c:pt idx="218">
                  <c:v>0.05555</c:v>
                </c:pt>
                <c:pt idx="219">
                  <c:v>0.05774</c:v>
                </c:pt>
                <c:pt idx="220">
                  <c:v>0.05758</c:v>
                </c:pt>
                <c:pt idx="221">
                  <c:v>0.05881</c:v>
                </c:pt>
                <c:pt idx="222">
                  <c:v>0.06728</c:v>
                </c:pt>
                <c:pt idx="223">
                  <c:v>0.06992</c:v>
                </c:pt>
                <c:pt idx="224">
                  <c:v>0.07005</c:v>
                </c:pt>
                <c:pt idx="225">
                  <c:v>0.08232</c:v>
                </c:pt>
                <c:pt idx="226">
                  <c:v>0.08197</c:v>
                </c:pt>
                <c:pt idx="227">
                  <c:v>0.07201</c:v>
                </c:pt>
                <c:pt idx="228">
                  <c:v>0.07742</c:v>
                </c:pt>
                <c:pt idx="229">
                  <c:v>0.07669</c:v>
                </c:pt>
                <c:pt idx="230">
                  <c:v>0.05568</c:v>
                </c:pt>
                <c:pt idx="231">
                  <c:v>0.06035</c:v>
                </c:pt>
                <c:pt idx="232">
                  <c:v>0.05913</c:v>
                </c:pt>
                <c:pt idx="233">
                  <c:v>0.06617</c:v>
                </c:pt>
                <c:pt idx="234">
                  <c:v>0.05771</c:v>
                </c:pt>
                <c:pt idx="235">
                  <c:v>0.05728</c:v>
                </c:pt>
                <c:pt idx="236">
                  <c:v>0.06441</c:v>
                </c:pt>
                <c:pt idx="237">
                  <c:v>0.07001</c:v>
                </c:pt>
                <c:pt idx="238">
                  <c:v>0.05861</c:v>
                </c:pt>
                <c:pt idx="239">
                  <c:v>0.06943</c:v>
                </c:pt>
                <c:pt idx="240">
                  <c:v>0.06185</c:v>
                </c:pt>
                <c:pt idx="241">
                  <c:v>0.06179</c:v>
                </c:pt>
                <c:pt idx="242">
                  <c:v>0.06109</c:v>
                </c:pt>
                <c:pt idx="243">
                  <c:v>0.06885</c:v>
                </c:pt>
                <c:pt idx="244">
                  <c:v>0.07247</c:v>
                </c:pt>
                <c:pt idx="245">
                  <c:v>0.06518</c:v>
                </c:pt>
                <c:pt idx="246">
                  <c:v>0.04029</c:v>
                </c:pt>
                <c:pt idx="247">
                  <c:v>0.01441</c:v>
                </c:pt>
                <c:pt idx="248">
                  <c:v>0.00853</c:v>
                </c:pt>
                <c:pt idx="249">
                  <c:v>0.02357</c:v>
                </c:pt>
                <c:pt idx="250">
                  <c:v>0.01926</c:v>
                </c:pt>
                <c:pt idx="251">
                  <c:v>0.03934</c:v>
                </c:pt>
                <c:pt idx="252">
                  <c:v>0.03445</c:v>
                </c:pt>
                <c:pt idx="253">
                  <c:v>0.04322</c:v>
                </c:pt>
                <c:pt idx="254">
                  <c:v>0.04002</c:v>
                </c:pt>
                <c:pt idx="255">
                  <c:v>0.03752</c:v>
                </c:pt>
                <c:pt idx="256">
                  <c:v>0.04844</c:v>
                </c:pt>
                <c:pt idx="257">
                  <c:v>0.05903</c:v>
                </c:pt>
                <c:pt idx="258">
                  <c:v>0.05984</c:v>
                </c:pt>
                <c:pt idx="259">
                  <c:v>0.05748</c:v>
                </c:pt>
                <c:pt idx="260">
                  <c:v>0.05494</c:v>
                </c:pt>
                <c:pt idx="261">
                  <c:v>0.05526</c:v>
                </c:pt>
                <c:pt idx="262">
                  <c:v>0.03415</c:v>
                </c:pt>
                <c:pt idx="263">
                  <c:v>0.04564</c:v>
                </c:pt>
                <c:pt idx="264">
                  <c:v>0.03972</c:v>
                </c:pt>
                <c:pt idx="265">
                  <c:v>0.02825</c:v>
                </c:pt>
                <c:pt idx="266">
                  <c:v>0.04319</c:v>
                </c:pt>
                <c:pt idx="267">
                  <c:v>0.0544</c:v>
                </c:pt>
                <c:pt idx="268">
                  <c:v>0.06217</c:v>
                </c:pt>
                <c:pt idx="269">
                  <c:v>0.05055</c:v>
                </c:pt>
                <c:pt idx="270">
                  <c:v>0.0567</c:v>
                </c:pt>
                <c:pt idx="271">
                  <c:v>0.0585</c:v>
                </c:pt>
                <c:pt idx="272">
                  <c:v>0.06324</c:v>
                </c:pt>
                <c:pt idx="273">
                  <c:v>0.07019</c:v>
                </c:pt>
                <c:pt idx="274">
                  <c:v>0.07917</c:v>
                </c:pt>
                <c:pt idx="275">
                  <c:v>0.07457</c:v>
                </c:pt>
                <c:pt idx="276">
                  <c:v>0.08661</c:v>
                </c:pt>
                <c:pt idx="277">
                  <c:v>0.10303</c:v>
                </c:pt>
                <c:pt idx="278">
                  <c:v>0.10261</c:v>
                </c:pt>
                <c:pt idx="279">
                  <c:v>0.108</c:v>
                </c:pt>
                <c:pt idx="280">
                  <c:v>0.11099</c:v>
                </c:pt>
                <c:pt idx="281">
                  <c:v>0.11467</c:v>
                </c:pt>
                <c:pt idx="282">
                  <c:v>0.09884</c:v>
                </c:pt>
                <c:pt idx="283">
                  <c:v>0.09692</c:v>
                </c:pt>
                <c:pt idx="284">
                  <c:v>0.08218</c:v>
                </c:pt>
                <c:pt idx="285">
                  <c:v>0.08425</c:v>
                </c:pt>
                <c:pt idx="286">
                  <c:v>0.0886</c:v>
                </c:pt>
                <c:pt idx="287">
                  <c:v>0.09272</c:v>
                </c:pt>
                <c:pt idx="288">
                  <c:v>0.08398</c:v>
                </c:pt>
                <c:pt idx="289">
                  <c:v>0.0749</c:v>
                </c:pt>
                <c:pt idx="290">
                  <c:v>0.08072</c:v>
                </c:pt>
                <c:pt idx="291">
                  <c:v>0.06094</c:v>
                </c:pt>
                <c:pt idx="292">
                  <c:v>0.07051</c:v>
                </c:pt>
                <c:pt idx="293">
                  <c:v>0.07771</c:v>
                </c:pt>
                <c:pt idx="294">
                  <c:v>0.07757</c:v>
                </c:pt>
                <c:pt idx="295">
                  <c:v>0.06414</c:v>
                </c:pt>
                <c:pt idx="296">
                  <c:v>0.06858</c:v>
                </c:pt>
                <c:pt idx="297">
                  <c:v>0.06754</c:v>
                </c:pt>
                <c:pt idx="298">
                  <c:v>0.07177</c:v>
                </c:pt>
                <c:pt idx="299">
                  <c:v>0.0705</c:v>
                </c:pt>
                <c:pt idx="300">
                  <c:v>0.078</c:v>
                </c:pt>
                <c:pt idx="301">
                  <c:v>0.07616</c:v>
                </c:pt>
                <c:pt idx="302">
                  <c:v>0.07849</c:v>
                </c:pt>
                <c:pt idx="303">
                  <c:v>0.07484</c:v>
                </c:pt>
                <c:pt idx="304">
                  <c:v>0.08301</c:v>
                </c:pt>
                <c:pt idx="305">
                  <c:v>0.07935</c:v>
                </c:pt>
                <c:pt idx="306">
                  <c:v>0.06875</c:v>
                </c:pt>
                <c:pt idx="307">
                  <c:v>0.05558</c:v>
                </c:pt>
                <c:pt idx="308">
                  <c:v>0.06426</c:v>
                </c:pt>
                <c:pt idx="309">
                  <c:v>0.0634</c:v>
                </c:pt>
                <c:pt idx="310">
                  <c:v>0.05174</c:v>
                </c:pt>
                <c:pt idx="311">
                  <c:v>0.04962</c:v>
                </c:pt>
                <c:pt idx="312">
                  <c:v>0.05812</c:v>
                </c:pt>
                <c:pt idx="313">
                  <c:v>0.04753</c:v>
                </c:pt>
                <c:pt idx="314">
                  <c:v>0.04964</c:v>
                </c:pt>
                <c:pt idx="315">
                  <c:v>0.05215</c:v>
                </c:pt>
                <c:pt idx="316">
                  <c:v>0.04779</c:v>
                </c:pt>
                <c:pt idx="317">
                  <c:v>0.05989</c:v>
                </c:pt>
                <c:pt idx="318">
                  <c:v>0.06179</c:v>
                </c:pt>
                <c:pt idx="319">
                  <c:v>0.06005</c:v>
                </c:pt>
                <c:pt idx="320">
                  <c:v>0.05659</c:v>
                </c:pt>
                <c:pt idx="321">
                  <c:v>0.06127</c:v>
                </c:pt>
                <c:pt idx="322">
                  <c:v>0.05627</c:v>
                </c:pt>
                <c:pt idx="323">
                  <c:v>0.06817</c:v>
                </c:pt>
                <c:pt idx="324">
                  <c:v>0.07468</c:v>
                </c:pt>
                <c:pt idx="325">
                  <c:v>0.07678</c:v>
                </c:pt>
                <c:pt idx="326">
                  <c:v>0.07787</c:v>
                </c:pt>
                <c:pt idx="327">
                  <c:v>0.07531</c:v>
                </c:pt>
                <c:pt idx="328">
                  <c:v>0.06928</c:v>
                </c:pt>
                <c:pt idx="329">
                  <c:v>0.06887</c:v>
                </c:pt>
                <c:pt idx="330">
                  <c:v>0.06922</c:v>
                </c:pt>
                <c:pt idx="331">
                  <c:v>0.07312</c:v>
                </c:pt>
                <c:pt idx="332">
                  <c:v>0.07221</c:v>
                </c:pt>
                <c:pt idx="333">
                  <c:v>0.08229</c:v>
                </c:pt>
                <c:pt idx="334">
                  <c:v>0.07685</c:v>
                </c:pt>
                <c:pt idx="335">
                  <c:v>0.07858</c:v>
                </c:pt>
                <c:pt idx="336">
                  <c:v>0.09133</c:v>
                </c:pt>
                <c:pt idx="337">
                  <c:v>0.10197</c:v>
                </c:pt>
                <c:pt idx="338">
                  <c:v>0.09996</c:v>
                </c:pt>
                <c:pt idx="339">
                  <c:v>0.10438</c:v>
                </c:pt>
                <c:pt idx="340">
                  <c:v>0.09852</c:v>
                </c:pt>
                <c:pt idx="341">
                  <c:v>0.09435</c:v>
                </c:pt>
                <c:pt idx="342">
                  <c:v>0.10256</c:v>
                </c:pt>
                <c:pt idx="343">
                  <c:v>0.08976</c:v>
                </c:pt>
                <c:pt idx="344">
                  <c:v>0.07814</c:v>
                </c:pt>
                <c:pt idx="345">
                  <c:v>0.0876</c:v>
                </c:pt>
                <c:pt idx="346">
                  <c:v>0.08684</c:v>
                </c:pt>
                <c:pt idx="347">
                  <c:v>0.09306</c:v>
                </c:pt>
                <c:pt idx="348">
                  <c:v>0.08547</c:v>
                </c:pt>
                <c:pt idx="349">
                  <c:v>0.08485</c:v>
                </c:pt>
                <c:pt idx="350">
                  <c:v>0.08909</c:v>
                </c:pt>
                <c:pt idx="351">
                  <c:v>0.07916</c:v>
                </c:pt>
                <c:pt idx="352">
                  <c:v>0.08581</c:v>
                </c:pt>
                <c:pt idx="353">
                  <c:v>0.09199</c:v>
                </c:pt>
                <c:pt idx="354">
                  <c:v>0.08976</c:v>
                </c:pt>
                <c:pt idx="355">
                  <c:v>0.07861</c:v>
                </c:pt>
                <c:pt idx="356">
                  <c:v>0.07588</c:v>
                </c:pt>
                <c:pt idx="357">
                  <c:v>0.07392</c:v>
                </c:pt>
                <c:pt idx="358">
                  <c:v>0.07811</c:v>
                </c:pt>
                <c:pt idx="359">
                  <c:v>0.07029</c:v>
                </c:pt>
                <c:pt idx="360">
                  <c:v>0.07929</c:v>
                </c:pt>
                <c:pt idx="361">
                  <c:v>0.06663</c:v>
                </c:pt>
                <c:pt idx="362">
                  <c:v>0.05643</c:v>
                </c:pt>
                <c:pt idx="363">
                  <c:v>0.06256</c:v>
                </c:pt>
                <c:pt idx="364">
                  <c:v>0.07103</c:v>
                </c:pt>
                <c:pt idx="365">
                  <c:v>0.06751</c:v>
                </c:pt>
                <c:pt idx="366">
                  <c:v>0.06657</c:v>
                </c:pt>
                <c:pt idx="367">
                  <c:v>0.05683</c:v>
                </c:pt>
                <c:pt idx="368">
                  <c:v>0.05729</c:v>
                </c:pt>
                <c:pt idx="369">
                  <c:v>0.02997</c:v>
                </c:pt>
                <c:pt idx="370">
                  <c:v>0.03675</c:v>
                </c:pt>
                <c:pt idx="371">
                  <c:v>0.01833</c:v>
                </c:pt>
                <c:pt idx="372">
                  <c:v>0.00848</c:v>
                </c:pt>
                <c:pt idx="373">
                  <c:v>0.02893</c:v>
                </c:pt>
                <c:pt idx="374">
                  <c:v>0.03584</c:v>
                </c:pt>
                <c:pt idx="375">
                  <c:v>0.04404</c:v>
                </c:pt>
                <c:pt idx="376">
                  <c:v>0.04583</c:v>
                </c:pt>
                <c:pt idx="377">
                  <c:v>0.03894</c:v>
                </c:pt>
                <c:pt idx="378">
                  <c:v>0.02872</c:v>
                </c:pt>
                <c:pt idx="379">
                  <c:v>0.03388</c:v>
                </c:pt>
                <c:pt idx="380">
                  <c:v>0.0398</c:v>
                </c:pt>
                <c:pt idx="381">
                  <c:v>0.04047</c:v>
                </c:pt>
                <c:pt idx="382">
                  <c:v>0.04728</c:v>
                </c:pt>
                <c:pt idx="383">
                  <c:v>0.04724</c:v>
                </c:pt>
                <c:pt idx="384">
                  <c:v>0.0372</c:v>
                </c:pt>
                <c:pt idx="385">
                  <c:v>0.0468</c:v>
                </c:pt>
                <c:pt idx="386">
                  <c:v>0.02904</c:v>
                </c:pt>
                <c:pt idx="387">
                  <c:v>0.03548</c:v>
                </c:pt>
                <c:pt idx="388">
                  <c:v>0.03875</c:v>
                </c:pt>
                <c:pt idx="389">
                  <c:v>0.0467</c:v>
                </c:pt>
                <c:pt idx="390">
                  <c:v>0.04531</c:v>
                </c:pt>
                <c:pt idx="391">
                  <c:v>0.04439</c:v>
                </c:pt>
                <c:pt idx="392">
                  <c:v>0.03435</c:v>
                </c:pt>
                <c:pt idx="393">
                  <c:v>0.01191</c:v>
                </c:pt>
                <c:pt idx="394">
                  <c:v>-0.01189</c:v>
                </c:pt>
                <c:pt idx="395">
                  <c:v>-0.02303</c:v>
                </c:pt>
                <c:pt idx="396">
                  <c:v>-0.01112</c:v>
                </c:pt>
                <c:pt idx="397">
                  <c:v>-0.00702</c:v>
                </c:pt>
                <c:pt idx="398">
                  <c:v>-0.03289</c:v>
                </c:pt>
                <c:pt idx="399">
                  <c:v>-0.08076</c:v>
                </c:pt>
                <c:pt idx="400">
                  <c:v>-0.04874</c:v>
                </c:pt>
                <c:pt idx="401">
                  <c:v>-0.03544</c:v>
                </c:pt>
                <c:pt idx="402">
                  <c:v>-0.02463</c:v>
                </c:pt>
                <c:pt idx="403">
                  <c:v>-0.02384</c:v>
                </c:pt>
                <c:pt idx="404">
                  <c:v>-0.02199</c:v>
                </c:pt>
                <c:pt idx="405">
                  <c:v>-0.01864</c:v>
                </c:pt>
                <c:pt idx="406">
                  <c:v>-0.02487</c:v>
                </c:pt>
                <c:pt idx="407">
                  <c:v>-0.03628</c:v>
                </c:pt>
                <c:pt idx="408">
                  <c:v>-0.0356</c:v>
                </c:pt>
                <c:pt idx="409">
                  <c:v>-0.03877</c:v>
                </c:pt>
                <c:pt idx="410">
                  <c:v>-0.01997</c:v>
                </c:pt>
                <c:pt idx="411">
                  <c:v>-0.02429</c:v>
                </c:pt>
                <c:pt idx="412">
                  <c:v>-0.01513</c:v>
                </c:pt>
                <c:pt idx="413">
                  <c:v>-0.01492</c:v>
                </c:pt>
                <c:pt idx="414">
                  <c:v>-0.02894</c:v>
                </c:pt>
                <c:pt idx="415">
                  <c:v>-0.02439</c:v>
                </c:pt>
                <c:pt idx="416">
                  <c:v>-0.04981</c:v>
                </c:pt>
                <c:pt idx="417">
                  <c:v>-0.03595</c:v>
                </c:pt>
                <c:pt idx="418">
                  <c:v>-0.0439</c:v>
                </c:pt>
                <c:pt idx="419">
                  <c:v>-0.03226</c:v>
                </c:pt>
                <c:pt idx="420">
                  <c:v>-0.03658</c:v>
                </c:pt>
                <c:pt idx="421">
                  <c:v>-0.04129</c:v>
                </c:pt>
                <c:pt idx="422">
                  <c:v>-0.04174</c:v>
                </c:pt>
                <c:pt idx="423">
                  <c:v>-0.05464</c:v>
                </c:pt>
                <c:pt idx="424">
                  <c:v>-0.07601</c:v>
                </c:pt>
                <c:pt idx="425">
                  <c:v>-0.07388</c:v>
                </c:pt>
                <c:pt idx="426">
                  <c:v>-0.1214</c:v>
                </c:pt>
                <c:pt idx="427">
                  <c:v>-0.13403</c:v>
                </c:pt>
                <c:pt idx="428">
                  <c:v>-0.11247</c:v>
                </c:pt>
                <c:pt idx="429">
                  <c:v>-0.10731</c:v>
                </c:pt>
                <c:pt idx="430">
                  <c:v>-0.08583</c:v>
                </c:pt>
                <c:pt idx="431">
                  <c:v>-0.07962</c:v>
                </c:pt>
                <c:pt idx="432">
                  <c:v>-0.09949</c:v>
                </c:pt>
                <c:pt idx="433">
                  <c:v>-0.09871</c:v>
                </c:pt>
                <c:pt idx="434">
                  <c:v>-0.0892</c:v>
                </c:pt>
                <c:pt idx="435">
                  <c:v>-0.08234</c:v>
                </c:pt>
                <c:pt idx="436">
                  <c:v>-0.08346</c:v>
                </c:pt>
                <c:pt idx="437">
                  <c:v>-0.07467</c:v>
                </c:pt>
                <c:pt idx="438">
                  <c:v>-0.07783</c:v>
                </c:pt>
                <c:pt idx="439">
                  <c:v>-0.07184</c:v>
                </c:pt>
                <c:pt idx="440">
                  <c:v>-0.07416</c:v>
                </c:pt>
                <c:pt idx="441">
                  <c:v>-0.07086</c:v>
                </c:pt>
                <c:pt idx="442">
                  <c:v>-0.05598</c:v>
                </c:pt>
                <c:pt idx="443">
                  <c:v>-0.05589</c:v>
                </c:pt>
                <c:pt idx="444">
                  <c:v>-0.07867</c:v>
                </c:pt>
                <c:pt idx="445">
                  <c:v>-0.06771</c:v>
                </c:pt>
                <c:pt idx="446">
                  <c:v>-0.06302</c:v>
                </c:pt>
                <c:pt idx="447">
                  <c:v>-0.06088</c:v>
                </c:pt>
                <c:pt idx="448">
                  <c:v>-0.05523</c:v>
                </c:pt>
                <c:pt idx="449">
                  <c:v>-0.04402</c:v>
                </c:pt>
                <c:pt idx="450">
                  <c:v>-0.0453</c:v>
                </c:pt>
                <c:pt idx="451">
                  <c:v>-0.04131</c:v>
                </c:pt>
                <c:pt idx="452">
                  <c:v>-0.02904</c:v>
                </c:pt>
                <c:pt idx="453">
                  <c:v>-0.02742</c:v>
                </c:pt>
                <c:pt idx="454">
                  <c:v>-0.02081</c:v>
                </c:pt>
                <c:pt idx="455">
                  <c:v>-0.02826</c:v>
                </c:pt>
                <c:pt idx="456">
                  <c:v>-0.0145</c:v>
                </c:pt>
                <c:pt idx="457">
                  <c:v>-0.02328</c:v>
                </c:pt>
                <c:pt idx="458">
                  <c:v>-0.01328</c:v>
                </c:pt>
                <c:pt idx="459">
                  <c:v>-0.00833</c:v>
                </c:pt>
                <c:pt idx="460">
                  <c:v>-0.01433</c:v>
                </c:pt>
                <c:pt idx="461">
                  <c:v>-0.00491</c:v>
                </c:pt>
                <c:pt idx="462">
                  <c:v>-0.00532</c:v>
                </c:pt>
                <c:pt idx="463">
                  <c:v>-0.00793</c:v>
                </c:pt>
                <c:pt idx="464">
                  <c:v>-0.01979</c:v>
                </c:pt>
                <c:pt idx="465">
                  <c:v>-0.0039</c:v>
                </c:pt>
                <c:pt idx="466">
                  <c:v>0.00498</c:v>
                </c:pt>
                <c:pt idx="467">
                  <c:v>0.01381</c:v>
                </c:pt>
                <c:pt idx="468">
                  <c:v>0.02282</c:v>
                </c:pt>
                <c:pt idx="469">
                  <c:v>0.00851</c:v>
                </c:pt>
                <c:pt idx="470">
                  <c:v>0.01964</c:v>
                </c:pt>
                <c:pt idx="471">
                  <c:v>0.01634</c:v>
                </c:pt>
                <c:pt idx="472">
                  <c:v>0.02168</c:v>
                </c:pt>
                <c:pt idx="473">
                  <c:v>0.02126</c:v>
                </c:pt>
                <c:pt idx="474">
                  <c:v>0.00666</c:v>
                </c:pt>
                <c:pt idx="475">
                  <c:v>0.00937</c:v>
                </c:pt>
                <c:pt idx="476">
                  <c:v>0.00688</c:v>
                </c:pt>
                <c:pt idx="477">
                  <c:v>-0.00587</c:v>
                </c:pt>
                <c:pt idx="478">
                  <c:v>-0.01551</c:v>
                </c:pt>
                <c:pt idx="479">
                  <c:v>-0.01466</c:v>
                </c:pt>
                <c:pt idx="480">
                  <c:v>-0.01543</c:v>
                </c:pt>
                <c:pt idx="481">
                  <c:v>-0.03153</c:v>
                </c:pt>
                <c:pt idx="482">
                  <c:v>-0.01652</c:v>
                </c:pt>
                <c:pt idx="483">
                  <c:v>-0.01612</c:v>
                </c:pt>
                <c:pt idx="484">
                  <c:v>-0.00853</c:v>
                </c:pt>
                <c:pt idx="485">
                  <c:v>-0.01835</c:v>
                </c:pt>
                <c:pt idx="486">
                  <c:v>-0.01896</c:v>
                </c:pt>
                <c:pt idx="487">
                  <c:v>-0.02483</c:v>
                </c:pt>
                <c:pt idx="488">
                  <c:v>-0.01672</c:v>
                </c:pt>
                <c:pt idx="489">
                  <c:v>-0.01722</c:v>
                </c:pt>
                <c:pt idx="490">
                  <c:v>-0.01517</c:v>
                </c:pt>
                <c:pt idx="491">
                  <c:v>-0.02398</c:v>
                </c:pt>
                <c:pt idx="492">
                  <c:v>-0.02196</c:v>
                </c:pt>
                <c:pt idx="493">
                  <c:v>-0.04407</c:v>
                </c:pt>
                <c:pt idx="494">
                  <c:v>-0.05085</c:v>
                </c:pt>
                <c:pt idx="495">
                  <c:v>-0.04324</c:v>
                </c:pt>
                <c:pt idx="496">
                  <c:v>-0.03184</c:v>
                </c:pt>
                <c:pt idx="497">
                  <c:v>-0.02887</c:v>
                </c:pt>
                <c:pt idx="498">
                  <c:v>-0.02572</c:v>
                </c:pt>
                <c:pt idx="499">
                  <c:v>-0.03094</c:v>
                </c:pt>
                <c:pt idx="500">
                  <c:v>-0.01545</c:v>
                </c:pt>
                <c:pt idx="501">
                  <c:v>-0.01688</c:v>
                </c:pt>
                <c:pt idx="502">
                  <c:v>-0.01712</c:v>
                </c:pt>
                <c:pt idx="503">
                  <c:v>-0.01658</c:v>
                </c:pt>
                <c:pt idx="504">
                  <c:v>-0.01219</c:v>
                </c:pt>
                <c:pt idx="505">
                  <c:v>-0.01669</c:v>
                </c:pt>
                <c:pt idx="506">
                  <c:v>-0.02253</c:v>
                </c:pt>
                <c:pt idx="507">
                  <c:v>-0.01661</c:v>
                </c:pt>
                <c:pt idx="508">
                  <c:v>-0.01708</c:v>
                </c:pt>
                <c:pt idx="509">
                  <c:v>-0.03539</c:v>
                </c:pt>
                <c:pt idx="510">
                  <c:v>-0.02607</c:v>
                </c:pt>
                <c:pt idx="511">
                  <c:v>-0.02908</c:v>
                </c:pt>
                <c:pt idx="512">
                  <c:v>-0.02773</c:v>
                </c:pt>
                <c:pt idx="513">
                  <c:v>-0.03178</c:v>
                </c:pt>
                <c:pt idx="514">
                  <c:v>-0.03931</c:v>
                </c:pt>
                <c:pt idx="515">
                  <c:v>-0.04446</c:v>
                </c:pt>
                <c:pt idx="516">
                  <c:v>-0.04401</c:v>
                </c:pt>
                <c:pt idx="517">
                  <c:v>-0.03998</c:v>
                </c:pt>
                <c:pt idx="518">
                  <c:v>-0.02691</c:v>
                </c:pt>
                <c:pt idx="519">
                  <c:v>-0.02606</c:v>
                </c:pt>
                <c:pt idx="520">
                  <c:v>-0.02927</c:v>
                </c:pt>
                <c:pt idx="521">
                  <c:v>-0.02133</c:v>
                </c:pt>
                <c:pt idx="522">
                  <c:v>-0.02081</c:v>
                </c:pt>
                <c:pt idx="523">
                  <c:v>-0.02869</c:v>
                </c:pt>
                <c:pt idx="524">
                  <c:v>-0.03997</c:v>
                </c:pt>
                <c:pt idx="525">
                  <c:v>-0.06203</c:v>
                </c:pt>
                <c:pt idx="526">
                  <c:v>-0.06527</c:v>
                </c:pt>
                <c:pt idx="527">
                  <c:v>-0.06323</c:v>
                </c:pt>
                <c:pt idx="528">
                  <c:v>-0.0648</c:v>
                </c:pt>
                <c:pt idx="529">
                  <c:v>-0.06728</c:v>
                </c:pt>
                <c:pt idx="530">
                  <c:v>-0.07344</c:v>
                </c:pt>
                <c:pt idx="531">
                  <c:v>-0.08458</c:v>
                </c:pt>
                <c:pt idx="532">
                  <c:v>-0.07179</c:v>
                </c:pt>
                <c:pt idx="533">
                  <c:v>-0.08643</c:v>
                </c:pt>
                <c:pt idx="534">
                  <c:v>-0.08759</c:v>
                </c:pt>
                <c:pt idx="535">
                  <c:v>-0.09264</c:v>
                </c:pt>
                <c:pt idx="536">
                  <c:v>-0.10771</c:v>
                </c:pt>
                <c:pt idx="537">
                  <c:v>-0.10602</c:v>
                </c:pt>
                <c:pt idx="538">
                  <c:v>-0.0923</c:v>
                </c:pt>
                <c:pt idx="539">
                  <c:v>-0.09504</c:v>
                </c:pt>
                <c:pt idx="540">
                  <c:v>-0.07836</c:v>
                </c:pt>
                <c:pt idx="541">
                  <c:v>-0.07447</c:v>
                </c:pt>
                <c:pt idx="542">
                  <c:v>-0.07566</c:v>
                </c:pt>
                <c:pt idx="543">
                  <c:v>-0.08664</c:v>
                </c:pt>
                <c:pt idx="544">
                  <c:v>-0.08944</c:v>
                </c:pt>
                <c:pt idx="545">
                  <c:v>-0.08827</c:v>
                </c:pt>
                <c:pt idx="546">
                  <c:v>-0.10669</c:v>
                </c:pt>
                <c:pt idx="547">
                  <c:v>-0.10707</c:v>
                </c:pt>
                <c:pt idx="548">
                  <c:v>-0.1001</c:v>
                </c:pt>
                <c:pt idx="549">
                  <c:v>-0.10508</c:v>
                </c:pt>
                <c:pt idx="550">
                  <c:v>-0.12518</c:v>
                </c:pt>
                <c:pt idx="551">
                  <c:v>-0.13191</c:v>
                </c:pt>
                <c:pt idx="552">
                  <c:v>-0.10919</c:v>
                </c:pt>
                <c:pt idx="553">
                  <c:v>-0.09894</c:v>
                </c:pt>
                <c:pt idx="554">
                  <c:v>-0.10061</c:v>
                </c:pt>
                <c:pt idx="555">
                  <c:v>-0.07871</c:v>
                </c:pt>
                <c:pt idx="556">
                  <c:v>-0.07661</c:v>
                </c:pt>
                <c:pt idx="557">
                  <c:v>-0.08061</c:v>
                </c:pt>
                <c:pt idx="558">
                  <c:v>-0.0855</c:v>
                </c:pt>
                <c:pt idx="559">
                  <c:v>-0.08911</c:v>
                </c:pt>
                <c:pt idx="560">
                  <c:v>-0.07376</c:v>
                </c:pt>
                <c:pt idx="561">
                  <c:v>-0.07493</c:v>
                </c:pt>
                <c:pt idx="562">
                  <c:v>-0.05973</c:v>
                </c:pt>
                <c:pt idx="563">
                  <c:v>-0.06396</c:v>
                </c:pt>
                <c:pt idx="564">
                  <c:v>-0.06532</c:v>
                </c:pt>
                <c:pt idx="565">
                  <c:v>-0.07078</c:v>
                </c:pt>
                <c:pt idx="566">
                  <c:v>-0.07444</c:v>
                </c:pt>
                <c:pt idx="567">
                  <c:v>-0.07327</c:v>
                </c:pt>
                <c:pt idx="568">
                  <c:v>-0.07088</c:v>
                </c:pt>
                <c:pt idx="569">
                  <c:v>-0.07316</c:v>
                </c:pt>
                <c:pt idx="570">
                  <c:v>-0.06944</c:v>
                </c:pt>
                <c:pt idx="571">
                  <c:v>-0.07639</c:v>
                </c:pt>
                <c:pt idx="572">
                  <c:v>-0.05503</c:v>
                </c:pt>
                <c:pt idx="573">
                  <c:v>-0.05455</c:v>
                </c:pt>
                <c:pt idx="574">
                  <c:v>-0.05031</c:v>
                </c:pt>
                <c:pt idx="575">
                  <c:v>-0.05311</c:v>
                </c:pt>
                <c:pt idx="576">
                  <c:v>-0.03641</c:v>
                </c:pt>
                <c:pt idx="577">
                  <c:v>-0.03619</c:v>
                </c:pt>
                <c:pt idx="578">
                  <c:v>-0.04006</c:v>
                </c:pt>
                <c:pt idx="579">
                  <c:v>-0.04075</c:v>
                </c:pt>
                <c:pt idx="580">
                  <c:v>-0.03786</c:v>
                </c:pt>
                <c:pt idx="581">
                  <c:v>-0.04624</c:v>
                </c:pt>
                <c:pt idx="582">
                  <c:v>-0.04705</c:v>
                </c:pt>
                <c:pt idx="583">
                  <c:v>-0.04699</c:v>
                </c:pt>
                <c:pt idx="584">
                  <c:v>-0.04936</c:v>
                </c:pt>
                <c:pt idx="585">
                  <c:v>-0.04959</c:v>
                </c:pt>
                <c:pt idx="586">
                  <c:v>-0.06782</c:v>
                </c:pt>
                <c:pt idx="587">
                  <c:v>-0.07782</c:v>
                </c:pt>
                <c:pt idx="588">
                  <c:v>-0.07943</c:v>
                </c:pt>
                <c:pt idx="589">
                  <c:v>-0.08362</c:v>
                </c:pt>
                <c:pt idx="590">
                  <c:v>-0.08619</c:v>
                </c:pt>
                <c:pt idx="591">
                  <c:v>-0.08028</c:v>
                </c:pt>
                <c:pt idx="592">
                  <c:v>-0.07128</c:v>
                </c:pt>
                <c:pt idx="593">
                  <c:v>-0.07373</c:v>
                </c:pt>
                <c:pt idx="594">
                  <c:v>-0.07784</c:v>
                </c:pt>
                <c:pt idx="595">
                  <c:v>-0.07317</c:v>
                </c:pt>
                <c:pt idx="596">
                  <c:v>-0.065</c:v>
                </c:pt>
                <c:pt idx="597">
                  <c:v>-0.0629</c:v>
                </c:pt>
                <c:pt idx="598">
                  <c:v>-0.05338</c:v>
                </c:pt>
                <c:pt idx="599">
                  <c:v>-0.05266</c:v>
                </c:pt>
                <c:pt idx="600">
                  <c:v>-0.04713</c:v>
                </c:pt>
                <c:pt idx="601">
                  <c:v>-0.0491</c:v>
                </c:pt>
                <c:pt idx="602">
                  <c:v>-0.0514</c:v>
                </c:pt>
                <c:pt idx="603">
                  <c:v>-0.05092</c:v>
                </c:pt>
                <c:pt idx="604">
                  <c:v>-0.04136</c:v>
                </c:pt>
                <c:pt idx="605">
                  <c:v>-0.03167</c:v>
                </c:pt>
                <c:pt idx="606">
                  <c:v>-0.03268</c:v>
                </c:pt>
                <c:pt idx="607">
                  <c:v>-0.03263</c:v>
                </c:pt>
                <c:pt idx="608">
                  <c:v>-0.02787</c:v>
                </c:pt>
                <c:pt idx="609">
                  <c:v>-0.02051</c:v>
                </c:pt>
                <c:pt idx="610">
                  <c:v>-0.01915</c:v>
                </c:pt>
                <c:pt idx="611">
                  <c:v>-0.02325</c:v>
                </c:pt>
                <c:pt idx="612">
                  <c:v>-0.01447</c:v>
                </c:pt>
                <c:pt idx="613">
                  <c:v>-0.01425</c:v>
                </c:pt>
                <c:pt idx="614">
                  <c:v>-0.02093</c:v>
                </c:pt>
                <c:pt idx="615">
                  <c:v>-0.02834</c:v>
                </c:pt>
                <c:pt idx="616">
                  <c:v>-0.02552</c:v>
                </c:pt>
                <c:pt idx="617">
                  <c:v>-0.03032</c:v>
                </c:pt>
                <c:pt idx="618">
                  <c:v>-0.01883</c:v>
                </c:pt>
                <c:pt idx="619">
                  <c:v>-0.02175</c:v>
                </c:pt>
                <c:pt idx="620">
                  <c:v>-0.0147</c:v>
                </c:pt>
                <c:pt idx="621">
                  <c:v>-0.01196</c:v>
                </c:pt>
                <c:pt idx="622">
                  <c:v>-0.0158</c:v>
                </c:pt>
                <c:pt idx="623">
                  <c:v>-0.02524</c:v>
                </c:pt>
                <c:pt idx="624">
                  <c:v>-0.03274</c:v>
                </c:pt>
                <c:pt idx="625">
                  <c:v>-0.01285</c:v>
                </c:pt>
                <c:pt idx="626">
                  <c:v>-0.00799</c:v>
                </c:pt>
                <c:pt idx="627">
                  <c:v>-0.0126</c:v>
                </c:pt>
                <c:pt idx="628">
                  <c:v>-0.0137</c:v>
                </c:pt>
                <c:pt idx="629">
                  <c:v>-0.0198</c:v>
                </c:pt>
                <c:pt idx="630">
                  <c:v>-0.02254</c:v>
                </c:pt>
                <c:pt idx="631">
                  <c:v>-0.01607</c:v>
                </c:pt>
                <c:pt idx="632">
                  <c:v>-0.00624</c:v>
                </c:pt>
                <c:pt idx="633">
                  <c:v>-0.00675</c:v>
                </c:pt>
                <c:pt idx="634">
                  <c:v>-0.00143</c:v>
                </c:pt>
                <c:pt idx="635">
                  <c:v>-0.00334</c:v>
                </c:pt>
                <c:pt idx="636">
                  <c:v>-0.01442</c:v>
                </c:pt>
                <c:pt idx="637">
                  <c:v>-0.01497</c:v>
                </c:pt>
                <c:pt idx="638">
                  <c:v>-0.01712</c:v>
                </c:pt>
                <c:pt idx="639">
                  <c:v>-0.03093</c:v>
                </c:pt>
                <c:pt idx="640">
                  <c:v>-0.01934</c:v>
                </c:pt>
                <c:pt idx="641">
                  <c:v>-0.02636</c:v>
                </c:pt>
                <c:pt idx="642">
                  <c:v>-0.02096</c:v>
                </c:pt>
                <c:pt idx="643">
                  <c:v>-0.03188</c:v>
                </c:pt>
                <c:pt idx="644">
                  <c:v>-0.02478</c:v>
                </c:pt>
                <c:pt idx="645">
                  <c:v>-0.02948</c:v>
                </c:pt>
                <c:pt idx="646">
                  <c:v>-0.02325</c:v>
                </c:pt>
                <c:pt idx="647">
                  <c:v>-0.02022</c:v>
                </c:pt>
                <c:pt idx="648">
                  <c:v>-0.01395</c:v>
                </c:pt>
                <c:pt idx="649">
                  <c:v>-0.02025</c:v>
                </c:pt>
                <c:pt idx="650">
                  <c:v>-0.02453</c:v>
                </c:pt>
                <c:pt idx="651">
                  <c:v>-0.02634</c:v>
                </c:pt>
                <c:pt idx="652">
                  <c:v>-0.02793</c:v>
                </c:pt>
                <c:pt idx="653">
                  <c:v>-0.02157</c:v>
                </c:pt>
                <c:pt idx="654">
                  <c:v>-0.01809</c:v>
                </c:pt>
                <c:pt idx="655">
                  <c:v>-0.01103</c:v>
                </c:pt>
                <c:pt idx="656">
                  <c:v>-0.00618</c:v>
                </c:pt>
                <c:pt idx="657">
                  <c:v>-0.00616</c:v>
                </c:pt>
                <c:pt idx="658">
                  <c:v>-0.00165</c:v>
                </c:pt>
                <c:pt idx="659">
                  <c:v>-0.00534</c:v>
                </c:pt>
                <c:pt idx="660">
                  <c:v>-0.00588</c:v>
                </c:pt>
                <c:pt idx="661">
                  <c:v>-0.00179</c:v>
                </c:pt>
                <c:pt idx="662">
                  <c:v>-0.00444</c:v>
                </c:pt>
                <c:pt idx="663">
                  <c:v>0.0015</c:v>
                </c:pt>
                <c:pt idx="664">
                  <c:v>0.01574</c:v>
                </c:pt>
                <c:pt idx="665">
                  <c:v>0.01805</c:v>
                </c:pt>
                <c:pt idx="666">
                  <c:v>0.01109</c:v>
                </c:pt>
                <c:pt idx="667">
                  <c:v>0.01016</c:v>
                </c:pt>
                <c:pt idx="668">
                  <c:v>-0.00957</c:v>
                </c:pt>
                <c:pt idx="669">
                  <c:v>-0.01733</c:v>
                </c:pt>
                <c:pt idx="670">
                  <c:v>-0.02049</c:v>
                </c:pt>
                <c:pt idx="671">
                  <c:v>-0.02072</c:v>
                </c:pt>
                <c:pt idx="672">
                  <c:v>-0.01418</c:v>
                </c:pt>
                <c:pt idx="673">
                  <c:v>-0.00297</c:v>
                </c:pt>
                <c:pt idx="674">
                  <c:v>0.00519</c:v>
                </c:pt>
                <c:pt idx="675">
                  <c:v>0.0004</c:v>
                </c:pt>
                <c:pt idx="676">
                  <c:v>0.01855</c:v>
                </c:pt>
                <c:pt idx="677">
                  <c:v>0.00735</c:v>
                </c:pt>
                <c:pt idx="678">
                  <c:v>-0.0042</c:v>
                </c:pt>
                <c:pt idx="679">
                  <c:v>-0.00708</c:v>
                </c:pt>
                <c:pt idx="680">
                  <c:v>-0.01824</c:v>
                </c:pt>
                <c:pt idx="681">
                  <c:v>-0.00673</c:v>
                </c:pt>
                <c:pt idx="682">
                  <c:v>-0.01265</c:v>
                </c:pt>
                <c:pt idx="683">
                  <c:v>-0.01468</c:v>
                </c:pt>
                <c:pt idx="684">
                  <c:v>-0.01075</c:v>
                </c:pt>
                <c:pt idx="685">
                  <c:v>-0.01489</c:v>
                </c:pt>
                <c:pt idx="686">
                  <c:v>-0.01101</c:v>
                </c:pt>
                <c:pt idx="687">
                  <c:v>-0.02608</c:v>
                </c:pt>
                <c:pt idx="688">
                  <c:v>-0.03853</c:v>
                </c:pt>
                <c:pt idx="689">
                  <c:v>-0.03957</c:v>
                </c:pt>
                <c:pt idx="690">
                  <c:v>-0.0362</c:v>
                </c:pt>
                <c:pt idx="691">
                  <c:v>-0.03351</c:v>
                </c:pt>
                <c:pt idx="692">
                  <c:v>-0.03269</c:v>
                </c:pt>
                <c:pt idx="693">
                  <c:v>-0.03858</c:v>
                </c:pt>
                <c:pt idx="694">
                  <c:v>-0.03856</c:v>
                </c:pt>
                <c:pt idx="695">
                  <c:v>-0.03093</c:v>
                </c:pt>
                <c:pt idx="696">
                  <c:v>-0.03022</c:v>
                </c:pt>
                <c:pt idx="697">
                  <c:v>-0.04135</c:v>
                </c:pt>
                <c:pt idx="698">
                  <c:v>-0.04062</c:v>
                </c:pt>
                <c:pt idx="699">
                  <c:v>-0.03587</c:v>
                </c:pt>
                <c:pt idx="700">
                  <c:v>-0.03053</c:v>
                </c:pt>
                <c:pt idx="701">
                  <c:v>-0.0313</c:v>
                </c:pt>
                <c:pt idx="702">
                  <c:v>-0.02985</c:v>
                </c:pt>
                <c:pt idx="703">
                  <c:v>-0.03125</c:v>
                </c:pt>
                <c:pt idx="704">
                  <c:v>-0.02406</c:v>
                </c:pt>
                <c:pt idx="705">
                  <c:v>-0.01795</c:v>
                </c:pt>
                <c:pt idx="706">
                  <c:v>-0.02321</c:v>
                </c:pt>
                <c:pt idx="707">
                  <c:v>-0.02784</c:v>
                </c:pt>
                <c:pt idx="708">
                  <c:v>-0.04058</c:v>
                </c:pt>
                <c:pt idx="709">
                  <c:v>-0.05476</c:v>
                </c:pt>
                <c:pt idx="710">
                  <c:v>-0.04312</c:v>
                </c:pt>
                <c:pt idx="711">
                  <c:v>-0.04314</c:v>
                </c:pt>
                <c:pt idx="712">
                  <c:v>-0.04524</c:v>
                </c:pt>
                <c:pt idx="713">
                  <c:v>-0.03933</c:v>
                </c:pt>
                <c:pt idx="714">
                  <c:v>-0.02676</c:v>
                </c:pt>
                <c:pt idx="715">
                  <c:v>-0.02634</c:v>
                </c:pt>
                <c:pt idx="716">
                  <c:v>-0.03306</c:v>
                </c:pt>
                <c:pt idx="717">
                  <c:v>-0.03828</c:v>
                </c:pt>
                <c:pt idx="718">
                  <c:v>-0.04097</c:v>
                </c:pt>
                <c:pt idx="719">
                  <c:v>-0.03884</c:v>
                </c:pt>
                <c:pt idx="720">
                  <c:v>-0.03354</c:v>
                </c:pt>
                <c:pt idx="721">
                  <c:v>-0.04111</c:v>
                </c:pt>
                <c:pt idx="722">
                  <c:v>-0.02901</c:v>
                </c:pt>
                <c:pt idx="723">
                  <c:v>-0.02864</c:v>
                </c:pt>
                <c:pt idx="724">
                  <c:v>-0.03706</c:v>
                </c:pt>
                <c:pt idx="725">
                  <c:v>-0.0406</c:v>
                </c:pt>
                <c:pt idx="726">
                  <c:v>-0.0403</c:v>
                </c:pt>
                <c:pt idx="727">
                  <c:v>-0.04909</c:v>
                </c:pt>
                <c:pt idx="728">
                  <c:v>-0.04963</c:v>
                </c:pt>
                <c:pt idx="729">
                  <c:v>-0.0507</c:v>
                </c:pt>
                <c:pt idx="730">
                  <c:v>-0.03049</c:v>
                </c:pt>
                <c:pt idx="731">
                  <c:v>-0.03304</c:v>
                </c:pt>
                <c:pt idx="732">
                  <c:v>-0.03495</c:v>
                </c:pt>
                <c:pt idx="733">
                  <c:v>-0.01717</c:v>
                </c:pt>
                <c:pt idx="734">
                  <c:v>-0.01264</c:v>
                </c:pt>
                <c:pt idx="735">
                  <c:v>-0.01266</c:v>
                </c:pt>
                <c:pt idx="736">
                  <c:v>-0.02144</c:v>
                </c:pt>
                <c:pt idx="737">
                  <c:v>-0.01581</c:v>
                </c:pt>
                <c:pt idx="738">
                  <c:v>-0.01352</c:v>
                </c:pt>
                <c:pt idx="739">
                  <c:v>-0.0193</c:v>
                </c:pt>
                <c:pt idx="740">
                  <c:v>-0.02176</c:v>
                </c:pt>
                <c:pt idx="741">
                  <c:v>-0.0266</c:v>
                </c:pt>
                <c:pt idx="742">
                  <c:v>-0.02358</c:v>
                </c:pt>
                <c:pt idx="743">
                  <c:v>-0.04318</c:v>
                </c:pt>
                <c:pt idx="744">
                  <c:v>-0.04642</c:v>
                </c:pt>
                <c:pt idx="745">
                  <c:v>-0.0471</c:v>
                </c:pt>
                <c:pt idx="746">
                  <c:v>-0.05491</c:v>
                </c:pt>
                <c:pt idx="747">
                  <c:v>-0.05083</c:v>
                </c:pt>
                <c:pt idx="748">
                  <c:v>-0.06037</c:v>
                </c:pt>
                <c:pt idx="749">
                  <c:v>-0.07206</c:v>
                </c:pt>
                <c:pt idx="750">
                  <c:v>-0.06385</c:v>
                </c:pt>
                <c:pt idx="751">
                  <c:v>-0.07643</c:v>
                </c:pt>
                <c:pt idx="752">
                  <c:v>-0.07528</c:v>
                </c:pt>
                <c:pt idx="753">
                  <c:v>-0.08073</c:v>
                </c:pt>
                <c:pt idx="754">
                  <c:v>-0.07036</c:v>
                </c:pt>
                <c:pt idx="755">
                  <c:v>-0.05918</c:v>
                </c:pt>
                <c:pt idx="756">
                  <c:v>-0.05881</c:v>
                </c:pt>
                <c:pt idx="757">
                  <c:v>-0.06399</c:v>
                </c:pt>
                <c:pt idx="758">
                  <c:v>-0.05998</c:v>
                </c:pt>
                <c:pt idx="759">
                  <c:v>-0.04683</c:v>
                </c:pt>
                <c:pt idx="760">
                  <c:v>-0.05364</c:v>
                </c:pt>
                <c:pt idx="761">
                  <c:v>-0.05253</c:v>
                </c:pt>
                <c:pt idx="762">
                  <c:v>-0.06325</c:v>
                </c:pt>
                <c:pt idx="763">
                  <c:v>-0.06494</c:v>
                </c:pt>
                <c:pt idx="764">
                  <c:v>-0.05712</c:v>
                </c:pt>
                <c:pt idx="765">
                  <c:v>-0.05883</c:v>
                </c:pt>
                <c:pt idx="766">
                  <c:v>-0.06303</c:v>
                </c:pt>
                <c:pt idx="767">
                  <c:v>-0.06199</c:v>
                </c:pt>
                <c:pt idx="768">
                  <c:v>-0.06463</c:v>
                </c:pt>
                <c:pt idx="769">
                  <c:v>-0.06217</c:v>
                </c:pt>
                <c:pt idx="770">
                  <c:v>-0.06246</c:v>
                </c:pt>
                <c:pt idx="771">
                  <c:v>-0.06738</c:v>
                </c:pt>
                <c:pt idx="772">
                  <c:v>-0.07454</c:v>
                </c:pt>
                <c:pt idx="773">
                  <c:v>-0.06022</c:v>
                </c:pt>
                <c:pt idx="774">
                  <c:v>-0.06527</c:v>
                </c:pt>
                <c:pt idx="775">
                  <c:v>-0.06927</c:v>
                </c:pt>
                <c:pt idx="776">
                  <c:v>-0.06776</c:v>
                </c:pt>
                <c:pt idx="777">
                  <c:v>-0.06681</c:v>
                </c:pt>
                <c:pt idx="778">
                  <c:v>-0.07088</c:v>
                </c:pt>
                <c:pt idx="779">
                  <c:v>-0.07738</c:v>
                </c:pt>
                <c:pt idx="780">
                  <c:v>-0.07626</c:v>
                </c:pt>
                <c:pt idx="781">
                  <c:v>-0.06758</c:v>
                </c:pt>
                <c:pt idx="782">
                  <c:v>-0.07352</c:v>
                </c:pt>
                <c:pt idx="783">
                  <c:v>-0.07781</c:v>
                </c:pt>
                <c:pt idx="784">
                  <c:v>-0.0749</c:v>
                </c:pt>
                <c:pt idx="785">
                  <c:v>-0.08234</c:v>
                </c:pt>
                <c:pt idx="786">
                  <c:v>-0.09834</c:v>
                </c:pt>
                <c:pt idx="787">
                  <c:v>-0.10504</c:v>
                </c:pt>
                <c:pt idx="788">
                  <c:v>-0.11817</c:v>
                </c:pt>
                <c:pt idx="789">
                  <c:v>-0.11128</c:v>
                </c:pt>
                <c:pt idx="790">
                  <c:v>-0.10772</c:v>
                </c:pt>
                <c:pt idx="791">
                  <c:v>-0.10346</c:v>
                </c:pt>
                <c:pt idx="792">
                  <c:v>-0.09462</c:v>
                </c:pt>
                <c:pt idx="793">
                  <c:v>-0.09349</c:v>
                </c:pt>
                <c:pt idx="794">
                  <c:v>-0.09432</c:v>
                </c:pt>
                <c:pt idx="795">
                  <c:v>-0.09303</c:v>
                </c:pt>
                <c:pt idx="796">
                  <c:v>-0.09713</c:v>
                </c:pt>
                <c:pt idx="797">
                  <c:v>-0.09071</c:v>
                </c:pt>
                <c:pt idx="798">
                  <c:v>-0.08243</c:v>
                </c:pt>
                <c:pt idx="799">
                  <c:v>-0.08277</c:v>
                </c:pt>
                <c:pt idx="800">
                  <c:v>-0.08424</c:v>
                </c:pt>
                <c:pt idx="801">
                  <c:v>-0.08397</c:v>
                </c:pt>
                <c:pt idx="802">
                  <c:v>-0.08826</c:v>
                </c:pt>
                <c:pt idx="803">
                  <c:v>-0.08599</c:v>
                </c:pt>
                <c:pt idx="804">
                  <c:v>-0.08313</c:v>
                </c:pt>
                <c:pt idx="805">
                  <c:v>-0.0781</c:v>
                </c:pt>
                <c:pt idx="806">
                  <c:v>-0.08467</c:v>
                </c:pt>
                <c:pt idx="807">
                  <c:v>-0.08364</c:v>
                </c:pt>
                <c:pt idx="808">
                  <c:v>-0.07946</c:v>
                </c:pt>
                <c:pt idx="809">
                  <c:v>-0.07957</c:v>
                </c:pt>
                <c:pt idx="810">
                  <c:v>-0.08687</c:v>
                </c:pt>
                <c:pt idx="811">
                  <c:v>-0.08139</c:v>
                </c:pt>
                <c:pt idx="812">
                  <c:v>-0.08766</c:v>
                </c:pt>
                <c:pt idx="813">
                  <c:v>-0.09044</c:v>
                </c:pt>
                <c:pt idx="814">
                  <c:v>-0.08839</c:v>
                </c:pt>
                <c:pt idx="815">
                  <c:v>-0.09345</c:v>
                </c:pt>
                <c:pt idx="816">
                  <c:v>-0.09105</c:v>
                </c:pt>
                <c:pt idx="817">
                  <c:v>-0.09046</c:v>
                </c:pt>
                <c:pt idx="818">
                  <c:v>-0.09308</c:v>
                </c:pt>
                <c:pt idx="819">
                  <c:v>-0.10826</c:v>
                </c:pt>
                <c:pt idx="820">
                  <c:v>-0.10927</c:v>
                </c:pt>
                <c:pt idx="821">
                  <c:v>-0.11009</c:v>
                </c:pt>
                <c:pt idx="822">
                  <c:v>-0.10909</c:v>
                </c:pt>
                <c:pt idx="823">
                  <c:v>-0.10252</c:v>
                </c:pt>
                <c:pt idx="824">
                  <c:v>-0.09892</c:v>
                </c:pt>
                <c:pt idx="825">
                  <c:v>-0.10933</c:v>
                </c:pt>
                <c:pt idx="826">
                  <c:v>-0.11226</c:v>
                </c:pt>
                <c:pt idx="827">
                  <c:v>-0.11719</c:v>
                </c:pt>
                <c:pt idx="828">
                  <c:v>-0.12071</c:v>
                </c:pt>
                <c:pt idx="829">
                  <c:v>-0.12024</c:v>
                </c:pt>
                <c:pt idx="830">
                  <c:v>-0.12932</c:v>
                </c:pt>
                <c:pt idx="831">
                  <c:v>-0.12434</c:v>
                </c:pt>
                <c:pt idx="832">
                  <c:v>-0.12552</c:v>
                </c:pt>
                <c:pt idx="833">
                  <c:v>-0.12431</c:v>
                </c:pt>
                <c:pt idx="834">
                  <c:v>-0.13029</c:v>
                </c:pt>
                <c:pt idx="835">
                  <c:v>-0.12557</c:v>
                </c:pt>
                <c:pt idx="836">
                  <c:v>-0.11354</c:v>
                </c:pt>
                <c:pt idx="837">
                  <c:v>-0.10747</c:v>
                </c:pt>
                <c:pt idx="838">
                  <c:v>-0.11127</c:v>
                </c:pt>
                <c:pt idx="839">
                  <c:v>-0.10978</c:v>
                </c:pt>
                <c:pt idx="840">
                  <c:v>-0.11365</c:v>
                </c:pt>
                <c:pt idx="841">
                  <c:v>-0.1212</c:v>
                </c:pt>
                <c:pt idx="842">
                  <c:v>-0.13369</c:v>
                </c:pt>
                <c:pt idx="843">
                  <c:v>-0.13198</c:v>
                </c:pt>
                <c:pt idx="844">
                  <c:v>-0.13665</c:v>
                </c:pt>
                <c:pt idx="845">
                  <c:v>-0.13396</c:v>
                </c:pt>
                <c:pt idx="846">
                  <c:v>-0.13536</c:v>
                </c:pt>
                <c:pt idx="847">
                  <c:v>-0.13407</c:v>
                </c:pt>
                <c:pt idx="848">
                  <c:v>-0.13176</c:v>
                </c:pt>
                <c:pt idx="849">
                  <c:v>-0.14987</c:v>
                </c:pt>
                <c:pt idx="850">
                  <c:v>-0.14622</c:v>
                </c:pt>
                <c:pt idx="851">
                  <c:v>-0.15027</c:v>
                </c:pt>
                <c:pt idx="852">
                  <c:v>-0.17305</c:v>
                </c:pt>
                <c:pt idx="853">
                  <c:v>-0.16866</c:v>
                </c:pt>
                <c:pt idx="854">
                  <c:v>-0.15372</c:v>
                </c:pt>
                <c:pt idx="855">
                  <c:v>-0.12812</c:v>
                </c:pt>
                <c:pt idx="856">
                  <c:v>-0.12689</c:v>
                </c:pt>
                <c:pt idx="857">
                  <c:v>-0.13495</c:v>
                </c:pt>
                <c:pt idx="858">
                  <c:v>-0.1508</c:v>
                </c:pt>
                <c:pt idx="859">
                  <c:v>-0.16339</c:v>
                </c:pt>
                <c:pt idx="860">
                  <c:v>-0.16873</c:v>
                </c:pt>
                <c:pt idx="861">
                  <c:v>-0.18091</c:v>
                </c:pt>
                <c:pt idx="862">
                  <c:v>-0.1893</c:v>
                </c:pt>
                <c:pt idx="863">
                  <c:v>-0.16311</c:v>
                </c:pt>
                <c:pt idx="864">
                  <c:v>-0.15105</c:v>
                </c:pt>
                <c:pt idx="865">
                  <c:v>-0.14019</c:v>
                </c:pt>
                <c:pt idx="866">
                  <c:v>-0.12679</c:v>
                </c:pt>
                <c:pt idx="867">
                  <c:v>-0.12314</c:v>
                </c:pt>
                <c:pt idx="868">
                  <c:v>-0.11467</c:v>
                </c:pt>
                <c:pt idx="869">
                  <c:v>-0.10345</c:v>
                </c:pt>
                <c:pt idx="870">
                  <c:v>-0.09849</c:v>
                </c:pt>
                <c:pt idx="871">
                  <c:v>-0.10685</c:v>
                </c:pt>
                <c:pt idx="872">
                  <c:v>-0.09531</c:v>
                </c:pt>
                <c:pt idx="873">
                  <c:v>-0.1126</c:v>
                </c:pt>
                <c:pt idx="874">
                  <c:v>-0.0954</c:v>
                </c:pt>
                <c:pt idx="875">
                  <c:v>-0.09185</c:v>
                </c:pt>
                <c:pt idx="876">
                  <c:v>-0.08816</c:v>
                </c:pt>
                <c:pt idx="877">
                  <c:v>-0.08562</c:v>
                </c:pt>
                <c:pt idx="878">
                  <c:v>-0.08797</c:v>
                </c:pt>
                <c:pt idx="879">
                  <c:v>-0.09173</c:v>
                </c:pt>
                <c:pt idx="880">
                  <c:v>-0.08615</c:v>
                </c:pt>
                <c:pt idx="881">
                  <c:v>-0.07941</c:v>
                </c:pt>
                <c:pt idx="882">
                  <c:v>-0.08317</c:v>
                </c:pt>
                <c:pt idx="883">
                  <c:v>-0.0868</c:v>
                </c:pt>
                <c:pt idx="884">
                  <c:v>-0.08848</c:v>
                </c:pt>
                <c:pt idx="885">
                  <c:v>-0.08356</c:v>
                </c:pt>
                <c:pt idx="886">
                  <c:v>-0.07447</c:v>
                </c:pt>
                <c:pt idx="887">
                  <c:v>-0.08112</c:v>
                </c:pt>
                <c:pt idx="888">
                  <c:v>-0.07604</c:v>
                </c:pt>
                <c:pt idx="889">
                  <c:v>-0.07682</c:v>
                </c:pt>
                <c:pt idx="890">
                  <c:v>-0.08554</c:v>
                </c:pt>
                <c:pt idx="891">
                  <c:v>-0.09206</c:v>
                </c:pt>
                <c:pt idx="892">
                  <c:v>-0.09051</c:v>
                </c:pt>
                <c:pt idx="893">
                  <c:v>-0.10201</c:v>
                </c:pt>
                <c:pt idx="894">
                  <c:v>-0.09676</c:v>
                </c:pt>
                <c:pt idx="895">
                  <c:v>-0.0876</c:v>
                </c:pt>
                <c:pt idx="896">
                  <c:v>-0.07674</c:v>
                </c:pt>
                <c:pt idx="897">
                  <c:v>-0.07746</c:v>
                </c:pt>
                <c:pt idx="898">
                  <c:v>-0.07916</c:v>
                </c:pt>
                <c:pt idx="899">
                  <c:v>-0.08584</c:v>
                </c:pt>
                <c:pt idx="900">
                  <c:v>-0.08539</c:v>
                </c:pt>
                <c:pt idx="901">
                  <c:v>-0.09175</c:v>
                </c:pt>
                <c:pt idx="902">
                  <c:v>-0.08968</c:v>
                </c:pt>
                <c:pt idx="903">
                  <c:v>-0.09411</c:v>
                </c:pt>
                <c:pt idx="904">
                  <c:v>-0.08274</c:v>
                </c:pt>
                <c:pt idx="905">
                  <c:v>-0.09783</c:v>
                </c:pt>
                <c:pt idx="906">
                  <c:v>-0.07854</c:v>
                </c:pt>
                <c:pt idx="907">
                  <c:v>-0.07769</c:v>
                </c:pt>
                <c:pt idx="908">
                  <c:v>-0.08037</c:v>
                </c:pt>
                <c:pt idx="909">
                  <c:v>-0.08657</c:v>
                </c:pt>
                <c:pt idx="910">
                  <c:v>-0.09336</c:v>
                </c:pt>
                <c:pt idx="911">
                  <c:v>-0.08651</c:v>
                </c:pt>
                <c:pt idx="912">
                  <c:v>-0.08408</c:v>
                </c:pt>
                <c:pt idx="913">
                  <c:v>-0.07336</c:v>
                </c:pt>
                <c:pt idx="914">
                  <c:v>-0.06604</c:v>
                </c:pt>
                <c:pt idx="915">
                  <c:v>-0.06851</c:v>
                </c:pt>
                <c:pt idx="916">
                  <c:v>-0.05774</c:v>
                </c:pt>
                <c:pt idx="917">
                  <c:v>-0.05563</c:v>
                </c:pt>
                <c:pt idx="918">
                  <c:v>-0.06141</c:v>
                </c:pt>
                <c:pt idx="919">
                  <c:v>-0.05365</c:v>
                </c:pt>
                <c:pt idx="920">
                  <c:v>-0.05359</c:v>
                </c:pt>
                <c:pt idx="921">
                  <c:v>-0.05554</c:v>
                </c:pt>
                <c:pt idx="922">
                  <c:v>-0.05622</c:v>
                </c:pt>
                <c:pt idx="923">
                  <c:v>-0.06398</c:v>
                </c:pt>
                <c:pt idx="924">
                  <c:v>-0.06323</c:v>
                </c:pt>
                <c:pt idx="925">
                  <c:v>-0.05374</c:v>
                </c:pt>
                <c:pt idx="926">
                  <c:v>-0.04861</c:v>
                </c:pt>
                <c:pt idx="927">
                  <c:v>-0.05256</c:v>
                </c:pt>
                <c:pt idx="928">
                  <c:v>-0.05239</c:v>
                </c:pt>
                <c:pt idx="929">
                  <c:v>-0.06503</c:v>
                </c:pt>
                <c:pt idx="930">
                  <c:v>-0.07329</c:v>
                </c:pt>
                <c:pt idx="931">
                  <c:v>-0.06274</c:v>
                </c:pt>
                <c:pt idx="932">
                  <c:v>-0.06708</c:v>
                </c:pt>
                <c:pt idx="933">
                  <c:v>-0.06665</c:v>
                </c:pt>
                <c:pt idx="934">
                  <c:v>-0.07245</c:v>
                </c:pt>
                <c:pt idx="935">
                  <c:v>-0.07391</c:v>
                </c:pt>
                <c:pt idx="936">
                  <c:v>-0.0764</c:v>
                </c:pt>
                <c:pt idx="937">
                  <c:v>-0.07259</c:v>
                </c:pt>
                <c:pt idx="938">
                  <c:v>-0.08033</c:v>
                </c:pt>
                <c:pt idx="939">
                  <c:v>-0.08532</c:v>
                </c:pt>
                <c:pt idx="940">
                  <c:v>-0.08457</c:v>
                </c:pt>
                <c:pt idx="941">
                  <c:v>-0.09154</c:v>
                </c:pt>
                <c:pt idx="942">
                  <c:v>-0.08871</c:v>
                </c:pt>
                <c:pt idx="943">
                  <c:v>-0.09128</c:v>
                </c:pt>
                <c:pt idx="944">
                  <c:v>-0.09016</c:v>
                </c:pt>
                <c:pt idx="945">
                  <c:v>-0.09519</c:v>
                </c:pt>
                <c:pt idx="946">
                  <c:v>-0.09088</c:v>
                </c:pt>
                <c:pt idx="947">
                  <c:v>-0.09454</c:v>
                </c:pt>
                <c:pt idx="948">
                  <c:v>-0.09832</c:v>
                </c:pt>
                <c:pt idx="949">
                  <c:v>-0.10051</c:v>
                </c:pt>
                <c:pt idx="950">
                  <c:v>-0.11102</c:v>
                </c:pt>
                <c:pt idx="951">
                  <c:v>-0.11495</c:v>
                </c:pt>
                <c:pt idx="952">
                  <c:v>-0.10819</c:v>
                </c:pt>
                <c:pt idx="953">
                  <c:v>-0.1162</c:v>
                </c:pt>
                <c:pt idx="954">
                  <c:v>-0.10973</c:v>
                </c:pt>
                <c:pt idx="955">
                  <c:v>-0.10153</c:v>
                </c:pt>
                <c:pt idx="956">
                  <c:v>-0.10085</c:v>
                </c:pt>
                <c:pt idx="957">
                  <c:v>-0.10524</c:v>
                </c:pt>
                <c:pt idx="958">
                  <c:v>-0.11268</c:v>
                </c:pt>
                <c:pt idx="959">
                  <c:v>-0.11497</c:v>
                </c:pt>
                <c:pt idx="960">
                  <c:v>-0.12322</c:v>
                </c:pt>
                <c:pt idx="961">
                  <c:v>-0.11214</c:v>
                </c:pt>
                <c:pt idx="962">
                  <c:v>-0.11815</c:v>
                </c:pt>
                <c:pt idx="963">
                  <c:v>-0.10884</c:v>
                </c:pt>
                <c:pt idx="964">
                  <c:v>-0.10856</c:v>
                </c:pt>
                <c:pt idx="965">
                  <c:v>-0.10775</c:v>
                </c:pt>
                <c:pt idx="966">
                  <c:v>-0.10706</c:v>
                </c:pt>
                <c:pt idx="967">
                  <c:v>-0.1111</c:v>
                </c:pt>
                <c:pt idx="968">
                  <c:v>-0.10681</c:v>
                </c:pt>
                <c:pt idx="969">
                  <c:v>-0.10526</c:v>
                </c:pt>
                <c:pt idx="970">
                  <c:v>-0.11069</c:v>
                </c:pt>
                <c:pt idx="971">
                  <c:v>-0.12534</c:v>
                </c:pt>
                <c:pt idx="972">
                  <c:v>-0.12937</c:v>
                </c:pt>
                <c:pt idx="973">
                  <c:v>-0.13393</c:v>
                </c:pt>
                <c:pt idx="974">
                  <c:v>-0.13268</c:v>
                </c:pt>
                <c:pt idx="975">
                  <c:v>-0.1324</c:v>
                </c:pt>
                <c:pt idx="976">
                  <c:v>-0.13617</c:v>
                </c:pt>
                <c:pt idx="977">
                  <c:v>-0.11833</c:v>
                </c:pt>
                <c:pt idx="978">
                  <c:v>-0.12024</c:v>
                </c:pt>
                <c:pt idx="979">
                  <c:v>-0.12835</c:v>
                </c:pt>
                <c:pt idx="980">
                  <c:v>-0.14175</c:v>
                </c:pt>
                <c:pt idx="981">
                  <c:v>-0.13977</c:v>
                </c:pt>
                <c:pt idx="982">
                  <c:v>-0.13901</c:v>
                </c:pt>
                <c:pt idx="983">
                  <c:v>-0.13899</c:v>
                </c:pt>
                <c:pt idx="984">
                  <c:v>-0.1413</c:v>
                </c:pt>
                <c:pt idx="985">
                  <c:v>-0.1425</c:v>
                </c:pt>
                <c:pt idx="986">
                  <c:v>-0.13957</c:v>
                </c:pt>
                <c:pt idx="987">
                  <c:v>-0.14476</c:v>
                </c:pt>
                <c:pt idx="988">
                  <c:v>-0.13675</c:v>
                </c:pt>
                <c:pt idx="989">
                  <c:v>-0.13613</c:v>
                </c:pt>
                <c:pt idx="990">
                  <c:v>-0.13185</c:v>
                </c:pt>
                <c:pt idx="991">
                  <c:v>-0.13996</c:v>
                </c:pt>
                <c:pt idx="992">
                  <c:v>-0.14298</c:v>
                </c:pt>
                <c:pt idx="993">
                  <c:v>-0.14532</c:v>
                </c:pt>
                <c:pt idx="994">
                  <c:v>-0.14364</c:v>
                </c:pt>
                <c:pt idx="995">
                  <c:v>-0.1433</c:v>
                </c:pt>
                <c:pt idx="996">
                  <c:v>-0.14534</c:v>
                </c:pt>
                <c:pt idx="997">
                  <c:v>-0.14873</c:v>
                </c:pt>
                <c:pt idx="998">
                  <c:v>-0.15302</c:v>
                </c:pt>
                <c:pt idx="999">
                  <c:v>-0.14729</c:v>
                </c:pt>
                <c:pt idx="1000">
                  <c:v>-0.15664</c:v>
                </c:pt>
                <c:pt idx="1001">
                  <c:v>-0.15906</c:v>
                </c:pt>
                <c:pt idx="1002">
                  <c:v>-0.16467</c:v>
                </c:pt>
                <c:pt idx="1003">
                  <c:v>-0.16346</c:v>
                </c:pt>
                <c:pt idx="1004">
                  <c:v>-0.17021</c:v>
                </c:pt>
                <c:pt idx="1005">
                  <c:v>-0.17901</c:v>
                </c:pt>
                <c:pt idx="1006">
                  <c:v>-0.1767</c:v>
                </c:pt>
                <c:pt idx="1007">
                  <c:v>-0.18342</c:v>
                </c:pt>
                <c:pt idx="1008">
                  <c:v>-0.18482</c:v>
                </c:pt>
                <c:pt idx="1009">
                  <c:v>-0.18873</c:v>
                </c:pt>
                <c:pt idx="1010">
                  <c:v>-0.18477</c:v>
                </c:pt>
                <c:pt idx="1011">
                  <c:v>-0.17915</c:v>
                </c:pt>
                <c:pt idx="1012">
                  <c:v>-0.17891</c:v>
                </c:pt>
                <c:pt idx="1013">
                  <c:v>-0.17528</c:v>
                </c:pt>
                <c:pt idx="1014">
                  <c:v>-0.14102</c:v>
                </c:pt>
                <c:pt idx="1015">
                  <c:v>-0.13106</c:v>
                </c:pt>
                <c:pt idx="1016">
                  <c:v>-0.09967</c:v>
                </c:pt>
                <c:pt idx="1017">
                  <c:v>-0.07369</c:v>
                </c:pt>
                <c:pt idx="1018">
                  <c:v>0.001</c:v>
                </c:pt>
                <c:pt idx="1019">
                  <c:v>0.04699</c:v>
                </c:pt>
                <c:pt idx="1020">
                  <c:v>-0.02229</c:v>
                </c:pt>
                <c:pt idx="1021">
                  <c:v>-0.00937</c:v>
                </c:pt>
                <c:pt idx="1022">
                  <c:v>-0.03463</c:v>
                </c:pt>
                <c:pt idx="1023">
                  <c:v>-0.01465</c:v>
                </c:pt>
                <c:pt idx="1024">
                  <c:v>-0.03956</c:v>
                </c:pt>
                <c:pt idx="1025">
                  <c:v>-0.03907</c:v>
                </c:pt>
                <c:pt idx="1026">
                  <c:v>-0.04914</c:v>
                </c:pt>
                <c:pt idx="1027">
                  <c:v>-0.02148</c:v>
                </c:pt>
                <c:pt idx="1028">
                  <c:v>-0.01952</c:v>
                </c:pt>
                <c:pt idx="1029">
                  <c:v>-0.01419</c:v>
                </c:pt>
                <c:pt idx="1030">
                  <c:v>-0.00911</c:v>
                </c:pt>
                <c:pt idx="1031">
                  <c:v>-0.01587</c:v>
                </c:pt>
                <c:pt idx="1032">
                  <c:v>-0.01004</c:v>
                </c:pt>
                <c:pt idx="1033">
                  <c:v>-0.00329</c:v>
                </c:pt>
                <c:pt idx="1034">
                  <c:v>-0.01403</c:v>
                </c:pt>
                <c:pt idx="1035">
                  <c:v>-0.02008</c:v>
                </c:pt>
                <c:pt idx="1036">
                  <c:v>-0.016</c:v>
                </c:pt>
                <c:pt idx="1037">
                  <c:v>-0.01835</c:v>
                </c:pt>
                <c:pt idx="1038">
                  <c:v>-0.00689</c:v>
                </c:pt>
                <c:pt idx="1039">
                  <c:v>0.01615</c:v>
                </c:pt>
                <c:pt idx="1040">
                  <c:v>0.0152</c:v>
                </c:pt>
                <c:pt idx="1041">
                  <c:v>0.04125</c:v>
                </c:pt>
                <c:pt idx="1042">
                  <c:v>0.03574</c:v>
                </c:pt>
                <c:pt idx="1043">
                  <c:v>0.04108</c:v>
                </c:pt>
                <c:pt idx="1044">
                  <c:v>0.02664</c:v>
                </c:pt>
                <c:pt idx="1045">
                  <c:v>0.03184</c:v>
                </c:pt>
                <c:pt idx="1046">
                  <c:v>0.014</c:v>
                </c:pt>
                <c:pt idx="1047">
                  <c:v>-0.00073</c:v>
                </c:pt>
                <c:pt idx="1048">
                  <c:v>-0.00279</c:v>
                </c:pt>
                <c:pt idx="1049">
                  <c:v>0.00386</c:v>
                </c:pt>
                <c:pt idx="1050">
                  <c:v>0.01045</c:v>
                </c:pt>
                <c:pt idx="1051">
                  <c:v>0.01117</c:v>
                </c:pt>
                <c:pt idx="1052">
                  <c:v>-0.01979</c:v>
                </c:pt>
                <c:pt idx="1053">
                  <c:v>-0.02082</c:v>
                </c:pt>
                <c:pt idx="1054">
                  <c:v>-0.02202</c:v>
                </c:pt>
                <c:pt idx="1055">
                  <c:v>-0.00701</c:v>
                </c:pt>
                <c:pt idx="1056">
                  <c:v>-0.01124</c:v>
                </c:pt>
                <c:pt idx="1057">
                  <c:v>-0.00201</c:v>
                </c:pt>
                <c:pt idx="1058">
                  <c:v>0.00925</c:v>
                </c:pt>
                <c:pt idx="1059">
                  <c:v>0.0137</c:v>
                </c:pt>
                <c:pt idx="1060">
                  <c:v>0.00945</c:v>
                </c:pt>
                <c:pt idx="1061">
                  <c:v>0.01071</c:v>
                </c:pt>
                <c:pt idx="1062">
                  <c:v>0.02128</c:v>
                </c:pt>
                <c:pt idx="1063">
                  <c:v>0.02081</c:v>
                </c:pt>
                <c:pt idx="1064">
                  <c:v>0.02685</c:v>
                </c:pt>
                <c:pt idx="1065">
                  <c:v>0.0298</c:v>
                </c:pt>
                <c:pt idx="1066">
                  <c:v>0.0385</c:v>
                </c:pt>
                <c:pt idx="1067">
                  <c:v>0.01762</c:v>
                </c:pt>
                <c:pt idx="1068">
                  <c:v>0.01595</c:v>
                </c:pt>
                <c:pt idx="1069">
                  <c:v>0.0085</c:v>
                </c:pt>
                <c:pt idx="1070">
                  <c:v>0.01472</c:v>
                </c:pt>
                <c:pt idx="1071">
                  <c:v>0.01106</c:v>
                </c:pt>
                <c:pt idx="1072">
                  <c:v>0.01047</c:v>
                </c:pt>
                <c:pt idx="1073">
                  <c:v>0.00543</c:v>
                </c:pt>
                <c:pt idx="1074">
                  <c:v>0.01811</c:v>
                </c:pt>
                <c:pt idx="1075">
                  <c:v>0.01806</c:v>
                </c:pt>
                <c:pt idx="1076">
                  <c:v>0.01948</c:v>
                </c:pt>
                <c:pt idx="1077">
                  <c:v>0.0201</c:v>
                </c:pt>
                <c:pt idx="1078">
                  <c:v>0.02225</c:v>
                </c:pt>
                <c:pt idx="1079">
                  <c:v>0.00558</c:v>
                </c:pt>
                <c:pt idx="1080">
                  <c:v>-0.02118</c:v>
                </c:pt>
                <c:pt idx="1081">
                  <c:v>-0.03652</c:v>
                </c:pt>
                <c:pt idx="1082">
                  <c:v>-0.03787</c:v>
                </c:pt>
                <c:pt idx="1083">
                  <c:v>-0.03106</c:v>
                </c:pt>
                <c:pt idx="1084">
                  <c:v>-0.0309</c:v>
                </c:pt>
                <c:pt idx="1085">
                  <c:v>-0.03653</c:v>
                </c:pt>
                <c:pt idx="1086">
                  <c:v>-0.04939</c:v>
                </c:pt>
                <c:pt idx="1087">
                  <c:v>-0.05172</c:v>
                </c:pt>
                <c:pt idx="1088">
                  <c:v>-0.02767</c:v>
                </c:pt>
                <c:pt idx="1089">
                  <c:v>-0.03181</c:v>
                </c:pt>
                <c:pt idx="1090">
                  <c:v>-0.02914</c:v>
                </c:pt>
                <c:pt idx="1091">
                  <c:v>-0.0274</c:v>
                </c:pt>
                <c:pt idx="1092">
                  <c:v>-0.02664</c:v>
                </c:pt>
                <c:pt idx="1093">
                  <c:v>-0.02716</c:v>
                </c:pt>
                <c:pt idx="1094">
                  <c:v>-0.03586</c:v>
                </c:pt>
                <c:pt idx="1095">
                  <c:v>-0.0309</c:v>
                </c:pt>
                <c:pt idx="1096">
                  <c:v>-0.02416</c:v>
                </c:pt>
                <c:pt idx="1097">
                  <c:v>-0.02477</c:v>
                </c:pt>
                <c:pt idx="1098">
                  <c:v>-0.0311</c:v>
                </c:pt>
                <c:pt idx="1099">
                  <c:v>-0.01875</c:v>
                </c:pt>
                <c:pt idx="1100">
                  <c:v>-0.00885</c:v>
                </c:pt>
                <c:pt idx="1101">
                  <c:v>-0.0033</c:v>
                </c:pt>
                <c:pt idx="1102">
                  <c:v>-0.00453</c:v>
                </c:pt>
                <c:pt idx="1103">
                  <c:v>0.00397</c:v>
                </c:pt>
                <c:pt idx="1104">
                  <c:v>-0.0002</c:v>
                </c:pt>
                <c:pt idx="1105">
                  <c:v>0.00407</c:v>
                </c:pt>
                <c:pt idx="1106">
                  <c:v>0.0068</c:v>
                </c:pt>
                <c:pt idx="1107">
                  <c:v>-0.0026</c:v>
                </c:pt>
                <c:pt idx="1108">
                  <c:v>0.00551</c:v>
                </c:pt>
                <c:pt idx="1109">
                  <c:v>0.00529</c:v>
                </c:pt>
                <c:pt idx="1110">
                  <c:v>0.01379</c:v>
                </c:pt>
                <c:pt idx="1111">
                  <c:v>0.01196</c:v>
                </c:pt>
                <c:pt idx="1112">
                  <c:v>0.00386</c:v>
                </c:pt>
                <c:pt idx="1113">
                  <c:v>0.01412</c:v>
                </c:pt>
                <c:pt idx="1114">
                  <c:v>0.01647</c:v>
                </c:pt>
                <c:pt idx="1115">
                  <c:v>-0.00368</c:v>
                </c:pt>
                <c:pt idx="1116">
                  <c:v>-0.00487</c:v>
                </c:pt>
                <c:pt idx="1117">
                  <c:v>-0.00269</c:v>
                </c:pt>
                <c:pt idx="1118">
                  <c:v>0.00264</c:v>
                </c:pt>
                <c:pt idx="1119">
                  <c:v>0.01438</c:v>
                </c:pt>
                <c:pt idx="1120">
                  <c:v>0.01182</c:v>
                </c:pt>
                <c:pt idx="1121">
                  <c:v>0.0099</c:v>
                </c:pt>
                <c:pt idx="1122">
                  <c:v>0.014</c:v>
                </c:pt>
                <c:pt idx="1123">
                  <c:v>0.01163</c:v>
                </c:pt>
                <c:pt idx="1124">
                  <c:v>0.00767</c:v>
                </c:pt>
                <c:pt idx="1125">
                  <c:v>0.02592</c:v>
                </c:pt>
                <c:pt idx="1126">
                  <c:v>0.02789</c:v>
                </c:pt>
                <c:pt idx="1127">
                  <c:v>0.02898</c:v>
                </c:pt>
                <c:pt idx="1128">
                  <c:v>0.02798</c:v>
                </c:pt>
                <c:pt idx="1129">
                  <c:v>0.02274</c:v>
                </c:pt>
                <c:pt idx="1130">
                  <c:v>0.0095</c:v>
                </c:pt>
                <c:pt idx="1131">
                  <c:v>0.01106</c:v>
                </c:pt>
                <c:pt idx="1132">
                  <c:v>0.01105</c:v>
                </c:pt>
                <c:pt idx="1133">
                  <c:v>0.01066</c:v>
                </c:pt>
                <c:pt idx="1134">
                  <c:v>0.01218</c:v>
                </c:pt>
                <c:pt idx="1135">
                  <c:v>0.00545</c:v>
                </c:pt>
                <c:pt idx="1136">
                  <c:v>0.00078</c:v>
                </c:pt>
                <c:pt idx="1137">
                  <c:v>0.00458</c:v>
                </c:pt>
                <c:pt idx="1138">
                  <c:v>0.00509</c:v>
                </c:pt>
                <c:pt idx="1139">
                  <c:v>0.00266</c:v>
                </c:pt>
                <c:pt idx="1140">
                  <c:v>-0.07098</c:v>
                </c:pt>
                <c:pt idx="1141">
                  <c:v>-0.05629</c:v>
                </c:pt>
                <c:pt idx="1142">
                  <c:v>-0.04391</c:v>
                </c:pt>
                <c:pt idx="1143">
                  <c:v>-0.03286</c:v>
                </c:pt>
                <c:pt idx="1144">
                  <c:v>-0.02848</c:v>
                </c:pt>
                <c:pt idx="1145">
                  <c:v>-0.02111</c:v>
                </c:pt>
                <c:pt idx="1146">
                  <c:v>-0.01965</c:v>
                </c:pt>
                <c:pt idx="1147">
                  <c:v>-0.01715</c:v>
                </c:pt>
                <c:pt idx="1148">
                  <c:v>-0.01585</c:v>
                </c:pt>
                <c:pt idx="1149">
                  <c:v>-0.01693</c:v>
                </c:pt>
                <c:pt idx="1150">
                  <c:v>-0.01252</c:v>
                </c:pt>
                <c:pt idx="1151">
                  <c:v>-0.01002</c:v>
                </c:pt>
                <c:pt idx="1152">
                  <c:v>-0.01104</c:v>
                </c:pt>
                <c:pt idx="1153">
                  <c:v>-0.01076</c:v>
                </c:pt>
                <c:pt idx="1154">
                  <c:v>-0.01143</c:v>
                </c:pt>
                <c:pt idx="1155">
                  <c:v>-0.01343</c:v>
                </c:pt>
                <c:pt idx="1156">
                  <c:v>-0.01395</c:v>
                </c:pt>
                <c:pt idx="1157">
                  <c:v>-0.01624</c:v>
                </c:pt>
                <c:pt idx="1158">
                  <c:v>-0.00512</c:v>
                </c:pt>
                <c:pt idx="1159">
                  <c:v>0.00285</c:v>
                </c:pt>
                <c:pt idx="1160">
                  <c:v>0.00565</c:v>
                </c:pt>
                <c:pt idx="1161">
                  <c:v>0.00265</c:v>
                </c:pt>
                <c:pt idx="1162">
                  <c:v>0.01082</c:v>
                </c:pt>
                <c:pt idx="1163">
                  <c:v>0.01251</c:v>
                </c:pt>
                <c:pt idx="1164">
                  <c:v>0.02124</c:v>
                </c:pt>
                <c:pt idx="1165">
                  <c:v>0.0143</c:v>
                </c:pt>
                <c:pt idx="1166">
                  <c:v>0.01029</c:v>
                </c:pt>
                <c:pt idx="1167">
                  <c:v>0.01033</c:v>
                </c:pt>
                <c:pt idx="1168">
                  <c:v>0.0142</c:v>
                </c:pt>
                <c:pt idx="1169">
                  <c:v>0.01632</c:v>
                </c:pt>
                <c:pt idx="1170">
                  <c:v>0.01411</c:v>
                </c:pt>
                <c:pt idx="1171">
                  <c:v>0.00456</c:v>
                </c:pt>
                <c:pt idx="1172">
                  <c:v>0.0041</c:v>
                </c:pt>
                <c:pt idx="1173">
                  <c:v>0.00226</c:v>
                </c:pt>
                <c:pt idx="1174">
                  <c:v>0.00203</c:v>
                </c:pt>
                <c:pt idx="1175">
                  <c:v>0.00909</c:v>
                </c:pt>
                <c:pt idx="1176">
                  <c:v>0.0043</c:v>
                </c:pt>
                <c:pt idx="1177">
                  <c:v>0.00865</c:v>
                </c:pt>
                <c:pt idx="1178">
                  <c:v>0.01291</c:v>
                </c:pt>
                <c:pt idx="1179">
                  <c:v>0.01528</c:v>
                </c:pt>
                <c:pt idx="1180">
                  <c:v>0.01566</c:v>
                </c:pt>
                <c:pt idx="1181">
                  <c:v>0.01998</c:v>
                </c:pt>
                <c:pt idx="1182">
                  <c:v>0.0155</c:v>
                </c:pt>
                <c:pt idx="1183">
                  <c:v>0.02075</c:v>
                </c:pt>
                <c:pt idx="1184">
                  <c:v>0.02085</c:v>
                </c:pt>
                <c:pt idx="1185">
                  <c:v>0.01315</c:v>
                </c:pt>
                <c:pt idx="1186">
                  <c:v>0.01667</c:v>
                </c:pt>
                <c:pt idx="1187">
                  <c:v>0.01627</c:v>
                </c:pt>
                <c:pt idx="1188">
                  <c:v>0.0167</c:v>
                </c:pt>
                <c:pt idx="1189">
                  <c:v>0.00869</c:v>
                </c:pt>
                <c:pt idx="1190">
                  <c:v>0.00802</c:v>
                </c:pt>
                <c:pt idx="1191">
                  <c:v>0.01453</c:v>
                </c:pt>
                <c:pt idx="1192">
                  <c:v>0.02622</c:v>
                </c:pt>
                <c:pt idx="1193">
                  <c:v>0.03684</c:v>
                </c:pt>
                <c:pt idx="1194">
                  <c:v>0.03459</c:v>
                </c:pt>
                <c:pt idx="1195">
                  <c:v>0.02732</c:v>
                </c:pt>
                <c:pt idx="1196">
                  <c:v>0.03338</c:v>
                </c:pt>
                <c:pt idx="1197">
                  <c:v>0.03738</c:v>
                </c:pt>
                <c:pt idx="1198">
                  <c:v>0.03649</c:v>
                </c:pt>
                <c:pt idx="1199">
                  <c:v>0.0384</c:v>
                </c:pt>
                <c:pt idx="1200">
                  <c:v>0.04175</c:v>
                </c:pt>
                <c:pt idx="1201">
                  <c:v>0.04199</c:v>
                </c:pt>
                <c:pt idx="1202">
                  <c:v>0.0493</c:v>
                </c:pt>
                <c:pt idx="1203">
                  <c:v>0.04797</c:v>
                </c:pt>
                <c:pt idx="1204">
                  <c:v>0.05296</c:v>
                </c:pt>
                <c:pt idx="1205">
                  <c:v>0.05311</c:v>
                </c:pt>
                <c:pt idx="1206">
                  <c:v>0.05595</c:v>
                </c:pt>
                <c:pt idx="1207">
                  <c:v>0.05155</c:v>
                </c:pt>
                <c:pt idx="1208">
                  <c:v>0.05119</c:v>
                </c:pt>
                <c:pt idx="1209">
                  <c:v>0.0551</c:v>
                </c:pt>
                <c:pt idx="1210">
                  <c:v>0.0604</c:v>
                </c:pt>
                <c:pt idx="1211">
                  <c:v>0.06799</c:v>
                </c:pt>
                <c:pt idx="1212">
                  <c:v>0.07461</c:v>
                </c:pt>
                <c:pt idx="1213">
                  <c:v>0.07475</c:v>
                </c:pt>
                <c:pt idx="1214">
                  <c:v>0.08178</c:v>
                </c:pt>
                <c:pt idx="1215">
                  <c:v>0.07815</c:v>
                </c:pt>
                <c:pt idx="1216">
                  <c:v>0.07944</c:v>
                </c:pt>
                <c:pt idx="1217">
                  <c:v>0.08297</c:v>
                </c:pt>
                <c:pt idx="1218">
                  <c:v>0.08477</c:v>
                </c:pt>
                <c:pt idx="1219">
                  <c:v>0.07202</c:v>
                </c:pt>
                <c:pt idx="1220">
                  <c:v>0.06804</c:v>
                </c:pt>
                <c:pt idx="1221">
                  <c:v>0.07505</c:v>
                </c:pt>
                <c:pt idx="1222">
                  <c:v>0.08534</c:v>
                </c:pt>
                <c:pt idx="1223">
                  <c:v>0.09025</c:v>
                </c:pt>
                <c:pt idx="1224">
                  <c:v>0.09196</c:v>
                </c:pt>
                <c:pt idx="1225">
                  <c:v>0.0906</c:v>
                </c:pt>
                <c:pt idx="1226">
                  <c:v>0.09432</c:v>
                </c:pt>
                <c:pt idx="1227">
                  <c:v>0.09983</c:v>
                </c:pt>
                <c:pt idx="1228">
                  <c:v>0.1051</c:v>
                </c:pt>
                <c:pt idx="1229">
                  <c:v>0.09999</c:v>
                </c:pt>
                <c:pt idx="1230">
                  <c:v>0.10909</c:v>
                </c:pt>
                <c:pt idx="1231">
                  <c:v>0.11847</c:v>
                </c:pt>
                <c:pt idx="1232">
                  <c:v>0.11825</c:v>
                </c:pt>
                <c:pt idx="1233">
                  <c:v>0.12992</c:v>
                </c:pt>
                <c:pt idx="1234">
                  <c:v>0.13139</c:v>
                </c:pt>
                <c:pt idx="1235">
                  <c:v>0.14779</c:v>
                </c:pt>
                <c:pt idx="1236">
                  <c:v>0.16513</c:v>
                </c:pt>
                <c:pt idx="1237">
                  <c:v>0.16057</c:v>
                </c:pt>
                <c:pt idx="1238">
                  <c:v>0.14016</c:v>
                </c:pt>
                <c:pt idx="1239">
                  <c:v>0.15314</c:v>
                </c:pt>
                <c:pt idx="1240">
                  <c:v>0.15744</c:v>
                </c:pt>
                <c:pt idx="1241">
                  <c:v>0.16272</c:v>
                </c:pt>
                <c:pt idx="1242">
                  <c:v>0.1575</c:v>
                </c:pt>
                <c:pt idx="1243">
                  <c:v>0.14413</c:v>
                </c:pt>
                <c:pt idx="1244">
                  <c:v>0.12982</c:v>
                </c:pt>
                <c:pt idx="1245">
                  <c:v>0.14381</c:v>
                </c:pt>
                <c:pt idx="1246">
                  <c:v>0.14811</c:v>
                </c:pt>
                <c:pt idx="1247">
                  <c:v>0.14225</c:v>
                </c:pt>
                <c:pt idx="1248">
                  <c:v>0.14373</c:v>
                </c:pt>
                <c:pt idx="1249">
                  <c:v>0.16265</c:v>
                </c:pt>
                <c:pt idx="1250">
                  <c:v>0.16124</c:v>
                </c:pt>
                <c:pt idx="1251">
                  <c:v>0.15821</c:v>
                </c:pt>
                <c:pt idx="1252">
                  <c:v>0.15862</c:v>
                </c:pt>
                <c:pt idx="1253">
                  <c:v>0.16296</c:v>
                </c:pt>
                <c:pt idx="1254">
                  <c:v>0.14956</c:v>
                </c:pt>
                <c:pt idx="1255">
                  <c:v>0.14609</c:v>
                </c:pt>
                <c:pt idx="1256">
                  <c:v>0.14863</c:v>
                </c:pt>
                <c:pt idx="1257">
                  <c:v>0.14661</c:v>
                </c:pt>
                <c:pt idx="1258">
                  <c:v>0.15615</c:v>
                </c:pt>
                <c:pt idx="1259">
                  <c:v>0.15605</c:v>
                </c:pt>
                <c:pt idx="1260">
                  <c:v>0.14849</c:v>
                </c:pt>
                <c:pt idx="1261">
                  <c:v>0.15882</c:v>
                </c:pt>
                <c:pt idx="1262">
                  <c:v>0.16489</c:v>
                </c:pt>
                <c:pt idx="1263">
                  <c:v>0.18025</c:v>
                </c:pt>
                <c:pt idx="1264">
                  <c:v>0.16917</c:v>
                </c:pt>
                <c:pt idx="1265">
                  <c:v>0.16691</c:v>
                </c:pt>
                <c:pt idx="1266">
                  <c:v>0.15963</c:v>
                </c:pt>
                <c:pt idx="1267">
                  <c:v>0.17372</c:v>
                </c:pt>
                <c:pt idx="1268">
                  <c:v>0.17493</c:v>
                </c:pt>
                <c:pt idx="1269">
                  <c:v>0.15199</c:v>
                </c:pt>
                <c:pt idx="1270">
                  <c:v>0.15923</c:v>
                </c:pt>
                <c:pt idx="1271">
                  <c:v>0.17496</c:v>
                </c:pt>
                <c:pt idx="1272">
                  <c:v>0.17419</c:v>
                </c:pt>
                <c:pt idx="1273">
                  <c:v>0.17678</c:v>
                </c:pt>
                <c:pt idx="1274">
                  <c:v>0.18515</c:v>
                </c:pt>
                <c:pt idx="1275">
                  <c:v>0.19914</c:v>
                </c:pt>
                <c:pt idx="1276">
                  <c:v>0.19653</c:v>
                </c:pt>
                <c:pt idx="1277">
                  <c:v>0.20496</c:v>
                </c:pt>
                <c:pt idx="1278">
                  <c:v>0.19613</c:v>
                </c:pt>
                <c:pt idx="1279">
                  <c:v>0.1865</c:v>
                </c:pt>
                <c:pt idx="1280">
                  <c:v>0.19302</c:v>
                </c:pt>
                <c:pt idx="1281">
                  <c:v>0.18812</c:v>
                </c:pt>
                <c:pt idx="1282">
                  <c:v>0.19084</c:v>
                </c:pt>
                <c:pt idx="1283">
                  <c:v>0.20239</c:v>
                </c:pt>
                <c:pt idx="1284">
                  <c:v>0.19933</c:v>
                </c:pt>
                <c:pt idx="1285">
                  <c:v>0.20564</c:v>
                </c:pt>
                <c:pt idx="1286">
                  <c:v>0.20089</c:v>
                </c:pt>
                <c:pt idx="1287">
                  <c:v>0.2001</c:v>
                </c:pt>
                <c:pt idx="1288">
                  <c:v>0.20891</c:v>
                </c:pt>
                <c:pt idx="1289">
                  <c:v>0.19721</c:v>
                </c:pt>
                <c:pt idx="1290">
                  <c:v>0.19167</c:v>
                </c:pt>
                <c:pt idx="1291">
                  <c:v>0.182</c:v>
                </c:pt>
                <c:pt idx="1292">
                  <c:v>0.18408</c:v>
                </c:pt>
                <c:pt idx="1293">
                  <c:v>0.17938</c:v>
                </c:pt>
                <c:pt idx="1294">
                  <c:v>0.15053</c:v>
                </c:pt>
                <c:pt idx="1295">
                  <c:v>0.15109</c:v>
                </c:pt>
                <c:pt idx="1296">
                  <c:v>0.16107</c:v>
                </c:pt>
                <c:pt idx="1297">
                  <c:v>0.15931</c:v>
                </c:pt>
                <c:pt idx="1298">
                  <c:v>0.16264</c:v>
                </c:pt>
                <c:pt idx="1299">
                  <c:v>0.16664</c:v>
                </c:pt>
                <c:pt idx="1300">
                  <c:v>0.17426</c:v>
                </c:pt>
                <c:pt idx="1301">
                  <c:v>0.16937</c:v>
                </c:pt>
                <c:pt idx="1302">
                  <c:v>0.16346</c:v>
                </c:pt>
                <c:pt idx="1303">
                  <c:v>0.1628</c:v>
                </c:pt>
                <c:pt idx="1304">
                  <c:v>0.1709</c:v>
                </c:pt>
                <c:pt idx="1305">
                  <c:v>0.17729</c:v>
                </c:pt>
                <c:pt idx="1306">
                  <c:v>0.17292</c:v>
                </c:pt>
                <c:pt idx="1307">
                  <c:v>0.17021</c:v>
                </c:pt>
                <c:pt idx="1308">
                  <c:v>0.16206</c:v>
                </c:pt>
                <c:pt idx="1309">
                  <c:v>0.16687</c:v>
                </c:pt>
                <c:pt idx="1310">
                  <c:v>0.16044</c:v>
                </c:pt>
                <c:pt idx="1311">
                  <c:v>0.1475</c:v>
                </c:pt>
                <c:pt idx="1312">
                  <c:v>0.16114</c:v>
                </c:pt>
                <c:pt idx="1313">
                  <c:v>0.16297</c:v>
                </c:pt>
                <c:pt idx="1314">
                  <c:v>0.1672</c:v>
                </c:pt>
                <c:pt idx="1315">
                  <c:v>0.17527</c:v>
                </c:pt>
                <c:pt idx="1316">
                  <c:v>0.17606</c:v>
                </c:pt>
                <c:pt idx="1317">
                  <c:v>0.18235</c:v>
                </c:pt>
                <c:pt idx="1318">
                  <c:v>0.18795</c:v>
                </c:pt>
                <c:pt idx="1319">
                  <c:v>0.18917</c:v>
                </c:pt>
                <c:pt idx="1320">
                  <c:v>0.18965</c:v>
                </c:pt>
                <c:pt idx="1321">
                  <c:v>0.1896</c:v>
                </c:pt>
                <c:pt idx="1322">
                  <c:v>0.19071</c:v>
                </c:pt>
                <c:pt idx="1323">
                  <c:v>0.20709</c:v>
                </c:pt>
                <c:pt idx="1324">
                  <c:v>0.22516</c:v>
                </c:pt>
                <c:pt idx="1325">
                  <c:v>0.22579</c:v>
                </c:pt>
                <c:pt idx="1326">
                  <c:v>0.22496</c:v>
                </c:pt>
                <c:pt idx="1327">
                  <c:v>0.23619</c:v>
                </c:pt>
                <c:pt idx="1328">
                  <c:v>0.24965</c:v>
                </c:pt>
                <c:pt idx="1329">
                  <c:v>0.24169</c:v>
                </c:pt>
                <c:pt idx="1330">
                  <c:v>0.23789</c:v>
                </c:pt>
                <c:pt idx="1331">
                  <c:v>0.23384</c:v>
                </c:pt>
                <c:pt idx="1332">
                  <c:v>0.23064</c:v>
                </c:pt>
                <c:pt idx="1333">
                  <c:v>0.23426</c:v>
                </c:pt>
                <c:pt idx="1334">
                  <c:v>0.23416</c:v>
                </c:pt>
                <c:pt idx="1335">
                  <c:v>0.23515</c:v>
                </c:pt>
                <c:pt idx="1336">
                  <c:v>0.23684</c:v>
                </c:pt>
                <c:pt idx="1337">
                  <c:v>0.24091</c:v>
                </c:pt>
                <c:pt idx="1338">
                  <c:v>0.23985</c:v>
                </c:pt>
                <c:pt idx="1339">
                  <c:v>0.24203</c:v>
                </c:pt>
                <c:pt idx="1340">
                  <c:v>0.24544</c:v>
                </c:pt>
                <c:pt idx="1341">
                  <c:v>0.24746</c:v>
                </c:pt>
                <c:pt idx="1342">
                  <c:v>0.23545</c:v>
                </c:pt>
                <c:pt idx="1343">
                  <c:v>0.20479</c:v>
                </c:pt>
                <c:pt idx="1344">
                  <c:v>0.22039</c:v>
                </c:pt>
                <c:pt idx="1345">
                  <c:v>0.23072</c:v>
                </c:pt>
                <c:pt idx="1346">
                  <c:v>0.22284</c:v>
                </c:pt>
                <c:pt idx="1347">
                  <c:v>0.21974</c:v>
                </c:pt>
                <c:pt idx="1348">
                  <c:v>0.23699</c:v>
                </c:pt>
                <c:pt idx="1349">
                  <c:v>0.23858</c:v>
                </c:pt>
                <c:pt idx="1350">
                  <c:v>0.23966</c:v>
                </c:pt>
                <c:pt idx="1351">
                  <c:v>0.24027</c:v>
                </c:pt>
                <c:pt idx="1352">
                  <c:v>0.22468</c:v>
                </c:pt>
                <c:pt idx="1353">
                  <c:v>0.23529</c:v>
                </c:pt>
                <c:pt idx="1354">
                  <c:v>0.24423</c:v>
                </c:pt>
                <c:pt idx="1355">
                  <c:v>0.24405</c:v>
                </c:pt>
                <c:pt idx="1356">
                  <c:v>0.24893</c:v>
                </c:pt>
                <c:pt idx="1357">
                  <c:v>0.25484</c:v>
                </c:pt>
                <c:pt idx="1358">
                  <c:v>0.23687</c:v>
                </c:pt>
                <c:pt idx="1359">
                  <c:v>0.2248</c:v>
                </c:pt>
                <c:pt idx="1360">
                  <c:v>0.23264</c:v>
                </c:pt>
                <c:pt idx="1361">
                  <c:v>0.23732</c:v>
                </c:pt>
                <c:pt idx="1362">
                  <c:v>0.22904</c:v>
                </c:pt>
                <c:pt idx="1363">
                  <c:v>0.23701</c:v>
                </c:pt>
                <c:pt idx="1364">
                  <c:v>0.24009</c:v>
                </c:pt>
                <c:pt idx="1365">
                  <c:v>0.23879</c:v>
                </c:pt>
                <c:pt idx="1366">
                  <c:v>0.2287</c:v>
                </c:pt>
                <c:pt idx="1367">
                  <c:v>0.2255</c:v>
                </c:pt>
                <c:pt idx="1368">
                  <c:v>0.21504</c:v>
                </c:pt>
                <c:pt idx="1369">
                  <c:v>0.21896</c:v>
                </c:pt>
                <c:pt idx="1370">
                  <c:v>0.20203</c:v>
                </c:pt>
                <c:pt idx="1371">
                  <c:v>0.18718</c:v>
                </c:pt>
                <c:pt idx="1372">
                  <c:v>0.14404</c:v>
                </c:pt>
                <c:pt idx="1373">
                  <c:v>0.16444</c:v>
                </c:pt>
                <c:pt idx="1374">
                  <c:v>0.17961</c:v>
                </c:pt>
                <c:pt idx="1375">
                  <c:v>0.16678</c:v>
                </c:pt>
                <c:pt idx="1376">
                  <c:v>0.17418</c:v>
                </c:pt>
                <c:pt idx="1377">
                  <c:v>0.17705</c:v>
                </c:pt>
                <c:pt idx="1378">
                  <c:v>0.16762</c:v>
                </c:pt>
                <c:pt idx="1379">
                  <c:v>0.18463</c:v>
                </c:pt>
                <c:pt idx="1380">
                  <c:v>0.17585</c:v>
                </c:pt>
                <c:pt idx="1381">
                  <c:v>0.16409</c:v>
                </c:pt>
                <c:pt idx="1382">
                  <c:v>0.16711</c:v>
                </c:pt>
                <c:pt idx="1383">
                  <c:v>0.19856</c:v>
                </c:pt>
                <c:pt idx="1384">
                  <c:v>0.18991</c:v>
                </c:pt>
                <c:pt idx="1385">
                  <c:v>0.19593</c:v>
                </c:pt>
                <c:pt idx="1386">
                  <c:v>0.19663</c:v>
                </c:pt>
                <c:pt idx="1387">
                  <c:v>0.20805</c:v>
                </c:pt>
                <c:pt idx="1388">
                  <c:v>0.20823</c:v>
                </c:pt>
                <c:pt idx="1389">
                  <c:v>0.21673</c:v>
                </c:pt>
                <c:pt idx="1390">
                  <c:v>0.21549</c:v>
                </c:pt>
                <c:pt idx="1391">
                  <c:v>0.2247</c:v>
                </c:pt>
                <c:pt idx="1392">
                  <c:v>0.22559</c:v>
                </c:pt>
                <c:pt idx="1393">
                  <c:v>0.23194</c:v>
                </c:pt>
                <c:pt idx="1394">
                  <c:v>0.22804</c:v>
                </c:pt>
                <c:pt idx="1395">
                  <c:v>0.22403</c:v>
                </c:pt>
                <c:pt idx="1396">
                  <c:v>0.22597</c:v>
                </c:pt>
                <c:pt idx="1397">
                  <c:v>0.22366</c:v>
                </c:pt>
                <c:pt idx="1398">
                  <c:v>0.23232</c:v>
                </c:pt>
                <c:pt idx="1399">
                  <c:v>0.23371</c:v>
                </c:pt>
                <c:pt idx="1400">
                  <c:v>0.24812</c:v>
                </c:pt>
                <c:pt idx="1401">
                  <c:v>0.25409</c:v>
                </c:pt>
                <c:pt idx="1402">
                  <c:v>0.25405</c:v>
                </c:pt>
                <c:pt idx="1403">
                  <c:v>0.26757</c:v>
                </c:pt>
                <c:pt idx="1404">
                  <c:v>0.26441</c:v>
                </c:pt>
                <c:pt idx="1405">
                  <c:v>0.27284</c:v>
                </c:pt>
                <c:pt idx="1406">
                  <c:v>0.25344</c:v>
                </c:pt>
                <c:pt idx="1407">
                  <c:v>0.24068</c:v>
                </c:pt>
                <c:pt idx="1408">
                  <c:v>0.23952</c:v>
                </c:pt>
                <c:pt idx="1409">
                  <c:v>0.25093</c:v>
                </c:pt>
                <c:pt idx="1410">
                  <c:v>0.24872</c:v>
                </c:pt>
                <c:pt idx="1411">
                  <c:v>0.22325</c:v>
                </c:pt>
                <c:pt idx="1412">
                  <c:v>0.23393</c:v>
                </c:pt>
                <c:pt idx="1413">
                  <c:v>0.24584</c:v>
                </c:pt>
                <c:pt idx="1414">
                  <c:v>0.24368</c:v>
                </c:pt>
                <c:pt idx="1415">
                  <c:v>0.22818</c:v>
                </c:pt>
                <c:pt idx="1416">
                  <c:v>0.22966</c:v>
                </c:pt>
                <c:pt idx="1417">
                  <c:v>0.22063</c:v>
                </c:pt>
                <c:pt idx="1418">
                  <c:v>0.21739</c:v>
                </c:pt>
                <c:pt idx="1419">
                  <c:v>0.22259</c:v>
                </c:pt>
                <c:pt idx="1420">
                  <c:v>0.22525</c:v>
                </c:pt>
                <c:pt idx="1421">
                  <c:v>0.2174</c:v>
                </c:pt>
                <c:pt idx="1422">
                  <c:v>0.20838</c:v>
                </c:pt>
                <c:pt idx="1423">
                  <c:v>0.18786</c:v>
                </c:pt>
                <c:pt idx="1424">
                  <c:v>0.20307</c:v>
                </c:pt>
                <c:pt idx="1425">
                  <c:v>0.19803</c:v>
                </c:pt>
                <c:pt idx="1426">
                  <c:v>0.19617</c:v>
                </c:pt>
                <c:pt idx="1427">
                  <c:v>0.20952</c:v>
                </c:pt>
                <c:pt idx="1428">
                  <c:v>0.229</c:v>
                </c:pt>
                <c:pt idx="1429">
                  <c:v>0.22763</c:v>
                </c:pt>
                <c:pt idx="1430">
                  <c:v>0.23249</c:v>
                </c:pt>
                <c:pt idx="1431">
                  <c:v>0.22721</c:v>
                </c:pt>
                <c:pt idx="1432">
                  <c:v>0.24899</c:v>
                </c:pt>
                <c:pt idx="1433">
                  <c:v>0.23194</c:v>
                </c:pt>
                <c:pt idx="1434">
                  <c:v>0.23331</c:v>
                </c:pt>
                <c:pt idx="1435">
                  <c:v>0.23615</c:v>
                </c:pt>
                <c:pt idx="1436">
                  <c:v>0.20824</c:v>
                </c:pt>
                <c:pt idx="1437">
                  <c:v>0.22223</c:v>
                </c:pt>
                <c:pt idx="1438">
                  <c:v>0.22838</c:v>
                </c:pt>
                <c:pt idx="1439">
                  <c:v>0.2338</c:v>
                </c:pt>
                <c:pt idx="1440">
                  <c:v>0.20873</c:v>
                </c:pt>
                <c:pt idx="1441">
                  <c:v>0.21316</c:v>
                </c:pt>
                <c:pt idx="1442">
                  <c:v>0.21244</c:v>
                </c:pt>
                <c:pt idx="1443">
                  <c:v>0.19713</c:v>
                </c:pt>
                <c:pt idx="1444">
                  <c:v>0.19133</c:v>
                </c:pt>
                <c:pt idx="1445">
                  <c:v>0.21104</c:v>
                </c:pt>
                <c:pt idx="1446">
                  <c:v>0.19891</c:v>
                </c:pt>
                <c:pt idx="1447">
                  <c:v>0.1742</c:v>
                </c:pt>
                <c:pt idx="1448">
                  <c:v>0.1902</c:v>
                </c:pt>
                <c:pt idx="1449">
                  <c:v>0.18674</c:v>
                </c:pt>
                <c:pt idx="1450">
                  <c:v>0.16478</c:v>
                </c:pt>
                <c:pt idx="1451">
                  <c:v>0.1293</c:v>
                </c:pt>
                <c:pt idx="1452">
                  <c:v>0.13894</c:v>
                </c:pt>
                <c:pt idx="1453">
                  <c:v>0.15937</c:v>
                </c:pt>
                <c:pt idx="1454">
                  <c:v>0.16017</c:v>
                </c:pt>
                <c:pt idx="1455">
                  <c:v>0.16309</c:v>
                </c:pt>
                <c:pt idx="1456">
                  <c:v>0.14432</c:v>
                </c:pt>
                <c:pt idx="1457">
                  <c:v>0.15754</c:v>
                </c:pt>
                <c:pt idx="1458">
                  <c:v>0.14405</c:v>
                </c:pt>
                <c:pt idx="1459">
                  <c:v>0.1486</c:v>
                </c:pt>
                <c:pt idx="1460">
                  <c:v>0.14147</c:v>
                </c:pt>
                <c:pt idx="1461">
                  <c:v>0.14974</c:v>
                </c:pt>
                <c:pt idx="1462">
                  <c:v>0.14296</c:v>
                </c:pt>
                <c:pt idx="1463">
                  <c:v>0.14674</c:v>
                </c:pt>
                <c:pt idx="1464">
                  <c:v>0.16359</c:v>
                </c:pt>
                <c:pt idx="1465">
                  <c:v>0.17017</c:v>
                </c:pt>
                <c:pt idx="1466">
                  <c:v>0.18207</c:v>
                </c:pt>
                <c:pt idx="1467">
                  <c:v>0.19004</c:v>
                </c:pt>
                <c:pt idx="1468">
                  <c:v>0.18029</c:v>
                </c:pt>
                <c:pt idx="1469">
                  <c:v>0.18407</c:v>
                </c:pt>
                <c:pt idx="1470">
                  <c:v>0.17815</c:v>
                </c:pt>
                <c:pt idx="1471">
                  <c:v>0.17822</c:v>
                </c:pt>
                <c:pt idx="1472">
                  <c:v>0.19486</c:v>
                </c:pt>
                <c:pt idx="1473">
                  <c:v>0.19715</c:v>
                </c:pt>
                <c:pt idx="1474">
                  <c:v>0.16839</c:v>
                </c:pt>
                <c:pt idx="1475">
                  <c:v>0.17118</c:v>
                </c:pt>
                <c:pt idx="1476">
                  <c:v>0.17162</c:v>
                </c:pt>
                <c:pt idx="1477">
                  <c:v>0.16466</c:v>
                </c:pt>
                <c:pt idx="1478">
                  <c:v>0.16689</c:v>
                </c:pt>
                <c:pt idx="1479">
                  <c:v>0.17382</c:v>
                </c:pt>
                <c:pt idx="1480">
                  <c:v>0.18703</c:v>
                </c:pt>
                <c:pt idx="1481">
                  <c:v>0.18572</c:v>
                </c:pt>
                <c:pt idx="1482">
                  <c:v>0.19595</c:v>
                </c:pt>
                <c:pt idx="1483">
                  <c:v>0.19403</c:v>
                </c:pt>
                <c:pt idx="1484">
                  <c:v>0.18248</c:v>
                </c:pt>
                <c:pt idx="1485">
                  <c:v>0.18269</c:v>
                </c:pt>
                <c:pt idx="1486">
                  <c:v>0.1791</c:v>
                </c:pt>
                <c:pt idx="1487">
                  <c:v>0.17987</c:v>
                </c:pt>
                <c:pt idx="1488">
                  <c:v>0.18223</c:v>
                </c:pt>
                <c:pt idx="1489">
                  <c:v>0.18551</c:v>
                </c:pt>
                <c:pt idx="1490">
                  <c:v>0.18038</c:v>
                </c:pt>
                <c:pt idx="1491">
                  <c:v>0.16649</c:v>
                </c:pt>
                <c:pt idx="1492">
                  <c:v>0.16566</c:v>
                </c:pt>
                <c:pt idx="1493">
                  <c:v>0.15934</c:v>
                </c:pt>
                <c:pt idx="1494">
                  <c:v>0.16754</c:v>
                </c:pt>
                <c:pt idx="1495">
                  <c:v>0.16274</c:v>
                </c:pt>
                <c:pt idx="1496">
                  <c:v>0.17362</c:v>
                </c:pt>
                <c:pt idx="1497">
                  <c:v>0.18503</c:v>
                </c:pt>
                <c:pt idx="1498">
                  <c:v>0.1857</c:v>
                </c:pt>
                <c:pt idx="1499">
                  <c:v>0.18102</c:v>
                </c:pt>
                <c:pt idx="1500">
                  <c:v>0.16657</c:v>
                </c:pt>
                <c:pt idx="1501">
                  <c:v>0.14715</c:v>
                </c:pt>
                <c:pt idx="1502">
                  <c:v>0.14919</c:v>
                </c:pt>
                <c:pt idx="1503">
                  <c:v>0.15272</c:v>
                </c:pt>
                <c:pt idx="1504">
                  <c:v>0.14363</c:v>
                </c:pt>
                <c:pt idx="1505">
                  <c:v>0.1442</c:v>
                </c:pt>
                <c:pt idx="1506">
                  <c:v>0.13923</c:v>
                </c:pt>
                <c:pt idx="1507">
                  <c:v>0.14032</c:v>
                </c:pt>
                <c:pt idx="1508">
                  <c:v>0.13023</c:v>
                </c:pt>
                <c:pt idx="1509">
                  <c:v>0.1123</c:v>
                </c:pt>
                <c:pt idx="1510">
                  <c:v>0.11494</c:v>
                </c:pt>
                <c:pt idx="1511">
                  <c:v>0.11933</c:v>
                </c:pt>
                <c:pt idx="1512">
                  <c:v>0.12067</c:v>
                </c:pt>
                <c:pt idx="1513">
                  <c:v>0.11397</c:v>
                </c:pt>
                <c:pt idx="1514">
                  <c:v>0.09747</c:v>
                </c:pt>
                <c:pt idx="1515">
                  <c:v>0.1072</c:v>
                </c:pt>
              </c:numCache>
            </c:numRef>
          </c:val>
          <c:smooth val="0"/>
        </c:ser>
        <c:ser>
          <c:idx val="3"/>
          <c:order val="3"/>
          <c:tx>
            <c:strRef>
              <c:f>[走势图1023.xls]上证指数!$E$1</c:f>
              <c:strCache>
                <c:ptCount val="1"/>
                <c:pt idx="0">
                  <c:v>沪深300</c:v>
                </c:pt>
              </c:strCache>
            </c:strRef>
          </c:tx>
          <c:spPr>
            <a:ln w="15875" cap="rnd">
              <a:solidFill>
                <a:sysClr val="window" lastClr="FFFFFF">
                  <a:lumMod val="50000"/>
                </a:sysClr>
              </a:solidFill>
              <a:round/>
            </a:ln>
            <a:effectLst/>
          </c:spPr>
          <c:marker>
            <c:symbol val="none"/>
          </c:marker>
          <c:dLbls>
            <c:delete val="1"/>
          </c:dLbls>
          <c:cat>
            <c:numRef>
              <c:f>[走势图1023.xls]上证指数!$A$2:$A$1517</c:f>
              <c:numCache>
                <c:formatCode>yyyy/mm/dd</c:formatCode>
                <c:ptCount val="1516"/>
                <c:pt idx="0" c:formatCode="yyyy/mm/dd">
                  <c:v>44034</c:v>
                </c:pt>
                <c:pt idx="1" c:formatCode="yyyy/mm/dd">
                  <c:v>44035</c:v>
                </c:pt>
                <c:pt idx="2" c:formatCode="yyyy/mm/dd">
                  <c:v>44036</c:v>
                </c:pt>
                <c:pt idx="3" c:formatCode="yyyy/mm/dd">
                  <c:v>44039</c:v>
                </c:pt>
                <c:pt idx="4" c:formatCode="yyyy/mm/dd">
                  <c:v>44040</c:v>
                </c:pt>
                <c:pt idx="5" c:formatCode="yyyy/mm/dd">
                  <c:v>44041</c:v>
                </c:pt>
                <c:pt idx="6" c:formatCode="yyyy/mm/dd">
                  <c:v>44042</c:v>
                </c:pt>
                <c:pt idx="7" c:formatCode="yyyy/mm/dd">
                  <c:v>44043</c:v>
                </c:pt>
                <c:pt idx="8" c:formatCode="yyyy/mm/dd">
                  <c:v>44046</c:v>
                </c:pt>
                <c:pt idx="9" c:formatCode="yyyy/mm/dd">
                  <c:v>44047</c:v>
                </c:pt>
                <c:pt idx="10" c:formatCode="yyyy/mm/dd">
                  <c:v>44048</c:v>
                </c:pt>
                <c:pt idx="11" c:formatCode="yyyy/mm/dd">
                  <c:v>44049</c:v>
                </c:pt>
                <c:pt idx="12" c:formatCode="yyyy/mm/dd">
                  <c:v>44050</c:v>
                </c:pt>
                <c:pt idx="13" c:formatCode="yyyy/mm/dd">
                  <c:v>44053</c:v>
                </c:pt>
                <c:pt idx="14" c:formatCode="yyyy/mm/dd">
                  <c:v>44054</c:v>
                </c:pt>
                <c:pt idx="15" c:formatCode="yyyy/mm/dd">
                  <c:v>44055</c:v>
                </c:pt>
                <c:pt idx="16" c:formatCode="yyyy/mm/dd">
                  <c:v>44056</c:v>
                </c:pt>
                <c:pt idx="17" c:formatCode="yyyy/mm/dd">
                  <c:v>44057</c:v>
                </c:pt>
                <c:pt idx="18" c:formatCode="yyyy/mm/dd">
                  <c:v>44060</c:v>
                </c:pt>
                <c:pt idx="19" c:formatCode="yyyy/mm/dd">
                  <c:v>44061</c:v>
                </c:pt>
                <c:pt idx="20" c:formatCode="yyyy/mm/dd">
                  <c:v>44062</c:v>
                </c:pt>
                <c:pt idx="21" c:formatCode="yyyy/mm/dd">
                  <c:v>44063</c:v>
                </c:pt>
                <c:pt idx="22" c:formatCode="yyyy/mm/dd">
                  <c:v>44064</c:v>
                </c:pt>
                <c:pt idx="23" c:formatCode="yyyy/mm/dd">
                  <c:v>44067</c:v>
                </c:pt>
                <c:pt idx="24" c:formatCode="yyyy/mm/dd">
                  <c:v>44068</c:v>
                </c:pt>
                <c:pt idx="25" c:formatCode="yyyy/mm/dd">
                  <c:v>44069</c:v>
                </c:pt>
                <c:pt idx="26" c:formatCode="yyyy/mm/dd">
                  <c:v>44070</c:v>
                </c:pt>
                <c:pt idx="27" c:formatCode="yyyy/mm/dd">
                  <c:v>44071</c:v>
                </c:pt>
                <c:pt idx="28" c:formatCode="yyyy/mm/dd">
                  <c:v>44074</c:v>
                </c:pt>
                <c:pt idx="29" c:formatCode="yyyy/mm/dd">
                  <c:v>44075</c:v>
                </c:pt>
                <c:pt idx="30" c:formatCode="yyyy/mm/dd">
                  <c:v>44076</c:v>
                </c:pt>
                <c:pt idx="31" c:formatCode="yyyy/mm/dd">
                  <c:v>44077</c:v>
                </c:pt>
                <c:pt idx="32" c:formatCode="yyyy/mm/dd">
                  <c:v>44078</c:v>
                </c:pt>
                <c:pt idx="33" c:formatCode="yyyy/mm/dd">
                  <c:v>44081</c:v>
                </c:pt>
                <c:pt idx="34" c:formatCode="yyyy/mm/dd">
                  <c:v>44082</c:v>
                </c:pt>
                <c:pt idx="35" c:formatCode="yyyy/mm/dd">
                  <c:v>44083</c:v>
                </c:pt>
                <c:pt idx="36" c:formatCode="yyyy/mm/dd">
                  <c:v>44084</c:v>
                </c:pt>
                <c:pt idx="37" c:formatCode="yyyy/mm/dd">
                  <c:v>44085</c:v>
                </c:pt>
                <c:pt idx="38" c:formatCode="yyyy/mm/dd">
                  <c:v>44088</c:v>
                </c:pt>
                <c:pt idx="39" c:formatCode="yyyy/mm/dd">
                  <c:v>44089</c:v>
                </c:pt>
                <c:pt idx="40" c:formatCode="yyyy/mm/dd">
                  <c:v>44090</c:v>
                </c:pt>
                <c:pt idx="41" c:formatCode="yyyy/mm/dd">
                  <c:v>44091</c:v>
                </c:pt>
                <c:pt idx="42" c:formatCode="yyyy/mm/dd">
                  <c:v>44092</c:v>
                </c:pt>
                <c:pt idx="43" c:formatCode="yyyy/mm/dd">
                  <c:v>44095</c:v>
                </c:pt>
                <c:pt idx="44" c:formatCode="yyyy/mm/dd">
                  <c:v>44096</c:v>
                </c:pt>
                <c:pt idx="45" c:formatCode="yyyy/mm/dd">
                  <c:v>44097</c:v>
                </c:pt>
                <c:pt idx="46" c:formatCode="yyyy/mm/dd">
                  <c:v>44098</c:v>
                </c:pt>
                <c:pt idx="47" c:formatCode="yyyy/mm/dd">
                  <c:v>44099</c:v>
                </c:pt>
                <c:pt idx="48" c:formatCode="yyyy/mm/dd">
                  <c:v>44102</c:v>
                </c:pt>
                <c:pt idx="49" c:formatCode="yyyy/mm/dd">
                  <c:v>44103</c:v>
                </c:pt>
                <c:pt idx="50" c:formatCode="yyyy/mm/dd">
                  <c:v>44104</c:v>
                </c:pt>
                <c:pt idx="51" c:formatCode="yyyy/mm/dd">
                  <c:v>44113</c:v>
                </c:pt>
                <c:pt idx="52" c:formatCode="yyyy/mm/dd">
                  <c:v>44116</c:v>
                </c:pt>
                <c:pt idx="53" c:formatCode="yyyy/mm/dd">
                  <c:v>44117</c:v>
                </c:pt>
                <c:pt idx="54" c:formatCode="yyyy/mm/dd">
                  <c:v>44118</c:v>
                </c:pt>
                <c:pt idx="55" c:formatCode="yyyy/mm/dd">
                  <c:v>44119</c:v>
                </c:pt>
                <c:pt idx="56" c:formatCode="yyyy/mm/dd">
                  <c:v>44120</c:v>
                </c:pt>
                <c:pt idx="57" c:formatCode="yyyy/mm/dd">
                  <c:v>44123</c:v>
                </c:pt>
                <c:pt idx="58" c:formatCode="yyyy/mm/dd">
                  <c:v>44124</c:v>
                </c:pt>
                <c:pt idx="59" c:formatCode="yyyy/mm/dd">
                  <c:v>44125</c:v>
                </c:pt>
                <c:pt idx="60" c:formatCode="yyyy/mm/dd">
                  <c:v>44126</c:v>
                </c:pt>
                <c:pt idx="61" c:formatCode="yyyy/mm/dd">
                  <c:v>44127</c:v>
                </c:pt>
                <c:pt idx="62" c:formatCode="yyyy/mm/dd">
                  <c:v>44130</c:v>
                </c:pt>
                <c:pt idx="63" c:formatCode="yyyy/mm/dd">
                  <c:v>44131</c:v>
                </c:pt>
                <c:pt idx="64" c:formatCode="yyyy/mm/dd">
                  <c:v>44132</c:v>
                </c:pt>
                <c:pt idx="65" c:formatCode="yyyy/mm/dd">
                  <c:v>44133</c:v>
                </c:pt>
                <c:pt idx="66" c:formatCode="yyyy/mm/dd">
                  <c:v>44134</c:v>
                </c:pt>
                <c:pt idx="67" c:formatCode="yyyy/mm/dd">
                  <c:v>44137</c:v>
                </c:pt>
                <c:pt idx="68" c:formatCode="yyyy/mm/dd">
                  <c:v>44138</c:v>
                </c:pt>
                <c:pt idx="69" c:formatCode="yyyy/mm/dd">
                  <c:v>44139</c:v>
                </c:pt>
                <c:pt idx="70" c:formatCode="yyyy/mm/dd">
                  <c:v>44140</c:v>
                </c:pt>
                <c:pt idx="71" c:formatCode="yyyy/mm/dd">
                  <c:v>44141</c:v>
                </c:pt>
                <c:pt idx="72" c:formatCode="yyyy/mm/dd">
                  <c:v>44144</c:v>
                </c:pt>
                <c:pt idx="73" c:formatCode="yyyy/mm/dd">
                  <c:v>44145</c:v>
                </c:pt>
                <c:pt idx="74" c:formatCode="yyyy/mm/dd">
                  <c:v>44146</c:v>
                </c:pt>
                <c:pt idx="75" c:formatCode="yyyy/mm/dd">
                  <c:v>44147</c:v>
                </c:pt>
                <c:pt idx="76" c:formatCode="yyyy/mm/dd">
                  <c:v>44148</c:v>
                </c:pt>
                <c:pt idx="77" c:formatCode="yyyy/mm/dd">
                  <c:v>44151</c:v>
                </c:pt>
                <c:pt idx="78" c:formatCode="yyyy/mm/dd">
                  <c:v>44152</c:v>
                </c:pt>
                <c:pt idx="79" c:formatCode="yyyy/mm/dd">
                  <c:v>44153</c:v>
                </c:pt>
                <c:pt idx="80" c:formatCode="yyyy/mm/dd">
                  <c:v>44154</c:v>
                </c:pt>
                <c:pt idx="81" c:formatCode="yyyy/mm/dd">
                  <c:v>44155</c:v>
                </c:pt>
                <c:pt idx="82" c:formatCode="yyyy/mm/dd">
                  <c:v>44158</c:v>
                </c:pt>
                <c:pt idx="83" c:formatCode="yyyy/mm/dd">
                  <c:v>44159</c:v>
                </c:pt>
                <c:pt idx="84" c:formatCode="yyyy/mm/dd">
                  <c:v>44160</c:v>
                </c:pt>
                <c:pt idx="85" c:formatCode="yyyy/mm/dd">
                  <c:v>44161</c:v>
                </c:pt>
                <c:pt idx="86" c:formatCode="yyyy/mm/dd">
                  <c:v>44162</c:v>
                </c:pt>
                <c:pt idx="87" c:formatCode="yyyy/mm/dd">
                  <c:v>44165</c:v>
                </c:pt>
                <c:pt idx="88" c:formatCode="yyyy/mm/dd">
                  <c:v>44166</c:v>
                </c:pt>
                <c:pt idx="89" c:formatCode="yyyy/mm/dd">
                  <c:v>44167</c:v>
                </c:pt>
                <c:pt idx="90" c:formatCode="yyyy/mm/dd">
                  <c:v>44168</c:v>
                </c:pt>
                <c:pt idx="91" c:formatCode="yyyy/mm/dd">
                  <c:v>44169</c:v>
                </c:pt>
                <c:pt idx="92" c:formatCode="yyyy/mm/dd">
                  <c:v>44172</c:v>
                </c:pt>
                <c:pt idx="93" c:formatCode="yyyy/mm/dd">
                  <c:v>44173</c:v>
                </c:pt>
                <c:pt idx="94" c:formatCode="yyyy/mm/dd">
                  <c:v>44174</c:v>
                </c:pt>
                <c:pt idx="95" c:formatCode="yyyy/mm/dd">
                  <c:v>44175</c:v>
                </c:pt>
                <c:pt idx="96" c:formatCode="yyyy/mm/dd">
                  <c:v>44176</c:v>
                </c:pt>
                <c:pt idx="97" c:formatCode="yyyy/mm/dd">
                  <c:v>44179</c:v>
                </c:pt>
                <c:pt idx="98" c:formatCode="yyyy/mm/dd">
                  <c:v>44180</c:v>
                </c:pt>
                <c:pt idx="99" c:formatCode="yyyy/mm/dd">
                  <c:v>44181</c:v>
                </c:pt>
                <c:pt idx="100" c:formatCode="yyyy/mm/dd">
                  <c:v>44182</c:v>
                </c:pt>
                <c:pt idx="101" c:formatCode="yyyy/mm/dd">
                  <c:v>44183</c:v>
                </c:pt>
                <c:pt idx="102" c:formatCode="yyyy/mm/dd">
                  <c:v>44186</c:v>
                </c:pt>
                <c:pt idx="103" c:formatCode="yyyy/mm/dd">
                  <c:v>44187</c:v>
                </c:pt>
                <c:pt idx="104" c:formatCode="yyyy/mm/dd">
                  <c:v>44188</c:v>
                </c:pt>
                <c:pt idx="105" c:formatCode="yyyy/mm/dd">
                  <c:v>44189</c:v>
                </c:pt>
                <c:pt idx="106" c:formatCode="yyyy/mm/dd">
                  <c:v>44190</c:v>
                </c:pt>
                <c:pt idx="107" c:formatCode="yyyy/mm/dd">
                  <c:v>44193</c:v>
                </c:pt>
                <c:pt idx="108" c:formatCode="yyyy/mm/dd">
                  <c:v>44194</c:v>
                </c:pt>
                <c:pt idx="109" c:formatCode="yyyy/mm/dd">
                  <c:v>44195</c:v>
                </c:pt>
                <c:pt idx="110" c:formatCode="yyyy/mm/dd">
                  <c:v>44196</c:v>
                </c:pt>
                <c:pt idx="111" c:formatCode="yyyy/mm/dd">
                  <c:v>44200</c:v>
                </c:pt>
                <c:pt idx="112" c:formatCode="yyyy/mm/dd">
                  <c:v>44201</c:v>
                </c:pt>
                <c:pt idx="113" c:formatCode="yyyy/mm/dd">
                  <c:v>44202</c:v>
                </c:pt>
                <c:pt idx="114" c:formatCode="yyyy/mm/dd">
                  <c:v>44203</c:v>
                </c:pt>
                <c:pt idx="115" c:formatCode="yyyy/mm/dd">
                  <c:v>44204</c:v>
                </c:pt>
                <c:pt idx="116" c:formatCode="yyyy/mm/dd">
                  <c:v>44207</c:v>
                </c:pt>
                <c:pt idx="117" c:formatCode="yyyy/mm/dd">
                  <c:v>44208</c:v>
                </c:pt>
                <c:pt idx="118" c:formatCode="yyyy/mm/dd">
                  <c:v>44209</c:v>
                </c:pt>
                <c:pt idx="119" c:formatCode="yyyy/mm/dd">
                  <c:v>44210</c:v>
                </c:pt>
                <c:pt idx="120" c:formatCode="yyyy/mm/dd">
                  <c:v>44211</c:v>
                </c:pt>
                <c:pt idx="121" c:formatCode="yyyy/mm/dd">
                  <c:v>44214</c:v>
                </c:pt>
                <c:pt idx="122" c:formatCode="yyyy/mm/dd">
                  <c:v>44215</c:v>
                </c:pt>
                <c:pt idx="123" c:formatCode="yyyy/mm/dd">
                  <c:v>44216</c:v>
                </c:pt>
                <c:pt idx="124" c:formatCode="yyyy/mm/dd">
                  <c:v>44217</c:v>
                </c:pt>
                <c:pt idx="125" c:formatCode="yyyy/mm/dd">
                  <c:v>44218</c:v>
                </c:pt>
                <c:pt idx="126" c:formatCode="yyyy/mm/dd">
                  <c:v>44221</c:v>
                </c:pt>
                <c:pt idx="127" c:formatCode="yyyy/mm/dd">
                  <c:v>44222</c:v>
                </c:pt>
                <c:pt idx="128" c:formatCode="yyyy/mm/dd">
                  <c:v>44223</c:v>
                </c:pt>
                <c:pt idx="129" c:formatCode="yyyy/mm/dd">
                  <c:v>44224</c:v>
                </c:pt>
                <c:pt idx="130" c:formatCode="yyyy/mm/dd">
                  <c:v>44225</c:v>
                </c:pt>
                <c:pt idx="131" c:formatCode="yyyy/mm/dd">
                  <c:v>44228</c:v>
                </c:pt>
                <c:pt idx="132" c:formatCode="yyyy/mm/dd">
                  <c:v>44229</c:v>
                </c:pt>
                <c:pt idx="133" c:formatCode="yyyy/mm/dd">
                  <c:v>44230</c:v>
                </c:pt>
                <c:pt idx="134" c:formatCode="yyyy/mm/dd">
                  <c:v>44231</c:v>
                </c:pt>
                <c:pt idx="135" c:formatCode="yyyy/mm/dd">
                  <c:v>44232</c:v>
                </c:pt>
                <c:pt idx="136" c:formatCode="yyyy/mm/dd">
                  <c:v>44235</c:v>
                </c:pt>
                <c:pt idx="137" c:formatCode="yyyy/mm/dd">
                  <c:v>44236</c:v>
                </c:pt>
                <c:pt idx="138" c:formatCode="yyyy/mm/dd">
                  <c:v>44237</c:v>
                </c:pt>
                <c:pt idx="139" c:formatCode="yyyy/mm/dd">
                  <c:v>44245</c:v>
                </c:pt>
                <c:pt idx="140" c:formatCode="yyyy/mm/dd">
                  <c:v>44246</c:v>
                </c:pt>
                <c:pt idx="141" c:formatCode="yyyy/mm/dd">
                  <c:v>44249</c:v>
                </c:pt>
                <c:pt idx="142" c:formatCode="yyyy/mm/dd">
                  <c:v>44250</c:v>
                </c:pt>
                <c:pt idx="143" c:formatCode="yyyy/mm/dd">
                  <c:v>44251</c:v>
                </c:pt>
                <c:pt idx="144" c:formatCode="yyyy/mm/dd">
                  <c:v>44252</c:v>
                </c:pt>
                <c:pt idx="145" c:formatCode="yyyy/mm/dd">
                  <c:v>44253</c:v>
                </c:pt>
                <c:pt idx="146" c:formatCode="yyyy/mm/dd">
                  <c:v>44256</c:v>
                </c:pt>
                <c:pt idx="147" c:formatCode="yyyy/mm/dd">
                  <c:v>44257</c:v>
                </c:pt>
                <c:pt idx="148" c:formatCode="yyyy/mm/dd">
                  <c:v>44258</c:v>
                </c:pt>
                <c:pt idx="149" c:formatCode="yyyy/mm/dd">
                  <c:v>44259</c:v>
                </c:pt>
                <c:pt idx="150" c:formatCode="yyyy/mm/dd">
                  <c:v>44260</c:v>
                </c:pt>
                <c:pt idx="151" c:formatCode="yyyy/mm/dd">
                  <c:v>44263</c:v>
                </c:pt>
                <c:pt idx="152" c:formatCode="yyyy/mm/dd">
                  <c:v>44264</c:v>
                </c:pt>
                <c:pt idx="153" c:formatCode="yyyy/mm/dd">
                  <c:v>44265</c:v>
                </c:pt>
                <c:pt idx="154" c:formatCode="yyyy/mm/dd">
                  <c:v>44266</c:v>
                </c:pt>
                <c:pt idx="155" c:formatCode="yyyy/mm/dd">
                  <c:v>44267</c:v>
                </c:pt>
                <c:pt idx="156" c:formatCode="yyyy/mm/dd">
                  <c:v>44270</c:v>
                </c:pt>
                <c:pt idx="157" c:formatCode="yyyy/mm/dd">
                  <c:v>44271</c:v>
                </c:pt>
                <c:pt idx="158" c:formatCode="yyyy/mm/dd">
                  <c:v>44272</c:v>
                </c:pt>
                <c:pt idx="159" c:formatCode="yyyy/mm/dd">
                  <c:v>44273</c:v>
                </c:pt>
                <c:pt idx="160" c:formatCode="yyyy/mm/dd">
                  <c:v>44274</c:v>
                </c:pt>
                <c:pt idx="161" c:formatCode="yyyy/mm/dd">
                  <c:v>44277</c:v>
                </c:pt>
                <c:pt idx="162" c:formatCode="yyyy/mm/dd">
                  <c:v>44278</c:v>
                </c:pt>
                <c:pt idx="163" c:formatCode="yyyy/mm/dd">
                  <c:v>44279</c:v>
                </c:pt>
                <c:pt idx="164" c:formatCode="yyyy/mm/dd">
                  <c:v>44280</c:v>
                </c:pt>
                <c:pt idx="165" c:formatCode="yyyy/mm/dd">
                  <c:v>44281</c:v>
                </c:pt>
                <c:pt idx="166" c:formatCode="yyyy/mm/dd">
                  <c:v>44284</c:v>
                </c:pt>
                <c:pt idx="167" c:formatCode="yyyy/mm/dd">
                  <c:v>44285</c:v>
                </c:pt>
                <c:pt idx="168" c:formatCode="yyyy/mm/dd">
                  <c:v>44286</c:v>
                </c:pt>
                <c:pt idx="169" c:formatCode="yyyy/mm/dd">
                  <c:v>44287</c:v>
                </c:pt>
                <c:pt idx="170" c:formatCode="yyyy/mm/dd">
                  <c:v>44288</c:v>
                </c:pt>
                <c:pt idx="171" c:formatCode="yyyy/mm/dd">
                  <c:v>44292</c:v>
                </c:pt>
                <c:pt idx="172" c:formatCode="yyyy/mm/dd">
                  <c:v>44293</c:v>
                </c:pt>
                <c:pt idx="173" c:formatCode="yyyy/mm/dd">
                  <c:v>44294</c:v>
                </c:pt>
                <c:pt idx="174" c:formatCode="yyyy/mm/dd">
                  <c:v>44295</c:v>
                </c:pt>
                <c:pt idx="175" c:formatCode="yyyy/mm/dd">
                  <c:v>44298</c:v>
                </c:pt>
                <c:pt idx="176" c:formatCode="yyyy/mm/dd">
                  <c:v>44299</c:v>
                </c:pt>
                <c:pt idx="177" c:formatCode="yyyy/mm/dd">
                  <c:v>44300</c:v>
                </c:pt>
                <c:pt idx="178" c:formatCode="yyyy/mm/dd">
                  <c:v>44301</c:v>
                </c:pt>
                <c:pt idx="179" c:formatCode="yyyy/mm/dd">
                  <c:v>44302</c:v>
                </c:pt>
                <c:pt idx="180" c:formatCode="yyyy/mm/dd">
                  <c:v>44305</c:v>
                </c:pt>
                <c:pt idx="181" c:formatCode="yyyy/mm/dd">
                  <c:v>44306</c:v>
                </c:pt>
                <c:pt idx="182" c:formatCode="yyyy/mm/dd">
                  <c:v>44307</c:v>
                </c:pt>
                <c:pt idx="183" c:formatCode="yyyy/mm/dd">
                  <c:v>44308</c:v>
                </c:pt>
                <c:pt idx="184" c:formatCode="yyyy/mm/dd">
                  <c:v>44309</c:v>
                </c:pt>
                <c:pt idx="185" c:formatCode="yyyy/mm/dd">
                  <c:v>44312</c:v>
                </c:pt>
                <c:pt idx="186" c:formatCode="yyyy/mm/dd">
                  <c:v>44313</c:v>
                </c:pt>
                <c:pt idx="187" c:formatCode="yyyy/mm/dd">
                  <c:v>44314</c:v>
                </c:pt>
                <c:pt idx="188" c:formatCode="yyyy/mm/dd">
                  <c:v>44315</c:v>
                </c:pt>
                <c:pt idx="189" c:formatCode="yyyy/mm/dd">
                  <c:v>44316</c:v>
                </c:pt>
                <c:pt idx="190" c:formatCode="yyyy/mm/dd">
                  <c:v>44322</c:v>
                </c:pt>
                <c:pt idx="191" c:formatCode="yyyy/mm/dd">
                  <c:v>44323</c:v>
                </c:pt>
                <c:pt idx="192" c:formatCode="yyyy/mm/dd">
                  <c:v>44326</c:v>
                </c:pt>
                <c:pt idx="193" c:formatCode="yyyy/mm/dd">
                  <c:v>44327</c:v>
                </c:pt>
                <c:pt idx="194" c:formatCode="yyyy/mm/dd">
                  <c:v>44328</c:v>
                </c:pt>
                <c:pt idx="195" c:formatCode="yyyy/mm/dd">
                  <c:v>44329</c:v>
                </c:pt>
                <c:pt idx="196" c:formatCode="yyyy/mm/dd">
                  <c:v>44330</c:v>
                </c:pt>
                <c:pt idx="197" c:formatCode="yyyy/mm/dd">
                  <c:v>44333</c:v>
                </c:pt>
                <c:pt idx="198" c:formatCode="yyyy/mm/dd">
                  <c:v>44334</c:v>
                </c:pt>
                <c:pt idx="199" c:formatCode="yyyy/mm/dd">
                  <c:v>44335</c:v>
                </c:pt>
                <c:pt idx="200" c:formatCode="yyyy/mm/dd">
                  <c:v>44336</c:v>
                </c:pt>
                <c:pt idx="201" c:formatCode="yyyy/mm/dd">
                  <c:v>44337</c:v>
                </c:pt>
                <c:pt idx="202" c:formatCode="yyyy/mm/dd">
                  <c:v>44340</c:v>
                </c:pt>
                <c:pt idx="203" c:formatCode="yyyy/mm/dd">
                  <c:v>44341</c:v>
                </c:pt>
                <c:pt idx="204" c:formatCode="yyyy/mm/dd">
                  <c:v>44342</c:v>
                </c:pt>
                <c:pt idx="205" c:formatCode="yyyy/mm/dd">
                  <c:v>44343</c:v>
                </c:pt>
                <c:pt idx="206" c:formatCode="yyyy/mm/dd">
                  <c:v>44344</c:v>
                </c:pt>
                <c:pt idx="207" c:formatCode="yyyy/mm/dd">
                  <c:v>44347</c:v>
                </c:pt>
                <c:pt idx="208" c:formatCode="yyyy/mm/dd">
                  <c:v>44348</c:v>
                </c:pt>
                <c:pt idx="209" c:formatCode="yyyy/mm/dd">
                  <c:v>44349</c:v>
                </c:pt>
                <c:pt idx="210" c:formatCode="yyyy/mm/dd">
                  <c:v>44350</c:v>
                </c:pt>
                <c:pt idx="211" c:formatCode="yyyy/mm/dd">
                  <c:v>44351</c:v>
                </c:pt>
                <c:pt idx="212" c:formatCode="yyyy/mm/dd">
                  <c:v>44354</c:v>
                </c:pt>
                <c:pt idx="213" c:formatCode="yyyy/mm/dd">
                  <c:v>44355</c:v>
                </c:pt>
                <c:pt idx="214" c:formatCode="yyyy/mm/dd">
                  <c:v>44356</c:v>
                </c:pt>
                <c:pt idx="215" c:formatCode="yyyy/mm/dd">
                  <c:v>44357</c:v>
                </c:pt>
                <c:pt idx="216" c:formatCode="yyyy/mm/dd">
                  <c:v>44358</c:v>
                </c:pt>
                <c:pt idx="217" c:formatCode="yyyy/mm/dd">
                  <c:v>44362</c:v>
                </c:pt>
                <c:pt idx="218" c:formatCode="yyyy/mm/dd">
                  <c:v>44363</c:v>
                </c:pt>
                <c:pt idx="219" c:formatCode="yyyy/mm/dd">
                  <c:v>44364</c:v>
                </c:pt>
                <c:pt idx="220" c:formatCode="yyyy/mm/dd">
                  <c:v>44365</c:v>
                </c:pt>
                <c:pt idx="221" c:formatCode="yyyy/mm/dd">
                  <c:v>44368</c:v>
                </c:pt>
                <c:pt idx="222" c:formatCode="yyyy/mm/dd">
                  <c:v>44369</c:v>
                </c:pt>
                <c:pt idx="223" c:formatCode="yyyy/mm/dd">
                  <c:v>44370</c:v>
                </c:pt>
                <c:pt idx="224" c:formatCode="yyyy/mm/dd">
                  <c:v>44371</c:v>
                </c:pt>
                <c:pt idx="225" c:formatCode="yyyy/mm/dd">
                  <c:v>44372</c:v>
                </c:pt>
                <c:pt idx="226" c:formatCode="yyyy/mm/dd">
                  <c:v>44375</c:v>
                </c:pt>
                <c:pt idx="227" c:formatCode="yyyy/mm/dd">
                  <c:v>44376</c:v>
                </c:pt>
                <c:pt idx="228" c:formatCode="yyyy/mm/dd">
                  <c:v>44377</c:v>
                </c:pt>
                <c:pt idx="229" c:formatCode="yyyy/mm/dd">
                  <c:v>44378</c:v>
                </c:pt>
                <c:pt idx="230" c:formatCode="yyyy/mm/dd">
                  <c:v>44379</c:v>
                </c:pt>
                <c:pt idx="231" c:formatCode="yyyy/mm/dd">
                  <c:v>44382</c:v>
                </c:pt>
                <c:pt idx="232" c:formatCode="yyyy/mm/dd">
                  <c:v>44383</c:v>
                </c:pt>
                <c:pt idx="233" c:formatCode="yyyy/mm/dd">
                  <c:v>44384</c:v>
                </c:pt>
                <c:pt idx="234" c:formatCode="yyyy/mm/dd">
                  <c:v>44385</c:v>
                </c:pt>
                <c:pt idx="235" c:formatCode="yyyy/mm/dd">
                  <c:v>44386</c:v>
                </c:pt>
                <c:pt idx="236" c:formatCode="yyyy/mm/dd">
                  <c:v>44389</c:v>
                </c:pt>
                <c:pt idx="237" c:formatCode="yyyy/mm/dd">
                  <c:v>44390</c:v>
                </c:pt>
                <c:pt idx="238" c:formatCode="yyyy/mm/dd">
                  <c:v>44391</c:v>
                </c:pt>
                <c:pt idx="239" c:formatCode="yyyy/mm/dd">
                  <c:v>44392</c:v>
                </c:pt>
                <c:pt idx="240" c:formatCode="yyyy/mm/dd">
                  <c:v>44393</c:v>
                </c:pt>
                <c:pt idx="241" c:formatCode="yyyy/mm/dd">
                  <c:v>44396</c:v>
                </c:pt>
                <c:pt idx="242" c:formatCode="yyyy/mm/dd">
                  <c:v>44397</c:v>
                </c:pt>
                <c:pt idx="243" c:formatCode="yyyy/mm/dd">
                  <c:v>44398</c:v>
                </c:pt>
                <c:pt idx="244" c:formatCode="yyyy/mm/dd">
                  <c:v>44399</c:v>
                </c:pt>
                <c:pt idx="245" c:formatCode="yyyy/mm/dd">
                  <c:v>44400</c:v>
                </c:pt>
                <c:pt idx="246" c:formatCode="yyyy/mm/dd">
                  <c:v>44403</c:v>
                </c:pt>
                <c:pt idx="247" c:formatCode="yyyy/mm/dd">
                  <c:v>44404</c:v>
                </c:pt>
                <c:pt idx="248" c:formatCode="yyyy/mm/dd">
                  <c:v>44405</c:v>
                </c:pt>
                <c:pt idx="249" c:formatCode="yyyy/mm/dd">
                  <c:v>44406</c:v>
                </c:pt>
                <c:pt idx="250" c:formatCode="yyyy/mm/dd">
                  <c:v>44407</c:v>
                </c:pt>
                <c:pt idx="251" c:formatCode="yyyy/mm/dd">
                  <c:v>44410</c:v>
                </c:pt>
                <c:pt idx="252" c:formatCode="yyyy/mm/dd">
                  <c:v>44411</c:v>
                </c:pt>
                <c:pt idx="253" c:formatCode="yyyy/mm/dd">
                  <c:v>44412</c:v>
                </c:pt>
                <c:pt idx="254" c:formatCode="yyyy/mm/dd">
                  <c:v>44413</c:v>
                </c:pt>
                <c:pt idx="255" c:formatCode="yyyy/mm/dd">
                  <c:v>44414</c:v>
                </c:pt>
                <c:pt idx="256" c:formatCode="yyyy/mm/dd">
                  <c:v>44417</c:v>
                </c:pt>
                <c:pt idx="257" c:formatCode="yyyy/mm/dd">
                  <c:v>44418</c:v>
                </c:pt>
                <c:pt idx="258" c:formatCode="yyyy/mm/dd">
                  <c:v>44419</c:v>
                </c:pt>
                <c:pt idx="259" c:formatCode="yyyy/mm/dd">
                  <c:v>44420</c:v>
                </c:pt>
                <c:pt idx="260" c:formatCode="yyyy/mm/dd">
                  <c:v>44421</c:v>
                </c:pt>
                <c:pt idx="261" c:formatCode="yyyy/mm/dd">
                  <c:v>44424</c:v>
                </c:pt>
                <c:pt idx="262" c:formatCode="yyyy/mm/dd">
                  <c:v>44425</c:v>
                </c:pt>
                <c:pt idx="263" c:formatCode="yyyy/mm/dd">
                  <c:v>44426</c:v>
                </c:pt>
                <c:pt idx="264" c:formatCode="yyyy/mm/dd">
                  <c:v>44427</c:v>
                </c:pt>
                <c:pt idx="265" c:formatCode="yyyy/mm/dd">
                  <c:v>44428</c:v>
                </c:pt>
                <c:pt idx="266" c:formatCode="yyyy/mm/dd">
                  <c:v>44431</c:v>
                </c:pt>
                <c:pt idx="267" c:formatCode="yyyy/mm/dd">
                  <c:v>44432</c:v>
                </c:pt>
                <c:pt idx="268" c:formatCode="yyyy/mm/dd">
                  <c:v>44433</c:v>
                </c:pt>
                <c:pt idx="269" c:formatCode="yyyy/mm/dd">
                  <c:v>44434</c:v>
                </c:pt>
                <c:pt idx="270" c:formatCode="yyyy/mm/dd">
                  <c:v>44435</c:v>
                </c:pt>
                <c:pt idx="271" c:formatCode="yyyy/mm/dd">
                  <c:v>44438</c:v>
                </c:pt>
                <c:pt idx="272" c:formatCode="yyyy/mm/dd">
                  <c:v>44439</c:v>
                </c:pt>
                <c:pt idx="273" c:formatCode="yyyy/mm/dd">
                  <c:v>44440</c:v>
                </c:pt>
                <c:pt idx="274" c:formatCode="yyyy/mm/dd">
                  <c:v>44441</c:v>
                </c:pt>
                <c:pt idx="275" c:formatCode="yyyy/mm/dd">
                  <c:v>44442</c:v>
                </c:pt>
                <c:pt idx="276" c:formatCode="yyyy/mm/dd">
                  <c:v>44445</c:v>
                </c:pt>
                <c:pt idx="277" c:formatCode="yyyy/mm/dd">
                  <c:v>44446</c:v>
                </c:pt>
                <c:pt idx="278" c:formatCode="yyyy/mm/dd">
                  <c:v>44447</c:v>
                </c:pt>
                <c:pt idx="279" c:formatCode="yyyy/mm/dd">
                  <c:v>44448</c:v>
                </c:pt>
                <c:pt idx="280" c:formatCode="yyyy/mm/dd">
                  <c:v>44449</c:v>
                </c:pt>
                <c:pt idx="281" c:formatCode="yyyy/mm/dd">
                  <c:v>44452</c:v>
                </c:pt>
                <c:pt idx="282" c:formatCode="yyyy/mm/dd">
                  <c:v>44453</c:v>
                </c:pt>
                <c:pt idx="283" c:formatCode="yyyy/mm/dd">
                  <c:v>44454</c:v>
                </c:pt>
                <c:pt idx="284" c:formatCode="yyyy/mm/dd">
                  <c:v>44455</c:v>
                </c:pt>
                <c:pt idx="285" c:formatCode="yyyy/mm/dd">
                  <c:v>44456</c:v>
                </c:pt>
                <c:pt idx="286" c:formatCode="yyyy/mm/dd">
                  <c:v>44461</c:v>
                </c:pt>
                <c:pt idx="287" c:formatCode="yyyy/mm/dd">
                  <c:v>44462</c:v>
                </c:pt>
                <c:pt idx="288" c:formatCode="yyyy/mm/dd">
                  <c:v>44463</c:v>
                </c:pt>
                <c:pt idx="289" c:formatCode="yyyy/mm/dd">
                  <c:v>44466</c:v>
                </c:pt>
                <c:pt idx="290" c:formatCode="yyyy/mm/dd">
                  <c:v>44467</c:v>
                </c:pt>
                <c:pt idx="291" c:formatCode="yyyy/mm/dd">
                  <c:v>44468</c:v>
                </c:pt>
                <c:pt idx="292" c:formatCode="yyyy/mm/dd">
                  <c:v>44469</c:v>
                </c:pt>
                <c:pt idx="293" c:formatCode="yyyy/mm/dd">
                  <c:v>44477</c:v>
                </c:pt>
                <c:pt idx="294" c:formatCode="yyyy/mm/dd">
                  <c:v>44480</c:v>
                </c:pt>
                <c:pt idx="295" c:formatCode="yyyy/mm/dd">
                  <c:v>44481</c:v>
                </c:pt>
                <c:pt idx="296" c:formatCode="yyyy/mm/dd">
                  <c:v>44482</c:v>
                </c:pt>
                <c:pt idx="297" c:formatCode="yyyy/mm/dd">
                  <c:v>44483</c:v>
                </c:pt>
                <c:pt idx="298" c:formatCode="yyyy/mm/dd">
                  <c:v>44484</c:v>
                </c:pt>
                <c:pt idx="299" c:formatCode="yyyy/mm/dd">
                  <c:v>44487</c:v>
                </c:pt>
                <c:pt idx="300" c:formatCode="yyyy/mm/dd">
                  <c:v>44488</c:v>
                </c:pt>
                <c:pt idx="301" c:formatCode="yyyy/mm/dd">
                  <c:v>44489</c:v>
                </c:pt>
                <c:pt idx="302" c:formatCode="yyyy/mm/dd">
                  <c:v>44490</c:v>
                </c:pt>
                <c:pt idx="303" c:formatCode="yyyy/mm/dd">
                  <c:v>44491</c:v>
                </c:pt>
                <c:pt idx="304" c:formatCode="yyyy/mm/dd">
                  <c:v>44494</c:v>
                </c:pt>
                <c:pt idx="305" c:formatCode="yyyy/mm/dd">
                  <c:v>44495</c:v>
                </c:pt>
                <c:pt idx="306" c:formatCode="yyyy/mm/dd">
                  <c:v>44496</c:v>
                </c:pt>
                <c:pt idx="307" c:formatCode="yyyy/mm/dd">
                  <c:v>44497</c:v>
                </c:pt>
                <c:pt idx="308" c:formatCode="yyyy/mm/dd">
                  <c:v>44498</c:v>
                </c:pt>
                <c:pt idx="309" c:formatCode="yyyy/mm/dd">
                  <c:v>44501</c:v>
                </c:pt>
                <c:pt idx="310" c:formatCode="yyyy/mm/dd">
                  <c:v>44502</c:v>
                </c:pt>
                <c:pt idx="311" c:formatCode="yyyy/mm/dd">
                  <c:v>44503</c:v>
                </c:pt>
                <c:pt idx="312" c:formatCode="yyyy/mm/dd">
                  <c:v>44504</c:v>
                </c:pt>
                <c:pt idx="313" c:formatCode="yyyy/mm/dd">
                  <c:v>44505</c:v>
                </c:pt>
                <c:pt idx="314" c:formatCode="yyyy/mm/dd">
                  <c:v>44508</c:v>
                </c:pt>
                <c:pt idx="315" c:formatCode="yyyy/mm/dd">
                  <c:v>44509</c:v>
                </c:pt>
                <c:pt idx="316" c:formatCode="yyyy/mm/dd">
                  <c:v>44510</c:v>
                </c:pt>
                <c:pt idx="317" c:formatCode="yyyy/mm/dd">
                  <c:v>44511</c:v>
                </c:pt>
                <c:pt idx="318" c:formatCode="yyyy/mm/dd">
                  <c:v>44512</c:v>
                </c:pt>
                <c:pt idx="319" c:formatCode="yyyy/mm/dd">
                  <c:v>44515</c:v>
                </c:pt>
                <c:pt idx="320" c:formatCode="yyyy/mm/dd">
                  <c:v>44516</c:v>
                </c:pt>
                <c:pt idx="321" c:formatCode="yyyy/mm/dd">
                  <c:v>44517</c:v>
                </c:pt>
                <c:pt idx="322" c:formatCode="yyyy/mm/dd">
                  <c:v>44518</c:v>
                </c:pt>
                <c:pt idx="323" c:formatCode="yyyy/mm/dd">
                  <c:v>44519</c:v>
                </c:pt>
                <c:pt idx="324" c:formatCode="yyyy/mm/dd">
                  <c:v>44522</c:v>
                </c:pt>
                <c:pt idx="325" c:formatCode="yyyy/mm/dd">
                  <c:v>44523</c:v>
                </c:pt>
                <c:pt idx="326" c:formatCode="yyyy/mm/dd">
                  <c:v>44524</c:v>
                </c:pt>
                <c:pt idx="327" c:formatCode="yyyy/mm/dd">
                  <c:v>44525</c:v>
                </c:pt>
                <c:pt idx="328" c:formatCode="yyyy/mm/dd">
                  <c:v>44526</c:v>
                </c:pt>
                <c:pt idx="329" c:formatCode="yyyy/mm/dd">
                  <c:v>44529</c:v>
                </c:pt>
                <c:pt idx="330" c:formatCode="yyyy/mm/dd">
                  <c:v>44530</c:v>
                </c:pt>
                <c:pt idx="331" c:formatCode="yyyy/mm/dd">
                  <c:v>44531</c:v>
                </c:pt>
                <c:pt idx="332" c:formatCode="yyyy/mm/dd">
                  <c:v>44532</c:v>
                </c:pt>
                <c:pt idx="333" c:formatCode="yyyy/mm/dd">
                  <c:v>44533</c:v>
                </c:pt>
                <c:pt idx="334" c:formatCode="yyyy/mm/dd">
                  <c:v>44536</c:v>
                </c:pt>
                <c:pt idx="335" c:formatCode="yyyy/mm/dd">
                  <c:v>44537</c:v>
                </c:pt>
                <c:pt idx="336" c:formatCode="yyyy/mm/dd">
                  <c:v>44538</c:v>
                </c:pt>
                <c:pt idx="337" c:formatCode="yyyy/mm/dd">
                  <c:v>44539</c:v>
                </c:pt>
                <c:pt idx="338" c:formatCode="yyyy/mm/dd">
                  <c:v>44540</c:v>
                </c:pt>
                <c:pt idx="339" c:formatCode="yyyy/mm/dd">
                  <c:v>44543</c:v>
                </c:pt>
                <c:pt idx="340" c:formatCode="yyyy/mm/dd">
                  <c:v>44544</c:v>
                </c:pt>
                <c:pt idx="341" c:formatCode="yyyy/mm/dd">
                  <c:v>44545</c:v>
                </c:pt>
                <c:pt idx="342" c:formatCode="yyyy/mm/dd">
                  <c:v>44546</c:v>
                </c:pt>
                <c:pt idx="343" c:formatCode="yyyy/mm/dd">
                  <c:v>44547</c:v>
                </c:pt>
                <c:pt idx="344" c:formatCode="yyyy/mm/dd">
                  <c:v>44550</c:v>
                </c:pt>
                <c:pt idx="345" c:formatCode="yyyy/mm/dd">
                  <c:v>44551</c:v>
                </c:pt>
                <c:pt idx="346" c:formatCode="yyyy/mm/dd">
                  <c:v>44552</c:v>
                </c:pt>
                <c:pt idx="347" c:formatCode="yyyy/mm/dd">
                  <c:v>44553</c:v>
                </c:pt>
                <c:pt idx="348" c:formatCode="yyyy/mm/dd">
                  <c:v>44554</c:v>
                </c:pt>
                <c:pt idx="349" c:formatCode="yyyy/mm/dd">
                  <c:v>44557</c:v>
                </c:pt>
                <c:pt idx="350" c:formatCode="yyyy/mm/dd">
                  <c:v>44558</c:v>
                </c:pt>
                <c:pt idx="351" c:formatCode="yyyy/mm/dd">
                  <c:v>44559</c:v>
                </c:pt>
                <c:pt idx="352" c:formatCode="yyyy/mm/dd">
                  <c:v>44560</c:v>
                </c:pt>
                <c:pt idx="353" c:formatCode="yyyy/mm/dd">
                  <c:v>44561</c:v>
                </c:pt>
                <c:pt idx="354" c:formatCode="yyyy/mm/dd">
                  <c:v>44565</c:v>
                </c:pt>
                <c:pt idx="355" c:formatCode="yyyy/mm/dd">
                  <c:v>44566</c:v>
                </c:pt>
                <c:pt idx="356" c:formatCode="yyyy/mm/dd">
                  <c:v>44567</c:v>
                </c:pt>
                <c:pt idx="357" c:formatCode="yyyy/mm/dd">
                  <c:v>44568</c:v>
                </c:pt>
                <c:pt idx="358" c:formatCode="yyyy/mm/dd">
                  <c:v>44571</c:v>
                </c:pt>
                <c:pt idx="359" c:formatCode="yyyy/mm/dd">
                  <c:v>44572</c:v>
                </c:pt>
                <c:pt idx="360" c:formatCode="yyyy/mm/dd">
                  <c:v>44573</c:v>
                </c:pt>
                <c:pt idx="361" c:formatCode="yyyy/mm/dd">
                  <c:v>44574</c:v>
                </c:pt>
                <c:pt idx="362" c:formatCode="yyyy/mm/dd">
                  <c:v>44575</c:v>
                </c:pt>
                <c:pt idx="363" c:formatCode="yyyy/mm/dd">
                  <c:v>44578</c:v>
                </c:pt>
                <c:pt idx="364" c:formatCode="yyyy/mm/dd">
                  <c:v>44579</c:v>
                </c:pt>
                <c:pt idx="365" c:formatCode="yyyy/mm/dd">
                  <c:v>44580</c:v>
                </c:pt>
                <c:pt idx="366" c:formatCode="yyyy/mm/dd">
                  <c:v>44581</c:v>
                </c:pt>
                <c:pt idx="367" c:formatCode="yyyy/mm/dd">
                  <c:v>44582</c:v>
                </c:pt>
                <c:pt idx="368" c:formatCode="yyyy/mm/dd">
                  <c:v>44585</c:v>
                </c:pt>
                <c:pt idx="369" c:formatCode="yyyy/mm/dd">
                  <c:v>44586</c:v>
                </c:pt>
                <c:pt idx="370" c:formatCode="yyyy/mm/dd">
                  <c:v>44587</c:v>
                </c:pt>
                <c:pt idx="371" c:formatCode="yyyy/mm/dd">
                  <c:v>44588</c:v>
                </c:pt>
                <c:pt idx="372" c:formatCode="yyyy/mm/dd">
                  <c:v>44589</c:v>
                </c:pt>
                <c:pt idx="373" c:formatCode="yyyy/mm/dd">
                  <c:v>44599</c:v>
                </c:pt>
                <c:pt idx="374" c:formatCode="yyyy/mm/dd">
                  <c:v>44600</c:v>
                </c:pt>
                <c:pt idx="375" c:formatCode="yyyy/mm/dd">
                  <c:v>44601</c:v>
                </c:pt>
                <c:pt idx="376" c:formatCode="yyyy/mm/dd">
                  <c:v>44602</c:v>
                </c:pt>
                <c:pt idx="377" c:formatCode="yyyy/mm/dd">
                  <c:v>44603</c:v>
                </c:pt>
                <c:pt idx="378" c:formatCode="yyyy/mm/dd">
                  <c:v>44606</c:v>
                </c:pt>
                <c:pt idx="379" c:formatCode="yyyy/mm/dd">
                  <c:v>44607</c:v>
                </c:pt>
                <c:pt idx="380" c:formatCode="yyyy/mm/dd">
                  <c:v>44608</c:v>
                </c:pt>
                <c:pt idx="381" c:formatCode="yyyy/mm/dd">
                  <c:v>44609</c:v>
                </c:pt>
                <c:pt idx="382" c:formatCode="yyyy/mm/dd">
                  <c:v>44610</c:v>
                </c:pt>
                <c:pt idx="383" c:formatCode="yyyy/mm/dd">
                  <c:v>44613</c:v>
                </c:pt>
                <c:pt idx="384" c:formatCode="yyyy/mm/dd">
                  <c:v>44614</c:v>
                </c:pt>
                <c:pt idx="385" c:formatCode="yyyy/mm/dd">
                  <c:v>44615</c:v>
                </c:pt>
                <c:pt idx="386" c:formatCode="yyyy/mm/dd">
                  <c:v>44616</c:v>
                </c:pt>
                <c:pt idx="387" c:formatCode="yyyy/mm/dd">
                  <c:v>44617</c:v>
                </c:pt>
                <c:pt idx="388" c:formatCode="yyyy/mm/dd">
                  <c:v>44620</c:v>
                </c:pt>
                <c:pt idx="389" c:formatCode="yyyy/mm/dd">
                  <c:v>44621</c:v>
                </c:pt>
                <c:pt idx="390" c:formatCode="yyyy/mm/dd">
                  <c:v>44622</c:v>
                </c:pt>
                <c:pt idx="391" c:formatCode="yyyy/mm/dd">
                  <c:v>44623</c:v>
                </c:pt>
                <c:pt idx="392" c:formatCode="yyyy/mm/dd">
                  <c:v>44624</c:v>
                </c:pt>
                <c:pt idx="393" c:formatCode="yyyy/mm/dd">
                  <c:v>44627</c:v>
                </c:pt>
                <c:pt idx="394" c:formatCode="yyyy/mm/dd">
                  <c:v>44628</c:v>
                </c:pt>
                <c:pt idx="395" c:formatCode="yyyy/mm/dd">
                  <c:v>44629</c:v>
                </c:pt>
                <c:pt idx="396" c:formatCode="yyyy/mm/dd">
                  <c:v>44630</c:v>
                </c:pt>
                <c:pt idx="397" c:formatCode="yyyy/mm/dd">
                  <c:v>44631</c:v>
                </c:pt>
                <c:pt idx="398" c:formatCode="yyyy/mm/dd">
                  <c:v>44634</c:v>
                </c:pt>
                <c:pt idx="399" c:formatCode="yyyy/mm/dd">
                  <c:v>44635</c:v>
                </c:pt>
                <c:pt idx="400" c:formatCode="yyyy/mm/dd">
                  <c:v>44636</c:v>
                </c:pt>
                <c:pt idx="401" c:formatCode="yyyy/mm/dd">
                  <c:v>44637</c:v>
                </c:pt>
                <c:pt idx="402" c:formatCode="yyyy/mm/dd">
                  <c:v>44638</c:v>
                </c:pt>
                <c:pt idx="403" c:formatCode="yyyy/mm/dd">
                  <c:v>44641</c:v>
                </c:pt>
                <c:pt idx="404" c:formatCode="yyyy/mm/dd">
                  <c:v>44642</c:v>
                </c:pt>
                <c:pt idx="405" c:formatCode="yyyy/mm/dd">
                  <c:v>44643</c:v>
                </c:pt>
                <c:pt idx="406" c:formatCode="yyyy/mm/dd">
                  <c:v>44644</c:v>
                </c:pt>
                <c:pt idx="407" c:formatCode="yyyy/mm/dd">
                  <c:v>44645</c:v>
                </c:pt>
                <c:pt idx="408" c:formatCode="yyyy/mm/dd">
                  <c:v>44648</c:v>
                </c:pt>
                <c:pt idx="409" c:formatCode="yyyy/mm/dd">
                  <c:v>44649</c:v>
                </c:pt>
                <c:pt idx="410" c:formatCode="yyyy/mm/dd">
                  <c:v>44650</c:v>
                </c:pt>
                <c:pt idx="411" c:formatCode="yyyy/mm/dd">
                  <c:v>44651</c:v>
                </c:pt>
                <c:pt idx="412" c:formatCode="yyyy/mm/dd">
                  <c:v>44652</c:v>
                </c:pt>
                <c:pt idx="413" c:formatCode="yyyy/mm/dd">
                  <c:v>44657</c:v>
                </c:pt>
                <c:pt idx="414" c:formatCode="yyyy/mm/dd">
                  <c:v>44658</c:v>
                </c:pt>
                <c:pt idx="415" c:formatCode="yyyy/mm/dd">
                  <c:v>44659</c:v>
                </c:pt>
                <c:pt idx="416" c:formatCode="yyyy/mm/dd">
                  <c:v>44662</c:v>
                </c:pt>
                <c:pt idx="417" c:formatCode="yyyy/mm/dd">
                  <c:v>44663</c:v>
                </c:pt>
                <c:pt idx="418" c:formatCode="yyyy/mm/dd">
                  <c:v>44664</c:v>
                </c:pt>
                <c:pt idx="419" c:formatCode="yyyy/mm/dd">
                  <c:v>44665</c:v>
                </c:pt>
                <c:pt idx="420" c:formatCode="yyyy/mm/dd">
                  <c:v>44666</c:v>
                </c:pt>
                <c:pt idx="421" c:formatCode="yyyy/mm/dd">
                  <c:v>44669</c:v>
                </c:pt>
                <c:pt idx="422" c:formatCode="yyyy/mm/dd">
                  <c:v>44670</c:v>
                </c:pt>
                <c:pt idx="423" c:formatCode="yyyy/mm/dd">
                  <c:v>44671</c:v>
                </c:pt>
                <c:pt idx="424" c:formatCode="yyyy/mm/dd">
                  <c:v>44672</c:v>
                </c:pt>
                <c:pt idx="425" c:formatCode="yyyy/mm/dd">
                  <c:v>44673</c:v>
                </c:pt>
                <c:pt idx="426" c:formatCode="yyyy/mm/dd">
                  <c:v>44676</c:v>
                </c:pt>
                <c:pt idx="427" c:formatCode="yyyy/mm/dd">
                  <c:v>44677</c:v>
                </c:pt>
                <c:pt idx="428" c:formatCode="yyyy/mm/dd">
                  <c:v>44678</c:v>
                </c:pt>
                <c:pt idx="429" c:formatCode="yyyy/mm/dd">
                  <c:v>44679</c:v>
                </c:pt>
                <c:pt idx="430" c:formatCode="yyyy/mm/dd">
                  <c:v>44680</c:v>
                </c:pt>
                <c:pt idx="431" c:formatCode="yyyy/mm/dd">
                  <c:v>44686</c:v>
                </c:pt>
                <c:pt idx="432" c:formatCode="yyyy/mm/dd">
                  <c:v>44687</c:v>
                </c:pt>
                <c:pt idx="433" c:formatCode="yyyy/mm/dd">
                  <c:v>44690</c:v>
                </c:pt>
                <c:pt idx="434" c:formatCode="yyyy/mm/dd">
                  <c:v>44691</c:v>
                </c:pt>
                <c:pt idx="435" c:formatCode="yyyy/mm/dd">
                  <c:v>44692</c:v>
                </c:pt>
                <c:pt idx="436" c:formatCode="yyyy/mm/dd">
                  <c:v>44693</c:v>
                </c:pt>
                <c:pt idx="437" c:formatCode="yyyy/mm/dd">
                  <c:v>44694</c:v>
                </c:pt>
                <c:pt idx="438" c:formatCode="yyyy/mm/dd">
                  <c:v>44697</c:v>
                </c:pt>
                <c:pt idx="439" c:formatCode="yyyy/mm/dd">
                  <c:v>44698</c:v>
                </c:pt>
                <c:pt idx="440" c:formatCode="yyyy/mm/dd">
                  <c:v>44699</c:v>
                </c:pt>
                <c:pt idx="441" c:formatCode="yyyy/mm/dd">
                  <c:v>44700</c:v>
                </c:pt>
                <c:pt idx="442" c:formatCode="yyyy/mm/dd">
                  <c:v>44701</c:v>
                </c:pt>
                <c:pt idx="443" c:formatCode="yyyy/mm/dd">
                  <c:v>44704</c:v>
                </c:pt>
                <c:pt idx="444" c:formatCode="yyyy/mm/dd">
                  <c:v>44705</c:v>
                </c:pt>
                <c:pt idx="445" c:formatCode="yyyy/mm/dd">
                  <c:v>44706</c:v>
                </c:pt>
                <c:pt idx="446" c:formatCode="yyyy/mm/dd">
                  <c:v>44707</c:v>
                </c:pt>
                <c:pt idx="447" c:formatCode="yyyy/mm/dd">
                  <c:v>44708</c:v>
                </c:pt>
                <c:pt idx="448" c:formatCode="yyyy/mm/dd">
                  <c:v>44711</c:v>
                </c:pt>
                <c:pt idx="449" c:formatCode="yyyy/mm/dd">
                  <c:v>44712</c:v>
                </c:pt>
                <c:pt idx="450" c:formatCode="yyyy/mm/dd">
                  <c:v>44713</c:v>
                </c:pt>
                <c:pt idx="451" c:formatCode="yyyy/mm/dd">
                  <c:v>44714</c:v>
                </c:pt>
                <c:pt idx="452" c:formatCode="yyyy/mm/dd">
                  <c:v>44718</c:v>
                </c:pt>
                <c:pt idx="453" c:formatCode="yyyy/mm/dd">
                  <c:v>44719</c:v>
                </c:pt>
                <c:pt idx="454" c:formatCode="yyyy/mm/dd">
                  <c:v>44720</c:v>
                </c:pt>
                <c:pt idx="455" c:formatCode="yyyy/mm/dd">
                  <c:v>44721</c:v>
                </c:pt>
                <c:pt idx="456" c:formatCode="yyyy/mm/dd">
                  <c:v>44722</c:v>
                </c:pt>
                <c:pt idx="457" c:formatCode="yyyy/mm/dd">
                  <c:v>44725</c:v>
                </c:pt>
                <c:pt idx="458" c:formatCode="yyyy/mm/dd">
                  <c:v>44726</c:v>
                </c:pt>
                <c:pt idx="459" c:formatCode="yyyy/mm/dd">
                  <c:v>44727</c:v>
                </c:pt>
                <c:pt idx="460" c:formatCode="yyyy/mm/dd">
                  <c:v>44728</c:v>
                </c:pt>
                <c:pt idx="461" c:formatCode="yyyy/mm/dd">
                  <c:v>44729</c:v>
                </c:pt>
                <c:pt idx="462" c:formatCode="yyyy/mm/dd">
                  <c:v>44732</c:v>
                </c:pt>
                <c:pt idx="463" c:formatCode="yyyy/mm/dd">
                  <c:v>44733</c:v>
                </c:pt>
                <c:pt idx="464" c:formatCode="yyyy/mm/dd">
                  <c:v>44734</c:v>
                </c:pt>
                <c:pt idx="465" c:formatCode="yyyy/mm/dd">
                  <c:v>44735</c:v>
                </c:pt>
                <c:pt idx="466" c:formatCode="yyyy/mm/dd">
                  <c:v>44736</c:v>
                </c:pt>
                <c:pt idx="467" c:formatCode="yyyy/mm/dd">
                  <c:v>44739</c:v>
                </c:pt>
                <c:pt idx="468" c:formatCode="yyyy/mm/dd">
                  <c:v>44740</c:v>
                </c:pt>
                <c:pt idx="469" c:formatCode="yyyy/mm/dd">
                  <c:v>44741</c:v>
                </c:pt>
                <c:pt idx="470" c:formatCode="yyyy/mm/dd">
                  <c:v>44742</c:v>
                </c:pt>
                <c:pt idx="471" c:formatCode="yyyy/mm/dd">
                  <c:v>44743</c:v>
                </c:pt>
                <c:pt idx="472" c:formatCode="yyyy/mm/dd">
                  <c:v>44746</c:v>
                </c:pt>
                <c:pt idx="473" c:formatCode="yyyy/mm/dd">
                  <c:v>44747</c:v>
                </c:pt>
                <c:pt idx="474" c:formatCode="yyyy/mm/dd">
                  <c:v>44748</c:v>
                </c:pt>
                <c:pt idx="475" c:formatCode="yyyy/mm/dd">
                  <c:v>44749</c:v>
                </c:pt>
                <c:pt idx="476" c:formatCode="yyyy/mm/dd">
                  <c:v>44750</c:v>
                </c:pt>
                <c:pt idx="477" c:formatCode="yyyy/mm/dd">
                  <c:v>44753</c:v>
                </c:pt>
                <c:pt idx="478" c:formatCode="yyyy/mm/dd">
                  <c:v>44754</c:v>
                </c:pt>
                <c:pt idx="479" c:formatCode="yyyy/mm/dd">
                  <c:v>44755</c:v>
                </c:pt>
                <c:pt idx="480" c:formatCode="yyyy/mm/dd">
                  <c:v>44756</c:v>
                </c:pt>
                <c:pt idx="481" c:formatCode="yyyy/mm/dd">
                  <c:v>44757</c:v>
                </c:pt>
                <c:pt idx="482" c:formatCode="yyyy/mm/dd">
                  <c:v>44760</c:v>
                </c:pt>
                <c:pt idx="483" c:formatCode="yyyy/mm/dd">
                  <c:v>44761</c:v>
                </c:pt>
                <c:pt idx="484" c:formatCode="yyyy/mm/dd">
                  <c:v>44762</c:v>
                </c:pt>
                <c:pt idx="485" c:formatCode="yyyy/mm/dd">
                  <c:v>44763</c:v>
                </c:pt>
                <c:pt idx="486" c:formatCode="yyyy/mm/dd">
                  <c:v>44764</c:v>
                </c:pt>
                <c:pt idx="487" c:formatCode="yyyy/mm/dd">
                  <c:v>44767</c:v>
                </c:pt>
                <c:pt idx="488" c:formatCode="yyyy/mm/dd">
                  <c:v>44768</c:v>
                </c:pt>
                <c:pt idx="489" c:formatCode="yyyy/mm/dd">
                  <c:v>44769</c:v>
                </c:pt>
                <c:pt idx="490" c:formatCode="yyyy/mm/dd">
                  <c:v>44770</c:v>
                </c:pt>
                <c:pt idx="491" c:formatCode="yyyy/mm/dd">
                  <c:v>44771</c:v>
                </c:pt>
                <c:pt idx="492" c:formatCode="yyyy/mm/dd">
                  <c:v>44774</c:v>
                </c:pt>
                <c:pt idx="493" c:formatCode="yyyy/mm/dd">
                  <c:v>44775</c:v>
                </c:pt>
                <c:pt idx="494" c:formatCode="yyyy/mm/dd">
                  <c:v>44776</c:v>
                </c:pt>
                <c:pt idx="495" c:formatCode="yyyy/mm/dd">
                  <c:v>44777</c:v>
                </c:pt>
                <c:pt idx="496" c:formatCode="yyyy/mm/dd">
                  <c:v>44778</c:v>
                </c:pt>
                <c:pt idx="497" c:formatCode="yyyy/mm/dd">
                  <c:v>44781</c:v>
                </c:pt>
                <c:pt idx="498" c:formatCode="yyyy/mm/dd">
                  <c:v>44782</c:v>
                </c:pt>
                <c:pt idx="499" c:formatCode="yyyy/mm/dd">
                  <c:v>44783</c:v>
                </c:pt>
                <c:pt idx="500" c:formatCode="yyyy/mm/dd">
                  <c:v>44784</c:v>
                </c:pt>
                <c:pt idx="501" c:formatCode="yyyy/mm/dd">
                  <c:v>44785</c:v>
                </c:pt>
                <c:pt idx="502" c:formatCode="yyyy/mm/dd">
                  <c:v>44788</c:v>
                </c:pt>
                <c:pt idx="503" c:formatCode="yyyy/mm/dd">
                  <c:v>44789</c:v>
                </c:pt>
                <c:pt idx="504" c:formatCode="yyyy/mm/dd">
                  <c:v>44790</c:v>
                </c:pt>
                <c:pt idx="505" c:formatCode="yyyy/mm/dd">
                  <c:v>44791</c:v>
                </c:pt>
                <c:pt idx="506" c:formatCode="yyyy/mm/dd">
                  <c:v>44792</c:v>
                </c:pt>
                <c:pt idx="507" c:formatCode="yyyy/mm/dd">
                  <c:v>44795</c:v>
                </c:pt>
                <c:pt idx="508" c:formatCode="yyyy/mm/dd">
                  <c:v>44796</c:v>
                </c:pt>
                <c:pt idx="509" c:formatCode="yyyy/mm/dd">
                  <c:v>44797</c:v>
                </c:pt>
                <c:pt idx="510" c:formatCode="yyyy/mm/dd">
                  <c:v>44798</c:v>
                </c:pt>
                <c:pt idx="511" c:formatCode="yyyy/mm/dd">
                  <c:v>44799</c:v>
                </c:pt>
                <c:pt idx="512" c:formatCode="yyyy/mm/dd">
                  <c:v>44802</c:v>
                </c:pt>
                <c:pt idx="513" c:formatCode="yyyy/mm/dd">
                  <c:v>44803</c:v>
                </c:pt>
                <c:pt idx="514" c:formatCode="yyyy/mm/dd">
                  <c:v>44804</c:v>
                </c:pt>
                <c:pt idx="515" c:formatCode="yyyy/mm/dd">
                  <c:v>44805</c:v>
                </c:pt>
                <c:pt idx="516" c:formatCode="yyyy/mm/dd">
                  <c:v>44806</c:v>
                </c:pt>
                <c:pt idx="517" c:formatCode="yyyy/mm/dd">
                  <c:v>44809</c:v>
                </c:pt>
                <c:pt idx="518" c:formatCode="yyyy/mm/dd">
                  <c:v>44810</c:v>
                </c:pt>
                <c:pt idx="519" c:formatCode="yyyy/mm/dd">
                  <c:v>44811</c:v>
                </c:pt>
                <c:pt idx="520" c:formatCode="yyyy/mm/dd">
                  <c:v>44812</c:v>
                </c:pt>
                <c:pt idx="521" c:formatCode="yyyy/mm/dd">
                  <c:v>44813</c:v>
                </c:pt>
                <c:pt idx="522" c:formatCode="yyyy/mm/dd">
                  <c:v>44817</c:v>
                </c:pt>
                <c:pt idx="523" c:formatCode="yyyy/mm/dd">
                  <c:v>44818</c:v>
                </c:pt>
                <c:pt idx="524" c:formatCode="yyyy/mm/dd">
                  <c:v>44819</c:v>
                </c:pt>
                <c:pt idx="525" c:formatCode="yyyy/mm/dd">
                  <c:v>44820</c:v>
                </c:pt>
                <c:pt idx="526" c:formatCode="yyyy/mm/dd">
                  <c:v>44823</c:v>
                </c:pt>
                <c:pt idx="527" c:formatCode="yyyy/mm/dd">
                  <c:v>44824</c:v>
                </c:pt>
                <c:pt idx="528" c:formatCode="yyyy/mm/dd">
                  <c:v>44825</c:v>
                </c:pt>
                <c:pt idx="529" c:formatCode="yyyy/mm/dd">
                  <c:v>44826</c:v>
                </c:pt>
                <c:pt idx="530" c:formatCode="yyyy/mm/dd">
                  <c:v>44827</c:v>
                </c:pt>
                <c:pt idx="531" c:formatCode="yyyy/mm/dd">
                  <c:v>44830</c:v>
                </c:pt>
                <c:pt idx="532" c:formatCode="yyyy/mm/dd">
                  <c:v>44831</c:v>
                </c:pt>
                <c:pt idx="533" c:formatCode="yyyy/mm/dd">
                  <c:v>44832</c:v>
                </c:pt>
                <c:pt idx="534" c:formatCode="yyyy/mm/dd">
                  <c:v>44833</c:v>
                </c:pt>
                <c:pt idx="535" c:formatCode="yyyy/mm/dd">
                  <c:v>44834</c:v>
                </c:pt>
                <c:pt idx="536" c:formatCode="yyyy/mm/dd">
                  <c:v>44844</c:v>
                </c:pt>
                <c:pt idx="537" c:formatCode="yyyy/mm/dd">
                  <c:v>44845</c:v>
                </c:pt>
                <c:pt idx="538" c:formatCode="yyyy/mm/dd">
                  <c:v>44846</c:v>
                </c:pt>
                <c:pt idx="539" c:formatCode="yyyy/mm/dd">
                  <c:v>44847</c:v>
                </c:pt>
                <c:pt idx="540" c:formatCode="yyyy/mm/dd">
                  <c:v>44848</c:v>
                </c:pt>
                <c:pt idx="541" c:formatCode="yyyy/mm/dd">
                  <c:v>44851</c:v>
                </c:pt>
                <c:pt idx="542" c:formatCode="yyyy/mm/dd">
                  <c:v>44852</c:v>
                </c:pt>
                <c:pt idx="543" c:formatCode="yyyy/mm/dd">
                  <c:v>44853</c:v>
                </c:pt>
                <c:pt idx="544" c:formatCode="yyyy/mm/dd">
                  <c:v>44854</c:v>
                </c:pt>
                <c:pt idx="545" c:formatCode="yyyy/mm/dd">
                  <c:v>44855</c:v>
                </c:pt>
                <c:pt idx="546" c:formatCode="yyyy/mm/dd">
                  <c:v>44858</c:v>
                </c:pt>
                <c:pt idx="547" c:formatCode="yyyy/mm/dd">
                  <c:v>44859</c:v>
                </c:pt>
                <c:pt idx="548" c:formatCode="yyyy/mm/dd">
                  <c:v>44860</c:v>
                </c:pt>
                <c:pt idx="549" c:formatCode="yyyy/mm/dd">
                  <c:v>44861</c:v>
                </c:pt>
                <c:pt idx="550" c:formatCode="yyyy/mm/dd">
                  <c:v>44862</c:v>
                </c:pt>
                <c:pt idx="551" c:formatCode="yyyy/mm/dd">
                  <c:v>44865</c:v>
                </c:pt>
                <c:pt idx="552" c:formatCode="yyyy/mm/dd">
                  <c:v>44866</c:v>
                </c:pt>
                <c:pt idx="553" c:formatCode="yyyy/mm/dd">
                  <c:v>44867</c:v>
                </c:pt>
                <c:pt idx="554" c:formatCode="yyyy/mm/dd">
                  <c:v>44868</c:v>
                </c:pt>
                <c:pt idx="555" c:formatCode="yyyy/mm/dd">
                  <c:v>44869</c:v>
                </c:pt>
                <c:pt idx="556" c:formatCode="yyyy/mm/dd">
                  <c:v>44872</c:v>
                </c:pt>
                <c:pt idx="557" c:formatCode="yyyy/mm/dd">
                  <c:v>44873</c:v>
                </c:pt>
                <c:pt idx="558" c:formatCode="yyyy/mm/dd">
                  <c:v>44874</c:v>
                </c:pt>
                <c:pt idx="559" c:formatCode="yyyy/mm/dd">
                  <c:v>44875</c:v>
                </c:pt>
                <c:pt idx="560" c:formatCode="yyyy/mm/dd">
                  <c:v>44876</c:v>
                </c:pt>
                <c:pt idx="561" c:formatCode="yyyy/mm/dd">
                  <c:v>44879</c:v>
                </c:pt>
                <c:pt idx="562" c:formatCode="yyyy/mm/dd">
                  <c:v>44880</c:v>
                </c:pt>
                <c:pt idx="563" c:formatCode="yyyy/mm/dd">
                  <c:v>44881</c:v>
                </c:pt>
                <c:pt idx="564" c:formatCode="yyyy/mm/dd">
                  <c:v>44882</c:v>
                </c:pt>
                <c:pt idx="565" c:formatCode="yyyy/mm/dd">
                  <c:v>44883</c:v>
                </c:pt>
                <c:pt idx="566" c:formatCode="yyyy/mm/dd">
                  <c:v>44886</c:v>
                </c:pt>
                <c:pt idx="567" c:formatCode="yyyy/mm/dd">
                  <c:v>44887</c:v>
                </c:pt>
                <c:pt idx="568" c:formatCode="yyyy/mm/dd">
                  <c:v>44888</c:v>
                </c:pt>
                <c:pt idx="569" c:formatCode="yyyy/mm/dd">
                  <c:v>44889</c:v>
                </c:pt>
                <c:pt idx="570" c:formatCode="yyyy/mm/dd">
                  <c:v>44890</c:v>
                </c:pt>
                <c:pt idx="571" c:formatCode="yyyy/mm/dd">
                  <c:v>44893</c:v>
                </c:pt>
                <c:pt idx="572" c:formatCode="yyyy/mm/dd">
                  <c:v>44894</c:v>
                </c:pt>
                <c:pt idx="573" c:formatCode="yyyy/mm/dd">
                  <c:v>44895</c:v>
                </c:pt>
                <c:pt idx="574" c:formatCode="yyyy/mm/dd">
                  <c:v>44896</c:v>
                </c:pt>
                <c:pt idx="575" c:formatCode="yyyy/mm/dd">
                  <c:v>44897</c:v>
                </c:pt>
                <c:pt idx="576" c:formatCode="yyyy/mm/dd">
                  <c:v>44900</c:v>
                </c:pt>
                <c:pt idx="577" c:formatCode="yyyy/mm/dd">
                  <c:v>44901</c:v>
                </c:pt>
                <c:pt idx="578" c:formatCode="yyyy/mm/dd">
                  <c:v>44902</c:v>
                </c:pt>
                <c:pt idx="579" c:formatCode="yyyy/mm/dd">
                  <c:v>44903</c:v>
                </c:pt>
                <c:pt idx="580" c:formatCode="yyyy/mm/dd">
                  <c:v>44904</c:v>
                </c:pt>
                <c:pt idx="581" c:formatCode="yyyy/mm/dd">
                  <c:v>44907</c:v>
                </c:pt>
                <c:pt idx="582" c:formatCode="yyyy/mm/dd">
                  <c:v>44908</c:v>
                </c:pt>
                <c:pt idx="583" c:formatCode="yyyy/mm/dd">
                  <c:v>44909</c:v>
                </c:pt>
                <c:pt idx="584" c:formatCode="yyyy/mm/dd">
                  <c:v>44910</c:v>
                </c:pt>
                <c:pt idx="585" c:formatCode="yyyy/mm/dd">
                  <c:v>44911</c:v>
                </c:pt>
                <c:pt idx="586" c:formatCode="yyyy/mm/dd">
                  <c:v>44914</c:v>
                </c:pt>
                <c:pt idx="587" c:formatCode="yyyy/mm/dd">
                  <c:v>44915</c:v>
                </c:pt>
                <c:pt idx="588" c:formatCode="yyyy/mm/dd">
                  <c:v>44916</c:v>
                </c:pt>
                <c:pt idx="589" c:formatCode="yyyy/mm/dd">
                  <c:v>44917</c:v>
                </c:pt>
                <c:pt idx="590" c:formatCode="yyyy/mm/dd">
                  <c:v>44918</c:v>
                </c:pt>
                <c:pt idx="591" c:formatCode="yyyy/mm/dd">
                  <c:v>44921</c:v>
                </c:pt>
                <c:pt idx="592" c:formatCode="yyyy/mm/dd">
                  <c:v>44922</c:v>
                </c:pt>
                <c:pt idx="593" c:formatCode="yyyy/mm/dd">
                  <c:v>44923</c:v>
                </c:pt>
                <c:pt idx="594" c:formatCode="yyyy/mm/dd">
                  <c:v>44924</c:v>
                </c:pt>
                <c:pt idx="595" c:formatCode="yyyy/mm/dd">
                  <c:v>44925</c:v>
                </c:pt>
                <c:pt idx="596" c:formatCode="yyyy/mm/dd">
                  <c:v>44929</c:v>
                </c:pt>
                <c:pt idx="597" c:formatCode="yyyy/mm/dd">
                  <c:v>44930</c:v>
                </c:pt>
                <c:pt idx="598" c:formatCode="yyyy/mm/dd">
                  <c:v>44931</c:v>
                </c:pt>
                <c:pt idx="599" c:formatCode="yyyy/mm/dd">
                  <c:v>44932</c:v>
                </c:pt>
                <c:pt idx="600" c:formatCode="yyyy/mm/dd">
                  <c:v>44935</c:v>
                </c:pt>
                <c:pt idx="601" c:formatCode="yyyy/mm/dd">
                  <c:v>44936</c:v>
                </c:pt>
                <c:pt idx="602" c:formatCode="yyyy/mm/dd">
                  <c:v>44937</c:v>
                </c:pt>
                <c:pt idx="603" c:formatCode="yyyy/mm/dd">
                  <c:v>44938</c:v>
                </c:pt>
                <c:pt idx="604" c:formatCode="yyyy/mm/dd">
                  <c:v>44939</c:v>
                </c:pt>
                <c:pt idx="605" c:formatCode="yyyy/mm/dd">
                  <c:v>44942</c:v>
                </c:pt>
                <c:pt idx="606" c:formatCode="yyyy/mm/dd">
                  <c:v>44943</c:v>
                </c:pt>
                <c:pt idx="607" c:formatCode="yyyy/mm/dd">
                  <c:v>44944</c:v>
                </c:pt>
                <c:pt idx="608" c:formatCode="yyyy/mm/dd">
                  <c:v>44945</c:v>
                </c:pt>
                <c:pt idx="609" c:formatCode="yyyy/mm/dd">
                  <c:v>44946</c:v>
                </c:pt>
                <c:pt idx="610" c:formatCode="yyyy/mm/dd">
                  <c:v>44956</c:v>
                </c:pt>
                <c:pt idx="611" c:formatCode="yyyy/mm/dd">
                  <c:v>44957</c:v>
                </c:pt>
                <c:pt idx="612" c:formatCode="yyyy/mm/dd">
                  <c:v>44958</c:v>
                </c:pt>
                <c:pt idx="613" c:formatCode="yyyy/mm/dd">
                  <c:v>44959</c:v>
                </c:pt>
                <c:pt idx="614" c:formatCode="yyyy/mm/dd">
                  <c:v>44960</c:v>
                </c:pt>
                <c:pt idx="615" c:formatCode="yyyy/mm/dd">
                  <c:v>44963</c:v>
                </c:pt>
                <c:pt idx="616" c:formatCode="yyyy/mm/dd">
                  <c:v>44964</c:v>
                </c:pt>
                <c:pt idx="617" c:formatCode="yyyy/mm/dd">
                  <c:v>44965</c:v>
                </c:pt>
                <c:pt idx="618" c:formatCode="yyyy/mm/dd">
                  <c:v>44966</c:v>
                </c:pt>
                <c:pt idx="619" c:formatCode="yyyy/mm/dd">
                  <c:v>44967</c:v>
                </c:pt>
                <c:pt idx="620" c:formatCode="yyyy/mm/dd">
                  <c:v>44970</c:v>
                </c:pt>
                <c:pt idx="621" c:formatCode="yyyy/mm/dd">
                  <c:v>44971</c:v>
                </c:pt>
                <c:pt idx="622" c:formatCode="yyyy/mm/dd">
                  <c:v>44972</c:v>
                </c:pt>
                <c:pt idx="623" c:formatCode="yyyy/mm/dd">
                  <c:v>44973</c:v>
                </c:pt>
                <c:pt idx="624" c:formatCode="yyyy/mm/dd">
                  <c:v>44974</c:v>
                </c:pt>
                <c:pt idx="625" c:formatCode="yyyy/mm/dd">
                  <c:v>44977</c:v>
                </c:pt>
                <c:pt idx="626" c:formatCode="yyyy/mm/dd">
                  <c:v>44978</c:v>
                </c:pt>
                <c:pt idx="627" c:formatCode="yyyy/mm/dd">
                  <c:v>44979</c:v>
                </c:pt>
                <c:pt idx="628" c:formatCode="yyyy/mm/dd">
                  <c:v>44980</c:v>
                </c:pt>
                <c:pt idx="629" c:formatCode="yyyy/mm/dd">
                  <c:v>44981</c:v>
                </c:pt>
                <c:pt idx="630" c:formatCode="yyyy/mm/dd">
                  <c:v>44984</c:v>
                </c:pt>
                <c:pt idx="631" c:formatCode="yyyy/mm/dd">
                  <c:v>44985</c:v>
                </c:pt>
                <c:pt idx="632" c:formatCode="yyyy/mm/dd">
                  <c:v>44986</c:v>
                </c:pt>
                <c:pt idx="633" c:formatCode="yyyy/mm/dd">
                  <c:v>44987</c:v>
                </c:pt>
                <c:pt idx="634" c:formatCode="yyyy/mm/dd">
                  <c:v>44988</c:v>
                </c:pt>
                <c:pt idx="635" c:formatCode="yyyy/mm/dd">
                  <c:v>44991</c:v>
                </c:pt>
                <c:pt idx="636" c:formatCode="yyyy/mm/dd">
                  <c:v>44992</c:v>
                </c:pt>
                <c:pt idx="637" c:formatCode="yyyy/mm/dd">
                  <c:v>44993</c:v>
                </c:pt>
                <c:pt idx="638" c:formatCode="yyyy/mm/dd">
                  <c:v>44994</c:v>
                </c:pt>
                <c:pt idx="639" c:formatCode="yyyy/mm/dd">
                  <c:v>44995</c:v>
                </c:pt>
                <c:pt idx="640" c:formatCode="yyyy/mm/dd">
                  <c:v>44998</c:v>
                </c:pt>
                <c:pt idx="641" c:formatCode="yyyy/mm/dd">
                  <c:v>44999</c:v>
                </c:pt>
                <c:pt idx="642" c:formatCode="yyyy/mm/dd">
                  <c:v>45000</c:v>
                </c:pt>
                <c:pt idx="643" c:formatCode="yyyy/mm/dd">
                  <c:v>45001</c:v>
                </c:pt>
                <c:pt idx="644" c:formatCode="yyyy/mm/dd">
                  <c:v>45002</c:v>
                </c:pt>
                <c:pt idx="645" c:formatCode="yyyy/mm/dd">
                  <c:v>45005</c:v>
                </c:pt>
                <c:pt idx="646" c:formatCode="yyyy/mm/dd">
                  <c:v>45006</c:v>
                </c:pt>
                <c:pt idx="647" c:formatCode="yyyy/mm/dd">
                  <c:v>45007</c:v>
                </c:pt>
                <c:pt idx="648" c:formatCode="yyyy/mm/dd">
                  <c:v>45008</c:v>
                </c:pt>
                <c:pt idx="649" c:formatCode="yyyy/mm/dd">
                  <c:v>45009</c:v>
                </c:pt>
                <c:pt idx="650" c:formatCode="yyyy/mm/dd">
                  <c:v>45012</c:v>
                </c:pt>
                <c:pt idx="651" c:formatCode="yyyy/mm/dd">
                  <c:v>45013</c:v>
                </c:pt>
                <c:pt idx="652" c:formatCode="yyyy/mm/dd">
                  <c:v>45014</c:v>
                </c:pt>
                <c:pt idx="653" c:formatCode="yyyy/mm/dd">
                  <c:v>45015</c:v>
                </c:pt>
                <c:pt idx="654" c:formatCode="yyyy/mm/dd">
                  <c:v>45016</c:v>
                </c:pt>
                <c:pt idx="655" c:formatCode="yyyy/mm/dd">
                  <c:v>45019</c:v>
                </c:pt>
                <c:pt idx="656" c:formatCode="yyyy/mm/dd">
                  <c:v>45020</c:v>
                </c:pt>
                <c:pt idx="657" c:formatCode="yyyy/mm/dd">
                  <c:v>45022</c:v>
                </c:pt>
                <c:pt idx="658" c:formatCode="yyyy/mm/dd">
                  <c:v>45023</c:v>
                </c:pt>
                <c:pt idx="659" c:formatCode="yyyy/mm/dd">
                  <c:v>45026</c:v>
                </c:pt>
                <c:pt idx="660" c:formatCode="yyyy/mm/dd">
                  <c:v>45027</c:v>
                </c:pt>
                <c:pt idx="661" c:formatCode="yyyy/mm/dd">
                  <c:v>45028</c:v>
                </c:pt>
                <c:pt idx="662" c:formatCode="yyyy/mm/dd">
                  <c:v>45029</c:v>
                </c:pt>
                <c:pt idx="663" c:formatCode="yyyy/mm/dd">
                  <c:v>45030</c:v>
                </c:pt>
                <c:pt idx="664" c:formatCode="yyyy/mm/dd">
                  <c:v>45033</c:v>
                </c:pt>
                <c:pt idx="665" c:formatCode="yyyy/mm/dd">
                  <c:v>45034</c:v>
                </c:pt>
                <c:pt idx="666" c:formatCode="yyyy/mm/dd">
                  <c:v>45035</c:v>
                </c:pt>
                <c:pt idx="667" c:formatCode="yyyy/mm/dd">
                  <c:v>45036</c:v>
                </c:pt>
                <c:pt idx="668" c:formatCode="yyyy/mm/dd">
                  <c:v>45037</c:v>
                </c:pt>
                <c:pt idx="669" c:formatCode="yyyy/mm/dd">
                  <c:v>45040</c:v>
                </c:pt>
                <c:pt idx="670" c:formatCode="yyyy/mm/dd">
                  <c:v>45041</c:v>
                </c:pt>
                <c:pt idx="671" c:formatCode="yyyy/mm/dd">
                  <c:v>45042</c:v>
                </c:pt>
                <c:pt idx="672" c:formatCode="yyyy/mm/dd">
                  <c:v>45043</c:v>
                </c:pt>
                <c:pt idx="673" c:formatCode="yyyy/mm/dd">
                  <c:v>45044</c:v>
                </c:pt>
                <c:pt idx="674" c:formatCode="yyyy/mm/dd">
                  <c:v>45050</c:v>
                </c:pt>
                <c:pt idx="675" c:formatCode="yyyy/mm/dd">
                  <c:v>45051</c:v>
                </c:pt>
                <c:pt idx="676" c:formatCode="yyyy/mm/dd">
                  <c:v>45054</c:v>
                </c:pt>
                <c:pt idx="677" c:formatCode="yyyy/mm/dd">
                  <c:v>45055</c:v>
                </c:pt>
                <c:pt idx="678" c:formatCode="yyyy/mm/dd">
                  <c:v>45056</c:v>
                </c:pt>
                <c:pt idx="679" c:formatCode="yyyy/mm/dd">
                  <c:v>45057</c:v>
                </c:pt>
                <c:pt idx="680" c:formatCode="yyyy/mm/dd">
                  <c:v>45058</c:v>
                </c:pt>
                <c:pt idx="681" c:formatCode="yyyy/mm/dd">
                  <c:v>45061</c:v>
                </c:pt>
                <c:pt idx="682" c:formatCode="yyyy/mm/dd">
                  <c:v>45062</c:v>
                </c:pt>
                <c:pt idx="683" c:formatCode="yyyy/mm/dd">
                  <c:v>45063</c:v>
                </c:pt>
                <c:pt idx="684" c:formatCode="yyyy/mm/dd">
                  <c:v>45064</c:v>
                </c:pt>
                <c:pt idx="685" c:formatCode="yyyy/mm/dd">
                  <c:v>45065</c:v>
                </c:pt>
                <c:pt idx="686" c:formatCode="yyyy/mm/dd">
                  <c:v>45068</c:v>
                </c:pt>
                <c:pt idx="687" c:formatCode="yyyy/mm/dd">
                  <c:v>45069</c:v>
                </c:pt>
                <c:pt idx="688" c:formatCode="yyyy/mm/dd">
                  <c:v>45070</c:v>
                </c:pt>
                <c:pt idx="689" c:formatCode="yyyy/mm/dd">
                  <c:v>45071</c:v>
                </c:pt>
                <c:pt idx="690" c:formatCode="yyyy/mm/dd">
                  <c:v>45072</c:v>
                </c:pt>
                <c:pt idx="691" c:formatCode="yyyy/mm/dd">
                  <c:v>45075</c:v>
                </c:pt>
                <c:pt idx="692" c:formatCode="yyyy/mm/dd">
                  <c:v>45076</c:v>
                </c:pt>
                <c:pt idx="693" c:formatCode="yyyy/mm/dd">
                  <c:v>45077</c:v>
                </c:pt>
                <c:pt idx="694" c:formatCode="yyyy/mm/dd">
                  <c:v>45078</c:v>
                </c:pt>
                <c:pt idx="695" c:formatCode="yyyy/mm/dd">
                  <c:v>45079</c:v>
                </c:pt>
                <c:pt idx="696" c:formatCode="yyyy/mm/dd">
                  <c:v>45082</c:v>
                </c:pt>
                <c:pt idx="697" c:formatCode="yyyy/mm/dd">
                  <c:v>45083</c:v>
                </c:pt>
                <c:pt idx="698" c:formatCode="yyyy/mm/dd">
                  <c:v>45084</c:v>
                </c:pt>
                <c:pt idx="699" c:formatCode="yyyy/mm/dd">
                  <c:v>45085</c:v>
                </c:pt>
                <c:pt idx="700" c:formatCode="yyyy/mm/dd">
                  <c:v>45086</c:v>
                </c:pt>
                <c:pt idx="701" c:formatCode="yyyy/mm/dd">
                  <c:v>45089</c:v>
                </c:pt>
                <c:pt idx="702" c:formatCode="yyyy/mm/dd">
                  <c:v>45090</c:v>
                </c:pt>
                <c:pt idx="703" c:formatCode="yyyy/mm/dd">
                  <c:v>45091</c:v>
                </c:pt>
                <c:pt idx="704" c:formatCode="yyyy/mm/dd">
                  <c:v>45092</c:v>
                </c:pt>
                <c:pt idx="705" c:formatCode="yyyy/mm/dd">
                  <c:v>45093</c:v>
                </c:pt>
                <c:pt idx="706" c:formatCode="yyyy/mm/dd">
                  <c:v>45096</c:v>
                </c:pt>
                <c:pt idx="707" c:formatCode="yyyy/mm/dd">
                  <c:v>45097</c:v>
                </c:pt>
                <c:pt idx="708" c:formatCode="yyyy/mm/dd">
                  <c:v>45098</c:v>
                </c:pt>
                <c:pt idx="709" c:formatCode="yyyy/mm/dd">
                  <c:v>45103</c:v>
                </c:pt>
                <c:pt idx="710" c:formatCode="yyyy/mm/dd">
                  <c:v>45104</c:v>
                </c:pt>
                <c:pt idx="711" c:formatCode="yyyy/mm/dd">
                  <c:v>45105</c:v>
                </c:pt>
                <c:pt idx="712" c:formatCode="yyyy/mm/dd">
                  <c:v>45106</c:v>
                </c:pt>
                <c:pt idx="713" c:formatCode="yyyy/mm/dd">
                  <c:v>45107</c:v>
                </c:pt>
                <c:pt idx="714" c:formatCode="yyyy/mm/dd">
                  <c:v>45110</c:v>
                </c:pt>
                <c:pt idx="715" c:formatCode="yyyy/mm/dd">
                  <c:v>45111</c:v>
                </c:pt>
                <c:pt idx="716" c:formatCode="yyyy/mm/dd">
                  <c:v>45112</c:v>
                </c:pt>
                <c:pt idx="717" c:formatCode="yyyy/mm/dd">
                  <c:v>45113</c:v>
                </c:pt>
                <c:pt idx="718" c:formatCode="yyyy/mm/dd">
                  <c:v>45114</c:v>
                </c:pt>
                <c:pt idx="719" c:formatCode="yyyy/mm/dd">
                  <c:v>45117</c:v>
                </c:pt>
                <c:pt idx="720" c:formatCode="yyyy/mm/dd">
                  <c:v>45118</c:v>
                </c:pt>
                <c:pt idx="721" c:formatCode="yyyy/mm/dd">
                  <c:v>45119</c:v>
                </c:pt>
                <c:pt idx="722" c:formatCode="yyyy/mm/dd">
                  <c:v>45120</c:v>
                </c:pt>
                <c:pt idx="723" c:formatCode="yyyy/mm/dd">
                  <c:v>45121</c:v>
                </c:pt>
                <c:pt idx="724" c:formatCode="yyyy/mm/dd">
                  <c:v>45124</c:v>
                </c:pt>
                <c:pt idx="725" c:formatCode="yyyy/mm/dd">
                  <c:v>45125</c:v>
                </c:pt>
                <c:pt idx="726" c:formatCode="yyyy/mm/dd">
                  <c:v>45126</c:v>
                </c:pt>
                <c:pt idx="727" c:formatCode="yyyy/mm/dd">
                  <c:v>45127</c:v>
                </c:pt>
                <c:pt idx="728" c:formatCode="yyyy/mm/dd">
                  <c:v>45128</c:v>
                </c:pt>
                <c:pt idx="729" c:formatCode="yyyy/mm/dd">
                  <c:v>45131</c:v>
                </c:pt>
                <c:pt idx="730" c:formatCode="yyyy/mm/dd">
                  <c:v>45132</c:v>
                </c:pt>
                <c:pt idx="731" c:formatCode="yyyy/mm/dd">
                  <c:v>45133</c:v>
                </c:pt>
                <c:pt idx="732" c:formatCode="yyyy/mm/dd">
                  <c:v>45134</c:v>
                </c:pt>
                <c:pt idx="733" c:formatCode="yyyy/mm/dd">
                  <c:v>45135</c:v>
                </c:pt>
                <c:pt idx="734" c:formatCode="yyyy/mm/dd">
                  <c:v>45138</c:v>
                </c:pt>
                <c:pt idx="735" c:formatCode="yyyy/mm/dd">
                  <c:v>45139</c:v>
                </c:pt>
                <c:pt idx="736" c:formatCode="yyyy/mm/dd">
                  <c:v>45140</c:v>
                </c:pt>
                <c:pt idx="737" c:formatCode="yyyy/mm/dd">
                  <c:v>45141</c:v>
                </c:pt>
                <c:pt idx="738" c:formatCode="yyyy/mm/dd">
                  <c:v>45142</c:v>
                </c:pt>
                <c:pt idx="739" c:formatCode="yyyy/mm/dd">
                  <c:v>45145</c:v>
                </c:pt>
                <c:pt idx="740" c:formatCode="yyyy/mm/dd">
                  <c:v>45146</c:v>
                </c:pt>
                <c:pt idx="741" c:formatCode="yyyy/mm/dd">
                  <c:v>45147</c:v>
                </c:pt>
                <c:pt idx="742" c:formatCode="yyyy/mm/dd">
                  <c:v>45148</c:v>
                </c:pt>
                <c:pt idx="743" c:formatCode="yyyy/mm/dd">
                  <c:v>45149</c:v>
                </c:pt>
                <c:pt idx="744" c:formatCode="yyyy/mm/dd">
                  <c:v>45152</c:v>
                </c:pt>
                <c:pt idx="745" c:formatCode="yyyy/mm/dd">
                  <c:v>45153</c:v>
                </c:pt>
                <c:pt idx="746" c:formatCode="yyyy/mm/dd">
                  <c:v>45154</c:v>
                </c:pt>
                <c:pt idx="747" c:formatCode="yyyy/mm/dd">
                  <c:v>45155</c:v>
                </c:pt>
                <c:pt idx="748" c:formatCode="yyyy/mm/dd">
                  <c:v>45156</c:v>
                </c:pt>
                <c:pt idx="749" c:formatCode="yyyy/mm/dd">
                  <c:v>45159</c:v>
                </c:pt>
                <c:pt idx="750" c:formatCode="yyyy/mm/dd">
                  <c:v>45160</c:v>
                </c:pt>
                <c:pt idx="751" c:formatCode="yyyy/mm/dd">
                  <c:v>45161</c:v>
                </c:pt>
                <c:pt idx="752" c:formatCode="yyyy/mm/dd">
                  <c:v>45162</c:v>
                </c:pt>
                <c:pt idx="753" c:formatCode="yyyy/mm/dd">
                  <c:v>45163</c:v>
                </c:pt>
                <c:pt idx="754" c:formatCode="yyyy/mm/dd">
                  <c:v>45166</c:v>
                </c:pt>
                <c:pt idx="755" c:formatCode="yyyy/mm/dd">
                  <c:v>45167</c:v>
                </c:pt>
                <c:pt idx="756" c:formatCode="yyyy/mm/dd">
                  <c:v>45168</c:v>
                </c:pt>
                <c:pt idx="757" c:formatCode="yyyy/mm/dd">
                  <c:v>45169</c:v>
                </c:pt>
                <c:pt idx="758" c:formatCode="yyyy/mm/dd">
                  <c:v>45170</c:v>
                </c:pt>
                <c:pt idx="759" c:formatCode="yyyy/mm/dd">
                  <c:v>45173</c:v>
                </c:pt>
                <c:pt idx="760" c:formatCode="yyyy/mm/dd">
                  <c:v>45174</c:v>
                </c:pt>
                <c:pt idx="761" c:formatCode="yyyy/mm/dd">
                  <c:v>45175</c:v>
                </c:pt>
                <c:pt idx="762" c:formatCode="yyyy/mm/dd">
                  <c:v>45176</c:v>
                </c:pt>
                <c:pt idx="763" c:formatCode="yyyy/mm/dd">
                  <c:v>45177</c:v>
                </c:pt>
                <c:pt idx="764" c:formatCode="yyyy/mm/dd">
                  <c:v>45180</c:v>
                </c:pt>
                <c:pt idx="765" c:formatCode="yyyy/mm/dd">
                  <c:v>45181</c:v>
                </c:pt>
                <c:pt idx="766" c:formatCode="yyyy/mm/dd">
                  <c:v>45182</c:v>
                </c:pt>
                <c:pt idx="767" c:formatCode="yyyy/mm/dd">
                  <c:v>45183</c:v>
                </c:pt>
                <c:pt idx="768" c:formatCode="yyyy/mm/dd">
                  <c:v>45184</c:v>
                </c:pt>
                <c:pt idx="769" c:formatCode="yyyy/mm/dd">
                  <c:v>45187</c:v>
                </c:pt>
                <c:pt idx="770" c:formatCode="yyyy/mm/dd">
                  <c:v>45188</c:v>
                </c:pt>
                <c:pt idx="771" c:formatCode="yyyy/mm/dd">
                  <c:v>45189</c:v>
                </c:pt>
                <c:pt idx="772" c:formatCode="yyyy/mm/dd">
                  <c:v>45190</c:v>
                </c:pt>
                <c:pt idx="773" c:formatCode="yyyy/mm/dd">
                  <c:v>45191</c:v>
                </c:pt>
                <c:pt idx="774" c:formatCode="yyyy/mm/dd">
                  <c:v>45194</c:v>
                </c:pt>
                <c:pt idx="775" c:formatCode="yyyy/mm/dd">
                  <c:v>45195</c:v>
                </c:pt>
                <c:pt idx="776" c:formatCode="yyyy/mm/dd">
                  <c:v>45196</c:v>
                </c:pt>
                <c:pt idx="777" c:formatCode="yyyy/mm/dd">
                  <c:v>45197</c:v>
                </c:pt>
                <c:pt idx="778" c:formatCode="yyyy/mm/dd">
                  <c:v>45208</c:v>
                </c:pt>
                <c:pt idx="779" c:formatCode="yyyy/mm/dd">
                  <c:v>45209</c:v>
                </c:pt>
                <c:pt idx="780" c:formatCode="yyyy/mm/dd">
                  <c:v>45210</c:v>
                </c:pt>
                <c:pt idx="781" c:formatCode="yyyy/mm/dd">
                  <c:v>45211</c:v>
                </c:pt>
                <c:pt idx="782" c:formatCode="yyyy/mm/dd">
                  <c:v>45212</c:v>
                </c:pt>
                <c:pt idx="783" c:formatCode="yyyy/mm/dd">
                  <c:v>45215</c:v>
                </c:pt>
                <c:pt idx="784" c:formatCode="yyyy/mm/dd">
                  <c:v>45216</c:v>
                </c:pt>
                <c:pt idx="785" c:formatCode="yyyy/mm/dd">
                  <c:v>45217</c:v>
                </c:pt>
                <c:pt idx="786" c:formatCode="yyyy/mm/dd">
                  <c:v>45218</c:v>
                </c:pt>
                <c:pt idx="787" c:formatCode="yyyy/mm/dd">
                  <c:v>45219</c:v>
                </c:pt>
                <c:pt idx="788" c:formatCode="yyyy/mm/dd">
                  <c:v>45222</c:v>
                </c:pt>
                <c:pt idx="789" c:formatCode="yyyy/mm/dd">
                  <c:v>45223</c:v>
                </c:pt>
                <c:pt idx="790" c:formatCode="yyyy/mm/dd">
                  <c:v>45224</c:v>
                </c:pt>
                <c:pt idx="791" c:formatCode="yyyy/mm/dd">
                  <c:v>45225</c:v>
                </c:pt>
                <c:pt idx="792" c:formatCode="yyyy/mm/dd">
                  <c:v>45226</c:v>
                </c:pt>
                <c:pt idx="793" c:formatCode="yyyy/mm/dd">
                  <c:v>45229</c:v>
                </c:pt>
                <c:pt idx="794" c:formatCode="yyyy/mm/dd">
                  <c:v>45230</c:v>
                </c:pt>
                <c:pt idx="795" c:formatCode="yyyy/mm/dd">
                  <c:v>45231</c:v>
                </c:pt>
                <c:pt idx="796" c:formatCode="yyyy/mm/dd">
                  <c:v>45232</c:v>
                </c:pt>
                <c:pt idx="797" c:formatCode="yyyy/mm/dd">
                  <c:v>45233</c:v>
                </c:pt>
                <c:pt idx="798" c:formatCode="yyyy/mm/dd">
                  <c:v>45236</c:v>
                </c:pt>
                <c:pt idx="799" c:formatCode="yyyy/mm/dd">
                  <c:v>45237</c:v>
                </c:pt>
                <c:pt idx="800" c:formatCode="yyyy/mm/dd">
                  <c:v>45238</c:v>
                </c:pt>
                <c:pt idx="801" c:formatCode="yyyy/mm/dd">
                  <c:v>45239</c:v>
                </c:pt>
                <c:pt idx="802" c:formatCode="yyyy/mm/dd">
                  <c:v>45240</c:v>
                </c:pt>
                <c:pt idx="803" c:formatCode="yyyy/mm/dd">
                  <c:v>45243</c:v>
                </c:pt>
                <c:pt idx="804" c:formatCode="yyyy/mm/dd">
                  <c:v>45244</c:v>
                </c:pt>
                <c:pt idx="805" c:formatCode="yyyy/mm/dd">
                  <c:v>45245</c:v>
                </c:pt>
                <c:pt idx="806" c:formatCode="yyyy/mm/dd">
                  <c:v>45246</c:v>
                </c:pt>
                <c:pt idx="807" c:formatCode="yyyy/mm/dd">
                  <c:v>45247</c:v>
                </c:pt>
                <c:pt idx="808" c:formatCode="yyyy/mm/dd">
                  <c:v>45250</c:v>
                </c:pt>
                <c:pt idx="809" c:formatCode="yyyy/mm/dd">
                  <c:v>45251</c:v>
                </c:pt>
                <c:pt idx="810" c:formatCode="yyyy/mm/dd">
                  <c:v>45252</c:v>
                </c:pt>
                <c:pt idx="811" c:formatCode="yyyy/mm/dd">
                  <c:v>45253</c:v>
                </c:pt>
                <c:pt idx="812" c:formatCode="yyyy/mm/dd">
                  <c:v>45254</c:v>
                </c:pt>
                <c:pt idx="813" c:formatCode="yyyy/mm/dd">
                  <c:v>45257</c:v>
                </c:pt>
                <c:pt idx="814" c:formatCode="yyyy/mm/dd">
                  <c:v>45258</c:v>
                </c:pt>
                <c:pt idx="815" c:formatCode="yyyy/mm/dd">
                  <c:v>45259</c:v>
                </c:pt>
                <c:pt idx="816" c:formatCode="yyyy/mm/dd">
                  <c:v>45260</c:v>
                </c:pt>
                <c:pt idx="817" c:formatCode="yyyy/mm/dd">
                  <c:v>45261</c:v>
                </c:pt>
                <c:pt idx="818" c:formatCode="yyyy/mm/dd">
                  <c:v>45264</c:v>
                </c:pt>
                <c:pt idx="819" c:formatCode="yyyy/mm/dd">
                  <c:v>45265</c:v>
                </c:pt>
                <c:pt idx="820" c:formatCode="yyyy/mm/dd">
                  <c:v>45266</c:v>
                </c:pt>
                <c:pt idx="821" c:formatCode="yyyy/mm/dd">
                  <c:v>45267</c:v>
                </c:pt>
                <c:pt idx="822" c:formatCode="yyyy/mm/dd">
                  <c:v>45268</c:v>
                </c:pt>
                <c:pt idx="823" c:formatCode="yyyy/mm/dd">
                  <c:v>45271</c:v>
                </c:pt>
                <c:pt idx="824" c:formatCode="yyyy/mm/dd">
                  <c:v>45272</c:v>
                </c:pt>
                <c:pt idx="825" c:formatCode="yyyy/mm/dd">
                  <c:v>45273</c:v>
                </c:pt>
                <c:pt idx="826" c:formatCode="yyyy/mm/dd">
                  <c:v>45274</c:v>
                </c:pt>
                <c:pt idx="827" c:formatCode="yyyy/mm/dd">
                  <c:v>45275</c:v>
                </c:pt>
                <c:pt idx="828" c:formatCode="yyyy/mm/dd">
                  <c:v>45278</c:v>
                </c:pt>
                <c:pt idx="829" c:formatCode="yyyy/mm/dd">
                  <c:v>45279</c:v>
                </c:pt>
                <c:pt idx="830" c:formatCode="yyyy/mm/dd">
                  <c:v>45280</c:v>
                </c:pt>
                <c:pt idx="831" c:formatCode="yyyy/mm/dd">
                  <c:v>45281</c:v>
                </c:pt>
                <c:pt idx="832" c:formatCode="yyyy/mm/dd">
                  <c:v>45282</c:v>
                </c:pt>
                <c:pt idx="833" c:formatCode="yyyy/mm/dd">
                  <c:v>45285</c:v>
                </c:pt>
                <c:pt idx="834" c:formatCode="yyyy/mm/dd">
                  <c:v>45286</c:v>
                </c:pt>
                <c:pt idx="835" c:formatCode="yyyy/mm/dd">
                  <c:v>45287</c:v>
                </c:pt>
                <c:pt idx="836" c:formatCode="yyyy/mm/dd">
                  <c:v>45288</c:v>
                </c:pt>
                <c:pt idx="837" c:formatCode="yyyy/mm/dd">
                  <c:v>45289</c:v>
                </c:pt>
                <c:pt idx="838" c:formatCode="yyyy/mm/dd">
                  <c:v>45293</c:v>
                </c:pt>
                <c:pt idx="839" c:formatCode="yyyy/mm/dd">
                  <c:v>45294</c:v>
                </c:pt>
                <c:pt idx="840" c:formatCode="yyyy/mm/dd">
                  <c:v>45295</c:v>
                </c:pt>
                <c:pt idx="841" c:formatCode="yyyy/mm/dd">
                  <c:v>45296</c:v>
                </c:pt>
                <c:pt idx="842" c:formatCode="yyyy/mm/dd">
                  <c:v>45299</c:v>
                </c:pt>
                <c:pt idx="843" c:formatCode="yyyy/mm/dd">
                  <c:v>45300</c:v>
                </c:pt>
                <c:pt idx="844" c:formatCode="yyyy/mm/dd">
                  <c:v>45301</c:v>
                </c:pt>
                <c:pt idx="845" c:formatCode="yyyy/mm/dd">
                  <c:v>45302</c:v>
                </c:pt>
                <c:pt idx="846" c:formatCode="yyyy/mm/dd">
                  <c:v>45303</c:v>
                </c:pt>
                <c:pt idx="847" c:formatCode="yyyy/mm/dd">
                  <c:v>45306</c:v>
                </c:pt>
                <c:pt idx="848" c:formatCode="yyyy/mm/dd">
                  <c:v>45307</c:v>
                </c:pt>
                <c:pt idx="849" c:formatCode="yyyy/mm/dd">
                  <c:v>45308</c:v>
                </c:pt>
                <c:pt idx="850" c:formatCode="yyyy/mm/dd">
                  <c:v>45309</c:v>
                </c:pt>
                <c:pt idx="851" c:formatCode="yyyy/mm/dd">
                  <c:v>45310</c:v>
                </c:pt>
                <c:pt idx="852" c:formatCode="yyyy/mm/dd">
                  <c:v>45313</c:v>
                </c:pt>
                <c:pt idx="853" c:formatCode="yyyy/mm/dd">
                  <c:v>45314</c:v>
                </c:pt>
                <c:pt idx="854" c:formatCode="yyyy/mm/dd">
                  <c:v>45315</c:v>
                </c:pt>
                <c:pt idx="855" c:formatCode="yyyy/mm/dd">
                  <c:v>45316</c:v>
                </c:pt>
                <c:pt idx="856" c:formatCode="yyyy/mm/dd">
                  <c:v>45317</c:v>
                </c:pt>
                <c:pt idx="857" c:formatCode="yyyy/mm/dd">
                  <c:v>45320</c:v>
                </c:pt>
                <c:pt idx="858" c:formatCode="yyyy/mm/dd">
                  <c:v>45321</c:v>
                </c:pt>
                <c:pt idx="859" c:formatCode="yyyy/mm/dd">
                  <c:v>45322</c:v>
                </c:pt>
                <c:pt idx="860" c:formatCode="yyyy/mm/dd">
                  <c:v>45323</c:v>
                </c:pt>
                <c:pt idx="861" c:formatCode="yyyy/mm/dd">
                  <c:v>45324</c:v>
                </c:pt>
                <c:pt idx="862" c:formatCode="yyyy/mm/dd">
                  <c:v>45327</c:v>
                </c:pt>
                <c:pt idx="863" c:formatCode="yyyy/mm/dd">
                  <c:v>45328</c:v>
                </c:pt>
                <c:pt idx="864" c:formatCode="yyyy/mm/dd">
                  <c:v>45329</c:v>
                </c:pt>
                <c:pt idx="865" c:formatCode="yyyy/mm/dd">
                  <c:v>45330</c:v>
                </c:pt>
                <c:pt idx="866" c:formatCode="yyyy/mm/dd">
                  <c:v>45341</c:v>
                </c:pt>
                <c:pt idx="867" c:formatCode="yyyy/mm/dd">
                  <c:v>45342</c:v>
                </c:pt>
                <c:pt idx="868" c:formatCode="yyyy/mm/dd">
                  <c:v>45343</c:v>
                </c:pt>
                <c:pt idx="869" c:formatCode="yyyy/mm/dd">
                  <c:v>45344</c:v>
                </c:pt>
                <c:pt idx="870" c:formatCode="yyyy/mm/dd">
                  <c:v>45345</c:v>
                </c:pt>
                <c:pt idx="871" c:formatCode="yyyy/mm/dd">
                  <c:v>45348</c:v>
                </c:pt>
                <c:pt idx="872" c:formatCode="yyyy/mm/dd">
                  <c:v>45349</c:v>
                </c:pt>
                <c:pt idx="873" c:formatCode="yyyy/mm/dd">
                  <c:v>45350</c:v>
                </c:pt>
                <c:pt idx="874" c:formatCode="yyyy/mm/dd">
                  <c:v>45351</c:v>
                </c:pt>
                <c:pt idx="875" c:formatCode="yyyy/mm/dd">
                  <c:v>45352</c:v>
                </c:pt>
                <c:pt idx="876" c:formatCode="yyyy/mm/dd">
                  <c:v>45355</c:v>
                </c:pt>
                <c:pt idx="877" c:formatCode="yyyy/mm/dd">
                  <c:v>45356</c:v>
                </c:pt>
                <c:pt idx="878" c:formatCode="yyyy/mm/dd">
                  <c:v>45357</c:v>
                </c:pt>
                <c:pt idx="879" c:formatCode="yyyy/mm/dd">
                  <c:v>45358</c:v>
                </c:pt>
                <c:pt idx="880" c:formatCode="yyyy/mm/dd">
                  <c:v>45359</c:v>
                </c:pt>
                <c:pt idx="881" c:formatCode="yyyy/mm/dd">
                  <c:v>45362</c:v>
                </c:pt>
                <c:pt idx="882" c:formatCode="yyyy/mm/dd">
                  <c:v>45363</c:v>
                </c:pt>
                <c:pt idx="883" c:formatCode="yyyy/mm/dd">
                  <c:v>45364</c:v>
                </c:pt>
                <c:pt idx="884" c:formatCode="yyyy/mm/dd">
                  <c:v>45365</c:v>
                </c:pt>
                <c:pt idx="885" c:formatCode="yyyy/mm/dd">
                  <c:v>45366</c:v>
                </c:pt>
                <c:pt idx="886" c:formatCode="yyyy/mm/dd">
                  <c:v>45369</c:v>
                </c:pt>
                <c:pt idx="887" c:formatCode="yyyy/mm/dd">
                  <c:v>45370</c:v>
                </c:pt>
                <c:pt idx="888" c:formatCode="yyyy/mm/dd">
                  <c:v>45371</c:v>
                </c:pt>
                <c:pt idx="889" c:formatCode="yyyy/mm/dd">
                  <c:v>45372</c:v>
                </c:pt>
                <c:pt idx="890" c:formatCode="yyyy/mm/dd">
                  <c:v>45373</c:v>
                </c:pt>
                <c:pt idx="891" c:formatCode="yyyy/mm/dd">
                  <c:v>45376</c:v>
                </c:pt>
                <c:pt idx="892" c:formatCode="yyyy/mm/dd">
                  <c:v>45377</c:v>
                </c:pt>
                <c:pt idx="893" c:formatCode="yyyy/mm/dd">
                  <c:v>45378</c:v>
                </c:pt>
                <c:pt idx="894" c:formatCode="yyyy/mm/dd">
                  <c:v>45379</c:v>
                </c:pt>
                <c:pt idx="895" c:formatCode="yyyy/mm/dd">
                  <c:v>45380</c:v>
                </c:pt>
                <c:pt idx="896" c:formatCode="yyyy/mm/dd">
                  <c:v>45383</c:v>
                </c:pt>
                <c:pt idx="897" c:formatCode="yyyy/mm/dd">
                  <c:v>45384</c:v>
                </c:pt>
                <c:pt idx="898" c:formatCode="yyyy/mm/dd">
                  <c:v>45385</c:v>
                </c:pt>
                <c:pt idx="899" c:formatCode="yyyy/mm/dd">
                  <c:v>45390</c:v>
                </c:pt>
                <c:pt idx="900" c:formatCode="yyyy/mm/dd">
                  <c:v>45391</c:v>
                </c:pt>
                <c:pt idx="901" c:formatCode="yyyy/mm/dd">
                  <c:v>45392</c:v>
                </c:pt>
                <c:pt idx="902" c:formatCode="yyyy/mm/dd">
                  <c:v>45393</c:v>
                </c:pt>
                <c:pt idx="903" c:formatCode="yyyy/mm/dd">
                  <c:v>45394</c:v>
                </c:pt>
                <c:pt idx="904" c:formatCode="yyyy/mm/dd">
                  <c:v>45397</c:v>
                </c:pt>
                <c:pt idx="905" c:formatCode="yyyy/mm/dd">
                  <c:v>45398</c:v>
                </c:pt>
                <c:pt idx="906" c:formatCode="yyyy/mm/dd">
                  <c:v>45399</c:v>
                </c:pt>
                <c:pt idx="907" c:formatCode="yyyy/mm/dd">
                  <c:v>45400</c:v>
                </c:pt>
                <c:pt idx="908" c:formatCode="yyyy/mm/dd">
                  <c:v>45401</c:v>
                </c:pt>
                <c:pt idx="909" c:formatCode="yyyy/mm/dd">
                  <c:v>45404</c:v>
                </c:pt>
                <c:pt idx="910" c:formatCode="yyyy/mm/dd">
                  <c:v>45405</c:v>
                </c:pt>
                <c:pt idx="911" c:formatCode="yyyy/mm/dd">
                  <c:v>45406</c:v>
                </c:pt>
                <c:pt idx="912" c:formatCode="yyyy/mm/dd">
                  <c:v>45407</c:v>
                </c:pt>
                <c:pt idx="913" c:formatCode="yyyy/mm/dd">
                  <c:v>45408</c:v>
                </c:pt>
                <c:pt idx="914" c:formatCode="yyyy/mm/dd">
                  <c:v>45411</c:v>
                </c:pt>
                <c:pt idx="915" c:formatCode="yyyy/mm/dd">
                  <c:v>45412</c:v>
                </c:pt>
                <c:pt idx="916" c:formatCode="yyyy/mm/dd">
                  <c:v>45418</c:v>
                </c:pt>
                <c:pt idx="917" c:formatCode="yyyy/mm/dd">
                  <c:v>45419</c:v>
                </c:pt>
                <c:pt idx="918" c:formatCode="yyyy/mm/dd">
                  <c:v>45420</c:v>
                </c:pt>
                <c:pt idx="919" c:formatCode="yyyy/mm/dd">
                  <c:v>45421</c:v>
                </c:pt>
                <c:pt idx="920" c:formatCode="yyyy/mm/dd">
                  <c:v>45422</c:v>
                </c:pt>
                <c:pt idx="921" c:formatCode="yyyy/mm/dd">
                  <c:v>45425</c:v>
                </c:pt>
                <c:pt idx="922" c:formatCode="yyyy/mm/dd">
                  <c:v>45426</c:v>
                </c:pt>
                <c:pt idx="923" c:formatCode="yyyy/mm/dd">
                  <c:v>45427</c:v>
                </c:pt>
                <c:pt idx="924" c:formatCode="yyyy/mm/dd">
                  <c:v>45428</c:v>
                </c:pt>
                <c:pt idx="925" c:formatCode="yyyy/mm/dd">
                  <c:v>45429</c:v>
                </c:pt>
                <c:pt idx="926" c:formatCode="yyyy/mm/dd">
                  <c:v>45432</c:v>
                </c:pt>
                <c:pt idx="927" c:formatCode="yyyy/mm/dd">
                  <c:v>45433</c:v>
                </c:pt>
                <c:pt idx="928" c:formatCode="yyyy/mm/dd">
                  <c:v>45434</c:v>
                </c:pt>
                <c:pt idx="929" c:formatCode="yyyy/mm/dd">
                  <c:v>45435</c:v>
                </c:pt>
                <c:pt idx="930" c:formatCode="yyyy/mm/dd">
                  <c:v>45436</c:v>
                </c:pt>
                <c:pt idx="931" c:formatCode="yyyy/mm/dd">
                  <c:v>45439</c:v>
                </c:pt>
                <c:pt idx="932" c:formatCode="yyyy/mm/dd">
                  <c:v>45440</c:v>
                </c:pt>
                <c:pt idx="933" c:formatCode="yyyy/mm/dd">
                  <c:v>45441</c:v>
                </c:pt>
                <c:pt idx="934" c:formatCode="yyyy/mm/dd">
                  <c:v>45442</c:v>
                </c:pt>
                <c:pt idx="935" c:formatCode="yyyy/mm/dd">
                  <c:v>45443</c:v>
                </c:pt>
                <c:pt idx="936" c:formatCode="yyyy/mm/dd">
                  <c:v>45446</c:v>
                </c:pt>
                <c:pt idx="937" c:formatCode="yyyy/mm/dd">
                  <c:v>45447</c:v>
                </c:pt>
                <c:pt idx="938" c:formatCode="yyyy/mm/dd">
                  <c:v>45448</c:v>
                </c:pt>
                <c:pt idx="939" c:formatCode="yyyy/mm/dd">
                  <c:v>45449</c:v>
                </c:pt>
                <c:pt idx="940" c:formatCode="yyyy/mm/dd">
                  <c:v>45450</c:v>
                </c:pt>
                <c:pt idx="941" c:formatCode="yyyy/mm/dd">
                  <c:v>45454</c:v>
                </c:pt>
                <c:pt idx="942" c:formatCode="yyyy/mm/dd">
                  <c:v>45455</c:v>
                </c:pt>
                <c:pt idx="943" c:formatCode="yyyy/mm/dd">
                  <c:v>45456</c:v>
                </c:pt>
                <c:pt idx="944" c:formatCode="yyyy/mm/dd">
                  <c:v>45457</c:v>
                </c:pt>
                <c:pt idx="945" c:formatCode="yyyy/mm/dd">
                  <c:v>45460</c:v>
                </c:pt>
                <c:pt idx="946" c:formatCode="yyyy/mm/dd">
                  <c:v>45461</c:v>
                </c:pt>
                <c:pt idx="947" c:formatCode="yyyy/mm/dd">
                  <c:v>45462</c:v>
                </c:pt>
                <c:pt idx="948" c:formatCode="yyyy/mm/dd">
                  <c:v>45463</c:v>
                </c:pt>
                <c:pt idx="949" c:formatCode="yyyy/mm/dd">
                  <c:v>45464</c:v>
                </c:pt>
                <c:pt idx="950" c:formatCode="yyyy/mm/dd">
                  <c:v>45467</c:v>
                </c:pt>
                <c:pt idx="951" c:formatCode="yyyy/mm/dd">
                  <c:v>45468</c:v>
                </c:pt>
                <c:pt idx="952" c:formatCode="yyyy/mm/dd">
                  <c:v>45469</c:v>
                </c:pt>
                <c:pt idx="953" c:formatCode="yyyy/mm/dd">
                  <c:v>45470</c:v>
                </c:pt>
                <c:pt idx="954" c:formatCode="yyyy/mm/dd">
                  <c:v>45471</c:v>
                </c:pt>
                <c:pt idx="955" c:formatCode="yyyy/mm/dd">
                  <c:v>45474</c:v>
                </c:pt>
                <c:pt idx="956" c:formatCode="yyyy/mm/dd">
                  <c:v>45475</c:v>
                </c:pt>
                <c:pt idx="957" c:formatCode="yyyy/mm/dd">
                  <c:v>45476</c:v>
                </c:pt>
                <c:pt idx="958" c:formatCode="yyyy/mm/dd">
                  <c:v>45477</c:v>
                </c:pt>
                <c:pt idx="959" c:formatCode="yyyy/mm/dd">
                  <c:v>45478</c:v>
                </c:pt>
                <c:pt idx="960" c:formatCode="yyyy/mm/dd">
                  <c:v>45481</c:v>
                </c:pt>
                <c:pt idx="961" c:formatCode="yyyy/mm/dd">
                  <c:v>45482</c:v>
                </c:pt>
                <c:pt idx="962" c:formatCode="yyyy/mm/dd">
                  <c:v>45483</c:v>
                </c:pt>
                <c:pt idx="963" c:formatCode="yyyy/mm/dd">
                  <c:v>45484</c:v>
                </c:pt>
                <c:pt idx="964" c:formatCode="yyyy/mm/dd">
                  <c:v>45485</c:v>
                </c:pt>
                <c:pt idx="965" c:formatCode="yyyy/mm/dd">
                  <c:v>45488</c:v>
                </c:pt>
                <c:pt idx="966" c:formatCode="yyyy/mm/dd">
                  <c:v>45489</c:v>
                </c:pt>
                <c:pt idx="967" c:formatCode="yyyy/mm/dd">
                  <c:v>45490</c:v>
                </c:pt>
                <c:pt idx="968" c:formatCode="yyyy/mm/dd">
                  <c:v>45491</c:v>
                </c:pt>
                <c:pt idx="969" c:formatCode="yyyy/mm/dd">
                  <c:v>45492</c:v>
                </c:pt>
                <c:pt idx="970" c:formatCode="yyyy/mm/dd">
                  <c:v>45495</c:v>
                </c:pt>
                <c:pt idx="971" c:formatCode="yyyy/mm/dd">
                  <c:v>45496</c:v>
                </c:pt>
                <c:pt idx="972" c:formatCode="yyyy/mm/dd">
                  <c:v>45497</c:v>
                </c:pt>
                <c:pt idx="973" c:formatCode="yyyy/mm/dd">
                  <c:v>45498</c:v>
                </c:pt>
                <c:pt idx="974" c:formatCode="yyyy/mm/dd">
                  <c:v>45499</c:v>
                </c:pt>
                <c:pt idx="975" c:formatCode="yyyy/mm/dd">
                  <c:v>45502</c:v>
                </c:pt>
                <c:pt idx="976" c:formatCode="yyyy/mm/dd">
                  <c:v>45503</c:v>
                </c:pt>
                <c:pt idx="977" c:formatCode="yyyy/mm/dd">
                  <c:v>45504</c:v>
                </c:pt>
                <c:pt idx="978" c:formatCode="yyyy/mm/dd">
                  <c:v>45505</c:v>
                </c:pt>
                <c:pt idx="979" c:formatCode="yyyy/mm/dd">
                  <c:v>45506</c:v>
                </c:pt>
                <c:pt idx="980" c:formatCode="yyyy/mm/dd">
                  <c:v>45509</c:v>
                </c:pt>
                <c:pt idx="981" c:formatCode="yyyy/mm/dd">
                  <c:v>45510</c:v>
                </c:pt>
                <c:pt idx="982" c:formatCode="yyyy/mm/dd">
                  <c:v>45511</c:v>
                </c:pt>
                <c:pt idx="983" c:formatCode="yyyy/mm/dd">
                  <c:v>45512</c:v>
                </c:pt>
                <c:pt idx="984" c:formatCode="yyyy/mm/dd">
                  <c:v>45513</c:v>
                </c:pt>
                <c:pt idx="985" c:formatCode="yyyy/mm/dd">
                  <c:v>45516</c:v>
                </c:pt>
                <c:pt idx="986" c:formatCode="yyyy/mm/dd">
                  <c:v>45517</c:v>
                </c:pt>
                <c:pt idx="987" c:formatCode="yyyy/mm/dd">
                  <c:v>45518</c:v>
                </c:pt>
                <c:pt idx="988" c:formatCode="yyyy/mm/dd">
                  <c:v>45519</c:v>
                </c:pt>
                <c:pt idx="989" c:formatCode="yyyy/mm/dd">
                  <c:v>45520</c:v>
                </c:pt>
                <c:pt idx="990" c:formatCode="yyyy/mm/dd">
                  <c:v>45523</c:v>
                </c:pt>
                <c:pt idx="991" c:formatCode="yyyy/mm/dd">
                  <c:v>45524</c:v>
                </c:pt>
                <c:pt idx="992" c:formatCode="yyyy/mm/dd">
                  <c:v>45525</c:v>
                </c:pt>
                <c:pt idx="993" c:formatCode="yyyy/mm/dd">
                  <c:v>45526</c:v>
                </c:pt>
                <c:pt idx="994" c:formatCode="yyyy/mm/dd">
                  <c:v>45527</c:v>
                </c:pt>
                <c:pt idx="995" c:formatCode="yyyy/mm/dd">
                  <c:v>45530</c:v>
                </c:pt>
                <c:pt idx="996" c:formatCode="yyyy/mm/dd">
                  <c:v>45531</c:v>
                </c:pt>
                <c:pt idx="997" c:formatCode="yyyy/mm/dd">
                  <c:v>45532</c:v>
                </c:pt>
                <c:pt idx="998" c:formatCode="yyyy/mm/dd">
                  <c:v>45533</c:v>
                </c:pt>
                <c:pt idx="999" c:formatCode="yyyy/mm/dd">
                  <c:v>45534</c:v>
                </c:pt>
                <c:pt idx="1000" c:formatCode="yyyy/mm/dd">
                  <c:v>45537</c:v>
                </c:pt>
                <c:pt idx="1001" c:formatCode="yyyy/mm/dd">
                  <c:v>45538</c:v>
                </c:pt>
                <c:pt idx="1002" c:formatCode="yyyy/mm/dd">
                  <c:v>45539</c:v>
                </c:pt>
                <c:pt idx="1003" c:formatCode="yyyy/mm/dd">
                  <c:v>45540</c:v>
                </c:pt>
                <c:pt idx="1004" c:formatCode="yyyy/mm/dd">
                  <c:v>45541</c:v>
                </c:pt>
                <c:pt idx="1005" c:formatCode="yyyy/mm/dd">
                  <c:v>45544</c:v>
                </c:pt>
                <c:pt idx="1006" c:formatCode="yyyy/mm/dd">
                  <c:v>45545</c:v>
                </c:pt>
                <c:pt idx="1007" c:formatCode="yyyy/mm/dd">
                  <c:v>45546</c:v>
                </c:pt>
                <c:pt idx="1008" c:formatCode="yyyy/mm/dd">
                  <c:v>45547</c:v>
                </c:pt>
                <c:pt idx="1009" c:formatCode="yyyy/mm/dd">
                  <c:v>45548</c:v>
                </c:pt>
                <c:pt idx="1010" c:formatCode="yyyy/mm/dd">
                  <c:v>45553</c:v>
                </c:pt>
                <c:pt idx="1011" c:formatCode="yyyy/mm/dd">
                  <c:v>45554</c:v>
                </c:pt>
                <c:pt idx="1012" c:formatCode="yyyy/mm/dd">
                  <c:v>45555</c:v>
                </c:pt>
                <c:pt idx="1013" c:formatCode="yyyy/mm/dd">
                  <c:v>45558</c:v>
                </c:pt>
                <c:pt idx="1014" c:formatCode="yyyy/mm/dd">
                  <c:v>45559</c:v>
                </c:pt>
                <c:pt idx="1015" c:formatCode="yyyy/mm/dd">
                  <c:v>45560</c:v>
                </c:pt>
                <c:pt idx="1016" c:formatCode="yyyy/mm/dd">
                  <c:v>45561</c:v>
                </c:pt>
                <c:pt idx="1017" c:formatCode="yyyy/mm/dd">
                  <c:v>45562</c:v>
                </c:pt>
                <c:pt idx="1018" c:formatCode="yyyy/mm/dd">
                  <c:v>45565</c:v>
                </c:pt>
                <c:pt idx="1019" c:formatCode="yyyy/mm/dd">
                  <c:v>45573</c:v>
                </c:pt>
                <c:pt idx="1020" c:formatCode="yyyy/mm/dd">
                  <c:v>45574</c:v>
                </c:pt>
                <c:pt idx="1021" c:formatCode="yyyy/mm/dd">
                  <c:v>45575</c:v>
                </c:pt>
                <c:pt idx="1022" c:formatCode="yyyy/mm/dd">
                  <c:v>45576</c:v>
                </c:pt>
                <c:pt idx="1023" c:formatCode="yyyy/mm/dd">
                  <c:v>45579</c:v>
                </c:pt>
                <c:pt idx="1024" c:formatCode="yyyy/mm/dd">
                  <c:v>45580</c:v>
                </c:pt>
                <c:pt idx="1025" c:formatCode="yyyy/mm/dd">
                  <c:v>45581</c:v>
                </c:pt>
                <c:pt idx="1026" c:formatCode="yyyy/mm/dd">
                  <c:v>45582</c:v>
                </c:pt>
                <c:pt idx="1027" c:formatCode="yyyy/mm/dd">
                  <c:v>45583</c:v>
                </c:pt>
                <c:pt idx="1028" c:formatCode="yyyy/mm/dd">
                  <c:v>45586</c:v>
                </c:pt>
                <c:pt idx="1029" c:formatCode="yyyy/mm/dd">
                  <c:v>45587</c:v>
                </c:pt>
                <c:pt idx="1030" c:formatCode="yyyy/mm/dd">
                  <c:v>45588</c:v>
                </c:pt>
                <c:pt idx="1031" c:formatCode="yyyy/mm/dd">
                  <c:v>45589</c:v>
                </c:pt>
                <c:pt idx="1032" c:formatCode="yyyy/mm/dd">
                  <c:v>45590</c:v>
                </c:pt>
                <c:pt idx="1033" c:formatCode="yyyy/mm/dd">
                  <c:v>45593</c:v>
                </c:pt>
                <c:pt idx="1034" c:formatCode="yyyy/mm/dd">
                  <c:v>45594</c:v>
                </c:pt>
                <c:pt idx="1035" c:formatCode="yyyy/mm/dd">
                  <c:v>45595</c:v>
                </c:pt>
                <c:pt idx="1036" c:formatCode="yyyy/mm/dd">
                  <c:v>45596</c:v>
                </c:pt>
                <c:pt idx="1037" c:formatCode="yyyy/mm/dd">
                  <c:v>45597</c:v>
                </c:pt>
                <c:pt idx="1038" c:formatCode="yyyy/mm/dd">
                  <c:v>45600</c:v>
                </c:pt>
                <c:pt idx="1039" c:formatCode="yyyy/mm/dd">
                  <c:v>45601</c:v>
                </c:pt>
                <c:pt idx="1040" c:formatCode="yyyy/mm/dd">
                  <c:v>45602</c:v>
                </c:pt>
                <c:pt idx="1041" c:formatCode="yyyy/mm/dd">
                  <c:v>45603</c:v>
                </c:pt>
                <c:pt idx="1042" c:formatCode="yyyy/mm/dd">
                  <c:v>45604</c:v>
                </c:pt>
                <c:pt idx="1043" c:formatCode="yyyy/mm/dd">
                  <c:v>45607</c:v>
                </c:pt>
                <c:pt idx="1044" c:formatCode="yyyy/mm/dd">
                  <c:v>45608</c:v>
                </c:pt>
                <c:pt idx="1045" c:formatCode="yyyy/mm/dd">
                  <c:v>45609</c:v>
                </c:pt>
                <c:pt idx="1046" c:formatCode="yyyy/mm/dd">
                  <c:v>45610</c:v>
                </c:pt>
                <c:pt idx="1047" c:formatCode="yyyy/mm/dd">
                  <c:v>45611</c:v>
                </c:pt>
                <c:pt idx="1048" c:formatCode="yyyy/mm/dd">
                  <c:v>45614</c:v>
                </c:pt>
                <c:pt idx="1049" c:formatCode="yyyy/mm/dd">
                  <c:v>45615</c:v>
                </c:pt>
                <c:pt idx="1050" c:formatCode="yyyy/mm/dd">
                  <c:v>45616</c:v>
                </c:pt>
                <c:pt idx="1051" c:formatCode="yyyy/mm/dd">
                  <c:v>45617</c:v>
                </c:pt>
                <c:pt idx="1052" c:formatCode="yyyy/mm/dd">
                  <c:v>45618</c:v>
                </c:pt>
                <c:pt idx="1053" c:formatCode="yyyy/mm/dd">
                  <c:v>45621</c:v>
                </c:pt>
                <c:pt idx="1054" c:formatCode="yyyy/mm/dd">
                  <c:v>45622</c:v>
                </c:pt>
                <c:pt idx="1055" c:formatCode="yyyy/mm/dd">
                  <c:v>45623</c:v>
                </c:pt>
                <c:pt idx="1056" c:formatCode="yyyy/mm/dd">
                  <c:v>45624</c:v>
                </c:pt>
                <c:pt idx="1057" c:formatCode="yyyy/mm/dd">
                  <c:v>45625</c:v>
                </c:pt>
                <c:pt idx="1058" c:formatCode="yyyy/mm/dd">
                  <c:v>45628</c:v>
                </c:pt>
                <c:pt idx="1059" c:formatCode="yyyy/mm/dd">
                  <c:v>45629</c:v>
                </c:pt>
                <c:pt idx="1060" c:formatCode="yyyy/mm/dd">
                  <c:v>45630</c:v>
                </c:pt>
                <c:pt idx="1061" c:formatCode="yyyy/mm/dd">
                  <c:v>45631</c:v>
                </c:pt>
                <c:pt idx="1062" c:formatCode="yyyy/mm/dd">
                  <c:v>45632</c:v>
                </c:pt>
                <c:pt idx="1063" c:formatCode="yyyy/mm/dd">
                  <c:v>45635</c:v>
                </c:pt>
                <c:pt idx="1064" c:formatCode="yyyy/mm/dd">
                  <c:v>45636</c:v>
                </c:pt>
                <c:pt idx="1065" c:formatCode="yyyy/mm/dd">
                  <c:v>45637</c:v>
                </c:pt>
                <c:pt idx="1066" c:formatCode="yyyy/mm/dd">
                  <c:v>45638</c:v>
                </c:pt>
                <c:pt idx="1067" c:formatCode="yyyy/mm/dd">
                  <c:v>45639</c:v>
                </c:pt>
                <c:pt idx="1068" c:formatCode="yyyy/mm/dd">
                  <c:v>45642</c:v>
                </c:pt>
                <c:pt idx="1069" c:formatCode="yyyy/mm/dd">
                  <c:v>45643</c:v>
                </c:pt>
                <c:pt idx="1070" c:formatCode="yyyy/mm/dd">
                  <c:v>45644</c:v>
                </c:pt>
                <c:pt idx="1071" c:formatCode="yyyy/mm/dd">
                  <c:v>45645</c:v>
                </c:pt>
                <c:pt idx="1072" c:formatCode="yyyy/mm/dd">
                  <c:v>45646</c:v>
                </c:pt>
                <c:pt idx="1073" c:formatCode="yyyy/mm/dd">
                  <c:v>45649</c:v>
                </c:pt>
                <c:pt idx="1074" c:formatCode="yyyy/mm/dd">
                  <c:v>45650</c:v>
                </c:pt>
                <c:pt idx="1075" c:formatCode="yyyy/mm/dd">
                  <c:v>45651</c:v>
                </c:pt>
                <c:pt idx="1076" c:formatCode="yyyy/mm/dd">
                  <c:v>45652</c:v>
                </c:pt>
                <c:pt idx="1077" c:formatCode="yyyy/mm/dd">
                  <c:v>45653</c:v>
                </c:pt>
                <c:pt idx="1078" c:formatCode="yyyy/mm/dd">
                  <c:v>45656</c:v>
                </c:pt>
                <c:pt idx="1079" c:formatCode="yyyy/mm/dd">
                  <c:v>45657</c:v>
                </c:pt>
                <c:pt idx="1080" c:formatCode="yyyy/mm/dd">
                  <c:v>45659</c:v>
                </c:pt>
                <c:pt idx="1081" c:formatCode="yyyy/mm/dd">
                  <c:v>45660</c:v>
                </c:pt>
                <c:pt idx="1082" c:formatCode="yyyy/mm/dd">
                  <c:v>45663</c:v>
                </c:pt>
                <c:pt idx="1083" c:formatCode="yyyy/mm/dd">
                  <c:v>45664</c:v>
                </c:pt>
                <c:pt idx="1084" c:formatCode="yyyy/mm/dd">
                  <c:v>45665</c:v>
                </c:pt>
                <c:pt idx="1085" c:formatCode="yyyy/mm/dd">
                  <c:v>45666</c:v>
                </c:pt>
                <c:pt idx="1086" c:formatCode="yyyy/mm/dd">
                  <c:v>45667</c:v>
                </c:pt>
                <c:pt idx="1087" c:formatCode="yyyy/mm/dd">
                  <c:v>45670</c:v>
                </c:pt>
                <c:pt idx="1088" c:formatCode="yyyy/mm/dd">
                  <c:v>45671</c:v>
                </c:pt>
                <c:pt idx="1089" c:formatCode="yyyy/mm/dd">
                  <c:v>45672</c:v>
                </c:pt>
                <c:pt idx="1090" c:formatCode="yyyy/mm/dd">
                  <c:v>45673</c:v>
                </c:pt>
                <c:pt idx="1091" c:formatCode="yyyy/mm/dd">
                  <c:v>45674</c:v>
                </c:pt>
                <c:pt idx="1092" c:formatCode="yyyy/mm/dd">
                  <c:v>45677</c:v>
                </c:pt>
                <c:pt idx="1093" c:formatCode="yyyy/mm/dd">
                  <c:v>45678</c:v>
                </c:pt>
                <c:pt idx="1094" c:formatCode="yyyy/mm/dd">
                  <c:v>45679</c:v>
                </c:pt>
                <c:pt idx="1095" c:formatCode="yyyy/mm/dd">
                  <c:v>45680</c:v>
                </c:pt>
                <c:pt idx="1096" c:formatCode="yyyy/mm/dd">
                  <c:v>45681</c:v>
                </c:pt>
                <c:pt idx="1097" c:formatCode="yyyy/mm/dd">
                  <c:v>45684</c:v>
                </c:pt>
                <c:pt idx="1098" c:formatCode="yyyy/mm/dd">
                  <c:v>45693</c:v>
                </c:pt>
                <c:pt idx="1099" c:formatCode="yyyy/mm/dd">
                  <c:v>45694</c:v>
                </c:pt>
                <c:pt idx="1100" c:formatCode="yyyy/mm/dd">
                  <c:v>45695</c:v>
                </c:pt>
                <c:pt idx="1101" c:formatCode="yyyy/mm/dd">
                  <c:v>45698</c:v>
                </c:pt>
                <c:pt idx="1102" c:formatCode="yyyy/mm/dd">
                  <c:v>45699</c:v>
                </c:pt>
                <c:pt idx="1103" c:formatCode="yyyy/mm/dd">
                  <c:v>45700</c:v>
                </c:pt>
                <c:pt idx="1104" c:formatCode="yyyy/mm/dd">
                  <c:v>45701</c:v>
                </c:pt>
                <c:pt idx="1105" c:formatCode="yyyy/mm/dd">
                  <c:v>45702</c:v>
                </c:pt>
                <c:pt idx="1106" c:formatCode="yyyy/mm/dd">
                  <c:v>45705</c:v>
                </c:pt>
                <c:pt idx="1107" c:formatCode="yyyy/mm/dd">
                  <c:v>45706</c:v>
                </c:pt>
                <c:pt idx="1108" c:formatCode="yyyy/mm/dd">
                  <c:v>45707</c:v>
                </c:pt>
                <c:pt idx="1109" c:formatCode="yyyy/mm/dd">
                  <c:v>45708</c:v>
                </c:pt>
                <c:pt idx="1110" c:formatCode="yyyy/mm/dd">
                  <c:v>45709</c:v>
                </c:pt>
                <c:pt idx="1111" c:formatCode="yyyy/mm/dd">
                  <c:v>45712</c:v>
                </c:pt>
                <c:pt idx="1112" c:formatCode="yyyy/mm/dd">
                  <c:v>45713</c:v>
                </c:pt>
                <c:pt idx="1113" c:formatCode="yyyy/mm/dd">
                  <c:v>45714</c:v>
                </c:pt>
                <c:pt idx="1114" c:formatCode="yyyy/mm/dd">
                  <c:v>45715</c:v>
                </c:pt>
                <c:pt idx="1115" c:formatCode="yyyy/mm/dd">
                  <c:v>45716</c:v>
                </c:pt>
                <c:pt idx="1116" c:formatCode="yyyy/mm/dd">
                  <c:v>45719</c:v>
                </c:pt>
                <c:pt idx="1117" c:formatCode="yyyy/mm/dd">
                  <c:v>45720</c:v>
                </c:pt>
                <c:pt idx="1118" c:formatCode="yyyy/mm/dd">
                  <c:v>45721</c:v>
                </c:pt>
                <c:pt idx="1119" c:formatCode="yyyy/mm/dd">
                  <c:v>45722</c:v>
                </c:pt>
                <c:pt idx="1120" c:formatCode="yyyy/mm/dd">
                  <c:v>45723</c:v>
                </c:pt>
                <c:pt idx="1121" c:formatCode="yyyy/mm/dd">
                  <c:v>45726</c:v>
                </c:pt>
                <c:pt idx="1122" c:formatCode="yyyy/mm/dd">
                  <c:v>45727</c:v>
                </c:pt>
                <c:pt idx="1123" c:formatCode="yyyy/mm/dd">
                  <c:v>45728</c:v>
                </c:pt>
                <c:pt idx="1124" c:formatCode="yyyy/mm/dd">
                  <c:v>45729</c:v>
                </c:pt>
                <c:pt idx="1125" c:formatCode="yyyy/mm/dd">
                  <c:v>45730</c:v>
                </c:pt>
                <c:pt idx="1126" c:formatCode="yyyy/mm/dd">
                  <c:v>45733</c:v>
                </c:pt>
                <c:pt idx="1127" c:formatCode="yyyy/mm/dd">
                  <c:v>45734</c:v>
                </c:pt>
                <c:pt idx="1128" c:formatCode="yyyy/mm/dd">
                  <c:v>45735</c:v>
                </c:pt>
                <c:pt idx="1129" c:formatCode="yyyy/mm/dd">
                  <c:v>45736</c:v>
                </c:pt>
                <c:pt idx="1130" c:formatCode="yyyy/mm/dd">
                  <c:v>45737</c:v>
                </c:pt>
                <c:pt idx="1131" c:formatCode="yyyy/mm/dd">
                  <c:v>45740</c:v>
                </c:pt>
                <c:pt idx="1132" c:formatCode="yyyy/mm/dd">
                  <c:v>45741</c:v>
                </c:pt>
                <c:pt idx="1133" c:formatCode="yyyy/mm/dd">
                  <c:v>45742</c:v>
                </c:pt>
                <c:pt idx="1134" c:formatCode="yyyy/mm/dd">
                  <c:v>45743</c:v>
                </c:pt>
                <c:pt idx="1135" c:formatCode="yyyy/mm/dd">
                  <c:v>45744</c:v>
                </c:pt>
                <c:pt idx="1136" c:formatCode="yyyy/mm/dd">
                  <c:v>45747</c:v>
                </c:pt>
                <c:pt idx="1137" c:formatCode="yyyy/mm/dd">
                  <c:v>45748</c:v>
                </c:pt>
                <c:pt idx="1138" c:formatCode="yyyy/mm/dd">
                  <c:v>45749</c:v>
                </c:pt>
                <c:pt idx="1139" c:formatCode="yyyy/mm/dd">
                  <c:v>45750</c:v>
                </c:pt>
                <c:pt idx="1140" c:formatCode="yyyy/mm/dd">
                  <c:v>45754</c:v>
                </c:pt>
                <c:pt idx="1141" c:formatCode="yyyy/mm/dd">
                  <c:v>45755</c:v>
                </c:pt>
                <c:pt idx="1142" c:formatCode="yyyy/mm/dd">
                  <c:v>45756</c:v>
                </c:pt>
                <c:pt idx="1143" c:formatCode="yyyy/mm/dd">
                  <c:v>45757</c:v>
                </c:pt>
                <c:pt idx="1144" c:formatCode="yyyy/mm/dd">
                  <c:v>45758</c:v>
                </c:pt>
                <c:pt idx="1145" c:formatCode="yyyy/mm/dd">
                  <c:v>45761</c:v>
                </c:pt>
                <c:pt idx="1146" c:formatCode="yyyy/mm/dd">
                  <c:v>45762</c:v>
                </c:pt>
                <c:pt idx="1147" c:formatCode="yyyy/mm/dd">
                  <c:v>45763</c:v>
                </c:pt>
                <c:pt idx="1148" c:formatCode="yyyy/mm/dd">
                  <c:v>45764</c:v>
                </c:pt>
                <c:pt idx="1149" c:formatCode="yyyy/mm/dd">
                  <c:v>45765</c:v>
                </c:pt>
                <c:pt idx="1150" c:formatCode="yyyy/mm/dd">
                  <c:v>45768</c:v>
                </c:pt>
                <c:pt idx="1151" c:formatCode="yyyy/mm/dd">
                  <c:v>45769</c:v>
                </c:pt>
                <c:pt idx="1152" c:formatCode="yyyy/mm/dd">
                  <c:v>45770</c:v>
                </c:pt>
                <c:pt idx="1153" c:formatCode="yyyy/mm/dd">
                  <c:v>45771</c:v>
                </c:pt>
                <c:pt idx="1154" c:formatCode="yyyy/mm/dd">
                  <c:v>45772</c:v>
                </c:pt>
                <c:pt idx="1155" c:formatCode="yyyy/mm/dd">
                  <c:v>45775</c:v>
                </c:pt>
                <c:pt idx="1156" c:formatCode="yyyy/mm/dd">
                  <c:v>45776</c:v>
                </c:pt>
                <c:pt idx="1157" c:formatCode="yyyy/mm/dd">
                  <c:v>45777</c:v>
                </c:pt>
                <c:pt idx="1158" c:formatCode="yyyy/mm/dd">
                  <c:v>45783</c:v>
                </c:pt>
                <c:pt idx="1159" c:formatCode="yyyy/mm/dd">
                  <c:v>45784</c:v>
                </c:pt>
                <c:pt idx="1160" c:formatCode="yyyy/mm/dd">
                  <c:v>45785</c:v>
                </c:pt>
                <c:pt idx="1161" c:formatCode="yyyy/mm/dd">
                  <c:v>45786</c:v>
                </c:pt>
                <c:pt idx="1162" c:formatCode="yyyy/mm/dd">
                  <c:v>45789</c:v>
                </c:pt>
                <c:pt idx="1163" c:formatCode="yyyy/mm/dd">
                  <c:v>45790</c:v>
                </c:pt>
                <c:pt idx="1164" c:formatCode="yyyy/mm/dd">
                  <c:v>45791</c:v>
                </c:pt>
                <c:pt idx="1165" c:formatCode="yyyy/mm/dd">
                  <c:v>45792</c:v>
                </c:pt>
                <c:pt idx="1166" c:formatCode="yyyy/mm/dd">
                  <c:v>45793</c:v>
                </c:pt>
                <c:pt idx="1167" c:formatCode="yyyy/mm/dd">
                  <c:v>45796</c:v>
                </c:pt>
                <c:pt idx="1168" c:formatCode="yyyy/mm/dd">
                  <c:v>45797</c:v>
                </c:pt>
                <c:pt idx="1169" c:formatCode="yyyy/mm/dd">
                  <c:v>45798</c:v>
                </c:pt>
                <c:pt idx="1170" c:formatCode="yyyy/mm/dd">
                  <c:v>45799</c:v>
                </c:pt>
                <c:pt idx="1171" c:formatCode="yyyy/mm/dd">
                  <c:v>45800</c:v>
                </c:pt>
                <c:pt idx="1172" c:formatCode="yyyy/mm/dd">
                  <c:v>45803</c:v>
                </c:pt>
                <c:pt idx="1173" c:formatCode="yyyy/mm/dd">
                  <c:v>45804</c:v>
                </c:pt>
                <c:pt idx="1174" c:formatCode="yyyy/mm/dd">
                  <c:v>45805</c:v>
                </c:pt>
                <c:pt idx="1175" c:formatCode="yyyy/mm/dd">
                  <c:v>45806</c:v>
                </c:pt>
                <c:pt idx="1176" c:formatCode="yyyy/mm/dd">
                  <c:v>45807</c:v>
                </c:pt>
                <c:pt idx="1177" c:formatCode="yyyy/mm/dd">
                  <c:v>45811</c:v>
                </c:pt>
                <c:pt idx="1178" c:formatCode="yyyy/mm/dd">
                  <c:v>45812</c:v>
                </c:pt>
                <c:pt idx="1179" c:formatCode="yyyy/mm/dd">
                  <c:v>45813</c:v>
                </c:pt>
                <c:pt idx="1180" c:formatCode="yyyy/mm/dd">
                  <c:v>45814</c:v>
                </c:pt>
                <c:pt idx="1181" c:formatCode="yyyy/mm/dd">
                  <c:v>45817</c:v>
                </c:pt>
                <c:pt idx="1182" c:formatCode="yyyy/mm/dd">
                  <c:v>45818</c:v>
                </c:pt>
                <c:pt idx="1183" c:formatCode="yyyy/mm/dd">
                  <c:v>45819</c:v>
                </c:pt>
                <c:pt idx="1184" c:formatCode="yyyy/mm/dd">
                  <c:v>45820</c:v>
                </c:pt>
                <c:pt idx="1185" c:formatCode="yyyy/mm/dd">
                  <c:v>45821</c:v>
                </c:pt>
                <c:pt idx="1186" c:formatCode="yyyy/mm/dd">
                  <c:v>45824</c:v>
                </c:pt>
                <c:pt idx="1187" c:formatCode="yyyy/mm/dd">
                  <c:v>45825</c:v>
                </c:pt>
                <c:pt idx="1188" c:formatCode="yyyy/mm/dd">
                  <c:v>45826</c:v>
                </c:pt>
                <c:pt idx="1189" c:formatCode="yyyy/mm/dd">
                  <c:v>45827</c:v>
                </c:pt>
                <c:pt idx="1190" c:formatCode="yyyy/mm/dd">
                  <c:v>45828</c:v>
                </c:pt>
                <c:pt idx="1191" c:formatCode="yyyy/mm/dd">
                  <c:v>45831</c:v>
                </c:pt>
                <c:pt idx="1192" c:formatCode="yyyy/mm/dd">
                  <c:v>45832</c:v>
                </c:pt>
                <c:pt idx="1193" c:formatCode="yyyy/mm/dd">
                  <c:v>45833</c:v>
                </c:pt>
                <c:pt idx="1194" c:formatCode="yyyy/mm/dd">
                  <c:v>45834</c:v>
                </c:pt>
                <c:pt idx="1195" c:formatCode="yyyy/mm/dd">
                  <c:v>45835</c:v>
                </c:pt>
                <c:pt idx="1196" c:formatCode="yyyy/mm/dd">
                  <c:v>45838</c:v>
                </c:pt>
                <c:pt idx="1197" c:formatCode="yyyy/mm/dd">
                  <c:v>45839</c:v>
                </c:pt>
                <c:pt idx="1198" c:formatCode="yyyy/mm/dd">
                  <c:v>45840</c:v>
                </c:pt>
                <c:pt idx="1199" c:formatCode="yyyy/mm/dd">
                  <c:v>45841</c:v>
                </c:pt>
                <c:pt idx="1200" c:formatCode="yyyy/mm/dd">
                  <c:v>45842</c:v>
                </c:pt>
                <c:pt idx="1201" c:formatCode="yyyy/mm/dd">
                  <c:v>45845</c:v>
                </c:pt>
                <c:pt idx="1202" c:formatCode="yyyy/mm/dd">
                  <c:v>45846</c:v>
                </c:pt>
                <c:pt idx="1203" c:formatCode="yyyy/mm/dd">
                  <c:v>45847</c:v>
                </c:pt>
                <c:pt idx="1204" c:formatCode="yyyy/mm/dd">
                  <c:v>45848</c:v>
                </c:pt>
                <c:pt idx="1205" c:formatCode="yyyy/mm/dd">
                  <c:v>45849</c:v>
                </c:pt>
                <c:pt idx="1206" c:formatCode="yyyy/mm/dd">
                  <c:v>45852</c:v>
                </c:pt>
                <c:pt idx="1207" c:formatCode="yyyy/mm/dd">
                  <c:v>45853</c:v>
                </c:pt>
                <c:pt idx="1208" c:formatCode="yyyy/mm/dd">
                  <c:v>45854</c:v>
                </c:pt>
                <c:pt idx="1209" c:formatCode="yyyy/mm/dd">
                  <c:v>45855</c:v>
                </c:pt>
                <c:pt idx="1210" c:formatCode="yyyy/mm/dd">
                  <c:v>45856</c:v>
                </c:pt>
                <c:pt idx="1211" c:formatCode="yyyy/mm/dd">
                  <c:v>45859</c:v>
                </c:pt>
                <c:pt idx="1212" c:formatCode="yyyy/mm/dd">
                  <c:v>45860</c:v>
                </c:pt>
                <c:pt idx="1213" c:formatCode="yyyy/mm/dd">
                  <c:v>45861</c:v>
                </c:pt>
                <c:pt idx="1214" c:formatCode="yyyy/mm/dd">
                  <c:v>45862</c:v>
                </c:pt>
                <c:pt idx="1215" c:formatCode="yyyy/mm/dd">
                  <c:v>45863</c:v>
                </c:pt>
                <c:pt idx="1216" c:formatCode="yyyy/mm/dd">
                  <c:v>45866</c:v>
                </c:pt>
                <c:pt idx="1217" c:formatCode="yyyy/mm/dd">
                  <c:v>45867</c:v>
                </c:pt>
                <c:pt idx="1218" c:formatCode="yyyy/mm/dd">
                  <c:v>45868</c:v>
                </c:pt>
                <c:pt idx="1219" c:formatCode="yyyy/mm/dd">
                  <c:v>45869</c:v>
                </c:pt>
                <c:pt idx="1220" c:formatCode="yyyy/mm/dd">
                  <c:v>45870</c:v>
                </c:pt>
                <c:pt idx="1221" c:formatCode="yyyy/mm/dd">
                  <c:v>45873</c:v>
                </c:pt>
                <c:pt idx="1222" c:formatCode="yyyy/mm/dd">
                  <c:v>45874</c:v>
                </c:pt>
                <c:pt idx="1223" c:formatCode="yyyy/mm/dd">
                  <c:v>45875</c:v>
                </c:pt>
                <c:pt idx="1224" c:formatCode="yyyy/mm/dd">
                  <c:v>45876</c:v>
                </c:pt>
                <c:pt idx="1225" c:formatCode="yyyy/mm/dd">
                  <c:v>45877</c:v>
                </c:pt>
                <c:pt idx="1226" c:formatCode="yyyy/mm/dd">
                  <c:v>45880</c:v>
                </c:pt>
                <c:pt idx="1227" c:formatCode="yyyy/mm/dd">
                  <c:v>45881</c:v>
                </c:pt>
                <c:pt idx="1228" c:formatCode="yyyy/mm/dd">
                  <c:v>45882</c:v>
                </c:pt>
                <c:pt idx="1229" c:formatCode="yyyy/mm/dd">
                  <c:v>45883</c:v>
                </c:pt>
                <c:pt idx="1230" c:formatCode="yyyy/mm/dd">
                  <c:v>45884</c:v>
                </c:pt>
                <c:pt idx="1231" c:formatCode="yyyy/mm/dd">
                  <c:v>45887</c:v>
                </c:pt>
                <c:pt idx="1232" c:formatCode="yyyy/mm/dd">
                  <c:v>45888</c:v>
                </c:pt>
                <c:pt idx="1233" c:formatCode="yyyy/mm/dd">
                  <c:v>45889</c:v>
                </c:pt>
                <c:pt idx="1234" c:formatCode="yyyy/mm/dd">
                  <c:v>45890</c:v>
                </c:pt>
                <c:pt idx="1235" c:formatCode="yyyy/mm/dd">
                  <c:v>45891</c:v>
                </c:pt>
                <c:pt idx="1236" c:formatCode="yyyy/mm/dd">
                  <c:v>45894</c:v>
                </c:pt>
                <c:pt idx="1237" c:formatCode="yyyy/mm/dd">
                  <c:v>45895</c:v>
                </c:pt>
                <c:pt idx="1238" c:formatCode="yyyy/mm/dd">
                  <c:v>45896</c:v>
                </c:pt>
                <c:pt idx="1239" c:formatCode="yyyy/mm/dd">
                  <c:v>45897</c:v>
                </c:pt>
                <c:pt idx="1240" c:formatCode="yyyy/mm/dd">
                  <c:v>45898</c:v>
                </c:pt>
                <c:pt idx="1241" c:formatCode="yyyy/mm/dd">
                  <c:v>45901</c:v>
                </c:pt>
                <c:pt idx="1242" c:formatCode="yyyy/mm/dd">
                  <c:v>45902</c:v>
                </c:pt>
                <c:pt idx="1243" c:formatCode="yyyy/mm/dd">
                  <c:v>45903</c:v>
                </c:pt>
                <c:pt idx="1244" c:formatCode="yyyy/mm/dd">
                  <c:v>45904</c:v>
                </c:pt>
                <c:pt idx="1245" c:formatCode="yyyy/mm/dd">
                  <c:v>45905</c:v>
                </c:pt>
                <c:pt idx="1246" c:formatCode="yyyy/mm/dd">
                  <c:v>45908</c:v>
                </c:pt>
                <c:pt idx="1247" c:formatCode="yyyy/mm/dd">
                  <c:v>45909</c:v>
                </c:pt>
                <c:pt idx="1248" c:formatCode="yyyy/mm/dd">
                  <c:v>45910</c:v>
                </c:pt>
                <c:pt idx="1249" c:formatCode="yyyy/mm/dd">
                  <c:v>45911</c:v>
                </c:pt>
                <c:pt idx="1250" c:formatCode="yyyy/mm/dd">
                  <c:v>45912</c:v>
                </c:pt>
                <c:pt idx="1251" c:formatCode="yyyy/mm/dd">
                  <c:v>45915</c:v>
                </c:pt>
                <c:pt idx="1252" c:formatCode="yyyy/mm/dd">
                  <c:v>45916</c:v>
                </c:pt>
                <c:pt idx="1253" c:formatCode="yyyy/mm/dd">
                  <c:v>45917</c:v>
                </c:pt>
                <c:pt idx="1254" c:formatCode="yyyy/mm/dd">
                  <c:v>45918</c:v>
                </c:pt>
                <c:pt idx="1255" c:formatCode="yyyy/mm/dd">
                  <c:v>45919</c:v>
                </c:pt>
                <c:pt idx="1256" c:formatCode="yyyy/mm/dd">
                  <c:v>45922</c:v>
                </c:pt>
                <c:pt idx="1257" c:formatCode="yyyy/mm/dd">
                  <c:v>45923</c:v>
                </c:pt>
                <c:pt idx="1258" c:formatCode="yyyy/mm/dd">
                  <c:v>45924</c:v>
                </c:pt>
                <c:pt idx="1259" c:formatCode="yyyy/mm/dd">
                  <c:v>45925</c:v>
                </c:pt>
                <c:pt idx="1260" c:formatCode="yyyy/mm/dd">
                  <c:v>45926</c:v>
                </c:pt>
                <c:pt idx="1261" c:formatCode="yyyy/mm/dd">
                  <c:v>45929</c:v>
                </c:pt>
                <c:pt idx="1262" c:formatCode="yyyy/mm/dd">
                  <c:v>45930</c:v>
                </c:pt>
                <c:pt idx="1263" c:formatCode="yyyy/mm/dd">
                  <c:v>45939</c:v>
                </c:pt>
                <c:pt idx="1264" c:formatCode="yyyy/mm/dd">
                  <c:v>45940</c:v>
                </c:pt>
                <c:pt idx="1265" c:formatCode="yyyy/mm/dd">
                  <c:v>45943</c:v>
                </c:pt>
                <c:pt idx="1266" c:formatCode="yyyy/mm/dd">
                  <c:v>45944</c:v>
                </c:pt>
                <c:pt idx="1267" c:formatCode="yyyy/mm/dd">
                  <c:v>45945</c:v>
                </c:pt>
                <c:pt idx="1268" c:formatCode="yyyy/mm/dd">
                  <c:v>45946</c:v>
                </c:pt>
                <c:pt idx="1269" c:formatCode="yyyy/mm/dd">
                  <c:v>45947</c:v>
                </c:pt>
                <c:pt idx="1270" c:formatCode="yyyy/mm/dd">
                  <c:v>45950</c:v>
                </c:pt>
                <c:pt idx="1271" c:formatCode="yyyy/mm/dd">
                  <c:v>45951</c:v>
                </c:pt>
                <c:pt idx="1272" c:formatCode="yyyy/mm/dd">
                  <c:v>45952</c:v>
                </c:pt>
                <c:pt idx="1273" c:formatCode="yyyy/mm/dd">
                  <c:v>45953</c:v>
                </c:pt>
                <c:pt idx="1274" c:formatCode="yyyy/mm/dd">
                  <c:v>45954</c:v>
                </c:pt>
                <c:pt idx="1275" c:formatCode="yyyy/mm/dd">
                  <c:v>45957</c:v>
                </c:pt>
                <c:pt idx="1276" c:formatCode="yyyy/mm/dd">
                  <c:v>45958</c:v>
                </c:pt>
                <c:pt idx="1277" c:formatCode="yyyy/mm/dd">
                  <c:v>45959</c:v>
                </c:pt>
                <c:pt idx="1278" c:formatCode="yyyy/mm/dd">
                  <c:v>45960</c:v>
                </c:pt>
                <c:pt idx="1279" c:formatCode="yyyy/mm/dd">
                  <c:v>45961</c:v>
                </c:pt>
                <c:pt idx="1280" c:formatCode="yyyy/mm/dd">
                  <c:v>45964</c:v>
                </c:pt>
                <c:pt idx="1281" c:formatCode="yyyy/mm/dd">
                  <c:v>45965</c:v>
                </c:pt>
                <c:pt idx="1282" c:formatCode="yyyy/mm/dd">
                  <c:v>45966</c:v>
                </c:pt>
                <c:pt idx="1283" c:formatCode="yyyy/mm/dd">
                  <c:v>45967</c:v>
                </c:pt>
                <c:pt idx="1284" c:formatCode="yyyy/mm/dd">
                  <c:v>45968</c:v>
                </c:pt>
                <c:pt idx="1285" c:formatCode="yyyy/mm/dd">
                  <c:v>45971</c:v>
                </c:pt>
                <c:pt idx="1286" c:formatCode="yyyy/mm/dd">
                  <c:v>45972</c:v>
                </c:pt>
                <c:pt idx="1287" c:formatCode="yyyy/mm/dd">
                  <c:v>45973</c:v>
                </c:pt>
                <c:pt idx="1288" c:formatCode="yyyy/mm/dd">
                  <c:v>45974</c:v>
                </c:pt>
                <c:pt idx="1289" c:formatCode="yyyy/mm/dd">
                  <c:v>45975</c:v>
                </c:pt>
                <c:pt idx="1290" c:formatCode="yyyy/mm/dd">
                  <c:v>45978</c:v>
                </c:pt>
                <c:pt idx="1291" c:formatCode="yyyy/mm/dd">
                  <c:v>45979</c:v>
                </c:pt>
                <c:pt idx="1292" c:formatCode="yyyy/mm/dd">
                  <c:v>45980</c:v>
                </c:pt>
                <c:pt idx="1293" c:formatCode="yyyy/mm/dd">
                  <c:v>45981</c:v>
                </c:pt>
                <c:pt idx="1294" c:formatCode="yyyy/mm/dd">
                  <c:v>45982</c:v>
                </c:pt>
                <c:pt idx="1295" c:formatCode="yyyy/mm/dd">
                  <c:v>45985</c:v>
                </c:pt>
                <c:pt idx="1296" c:formatCode="yyyy/mm/dd">
                  <c:v>45986</c:v>
                </c:pt>
                <c:pt idx="1297" c:formatCode="yyyy/mm/dd">
                  <c:v>45987</c:v>
                </c:pt>
                <c:pt idx="1298" c:formatCode="yyyy/mm/dd">
                  <c:v>45988</c:v>
                </c:pt>
                <c:pt idx="1299" c:formatCode="yyyy/mm/dd">
                  <c:v>45989</c:v>
                </c:pt>
                <c:pt idx="1300" c:formatCode="yyyy/mm/dd">
                  <c:v>45992</c:v>
                </c:pt>
                <c:pt idx="1301" c:formatCode="yyyy/mm/dd">
                  <c:v>45993</c:v>
                </c:pt>
                <c:pt idx="1302" c:formatCode="yyyy/mm/dd">
                  <c:v>45994</c:v>
                </c:pt>
                <c:pt idx="1303" c:formatCode="yyyy/mm/dd">
                  <c:v>45995</c:v>
                </c:pt>
                <c:pt idx="1304" c:formatCode="yyyy/mm/dd">
                  <c:v>45996</c:v>
                </c:pt>
                <c:pt idx="1305" c:formatCode="yyyy/mm/dd">
                  <c:v>45999</c:v>
                </c:pt>
                <c:pt idx="1306" c:formatCode="yyyy/mm/dd">
                  <c:v>46000</c:v>
                </c:pt>
                <c:pt idx="1307" c:formatCode="yyyy/mm/dd">
                  <c:v>46001</c:v>
                </c:pt>
                <c:pt idx="1308" c:formatCode="yyyy/mm/dd">
                  <c:v>46002</c:v>
                </c:pt>
                <c:pt idx="1309" c:formatCode="yyyy/mm/dd">
                  <c:v>46003</c:v>
                </c:pt>
                <c:pt idx="1310" c:formatCode="yyyy/mm/dd">
                  <c:v>46006</c:v>
                </c:pt>
                <c:pt idx="1311" c:formatCode="yyyy/mm/dd">
                  <c:v>46007</c:v>
                </c:pt>
                <c:pt idx="1312" c:formatCode="yyyy/mm/dd">
                  <c:v>46008</c:v>
                </c:pt>
                <c:pt idx="1313" c:formatCode="yyyy/mm/dd">
                  <c:v>46009</c:v>
                </c:pt>
                <c:pt idx="1314" c:formatCode="yyyy/mm/dd">
                  <c:v>46010</c:v>
                </c:pt>
                <c:pt idx="1315" c:formatCode="yyyy/mm/dd">
                  <c:v>46013</c:v>
                </c:pt>
                <c:pt idx="1316" c:formatCode="yyyy/mm/dd">
                  <c:v>46014</c:v>
                </c:pt>
                <c:pt idx="1317" c:formatCode="yyyy/mm/dd">
                  <c:v>46015</c:v>
                </c:pt>
                <c:pt idx="1318" c:formatCode="yyyy/mm/dd">
                  <c:v>46016</c:v>
                </c:pt>
                <c:pt idx="1319" c:formatCode="yyyy/mm/dd">
                  <c:v>46017</c:v>
                </c:pt>
                <c:pt idx="1320" c:formatCode="yyyy/mm/dd">
                  <c:v>46020</c:v>
                </c:pt>
                <c:pt idx="1321" c:formatCode="yyyy/mm/dd">
                  <c:v>46021</c:v>
                </c:pt>
                <c:pt idx="1322" c:formatCode="yyyy/mm/dd">
                  <c:v>46022</c:v>
                </c:pt>
                <c:pt idx="1323" c:formatCode="yyyy/mm/dd">
                  <c:v>46027</c:v>
                </c:pt>
                <c:pt idx="1324" c:formatCode="yyyy/mm/dd">
                  <c:v>46028</c:v>
                </c:pt>
                <c:pt idx="1325" c:formatCode="yyyy/mm/dd">
                  <c:v>46029</c:v>
                </c:pt>
                <c:pt idx="1326" c:formatCode="yyyy/mm/dd">
                  <c:v>46030</c:v>
                </c:pt>
                <c:pt idx="1327" c:formatCode="yyyy/mm/dd">
                  <c:v>46031</c:v>
                </c:pt>
                <c:pt idx="1328" c:formatCode="yyyy/mm/dd">
                  <c:v>46034</c:v>
                </c:pt>
                <c:pt idx="1329" c:formatCode="yyyy/mm/dd">
                  <c:v>46035</c:v>
                </c:pt>
                <c:pt idx="1330" c:formatCode="yyyy/mm/dd">
                  <c:v>46036</c:v>
                </c:pt>
                <c:pt idx="1331" c:formatCode="yyyy/mm/dd">
                  <c:v>46037</c:v>
                </c:pt>
                <c:pt idx="1332" c:formatCode="yyyy/mm/dd">
                  <c:v>46038</c:v>
                </c:pt>
                <c:pt idx="1333" c:formatCode="yyyy/mm/dd">
                  <c:v>46041</c:v>
                </c:pt>
                <c:pt idx="1334" c:formatCode="yyyy/mm/dd">
                  <c:v>46042</c:v>
                </c:pt>
                <c:pt idx="1335" c:formatCode="yyyy/mm/dd">
                  <c:v>46043</c:v>
                </c:pt>
                <c:pt idx="1336" c:formatCode="yyyy/mm/dd">
                  <c:v>46044</c:v>
                </c:pt>
                <c:pt idx="1337" c:formatCode="yyyy/mm/dd">
                  <c:v>46045</c:v>
                </c:pt>
                <c:pt idx="1338" c:formatCode="yyyy/mm/dd">
                  <c:v>46048</c:v>
                </c:pt>
                <c:pt idx="1339" c:formatCode="yyyy/mm/dd">
                  <c:v>46049</c:v>
                </c:pt>
                <c:pt idx="1340" c:formatCode="yyyy/mm/dd">
                  <c:v>46050</c:v>
                </c:pt>
                <c:pt idx="1341" c:formatCode="yyyy/mm/dd">
                  <c:v>46051</c:v>
                </c:pt>
                <c:pt idx="1342" c:formatCode="yyyy/mm/dd">
                  <c:v>46052</c:v>
                </c:pt>
                <c:pt idx="1343" c:formatCode="yyyy/mm/dd">
                  <c:v>46055</c:v>
                </c:pt>
                <c:pt idx="1344" c:formatCode="yyyy/mm/dd">
                  <c:v>46056</c:v>
                </c:pt>
                <c:pt idx="1345" c:formatCode="yyyy/mm/dd">
                  <c:v>46057</c:v>
                </c:pt>
                <c:pt idx="1346" c:formatCode="yyyy/mm/dd">
                  <c:v>46058</c:v>
                </c:pt>
                <c:pt idx="1347" c:formatCode="yyyy/mm/dd">
                  <c:v>46059</c:v>
                </c:pt>
                <c:pt idx="1348" c:formatCode="yyyy/mm/dd">
                  <c:v>46062</c:v>
                </c:pt>
                <c:pt idx="1349" c:formatCode="yyyy/mm/dd">
                  <c:v>46063</c:v>
                </c:pt>
                <c:pt idx="1350" c:formatCode="yyyy/mm/dd">
                  <c:v>46064</c:v>
                </c:pt>
                <c:pt idx="1351" c:formatCode="yyyy/mm/dd">
                  <c:v>46065</c:v>
                </c:pt>
                <c:pt idx="1352" c:formatCode="yyyy/mm/dd">
                  <c:v>46066</c:v>
                </c:pt>
                <c:pt idx="1353" c:formatCode="yyyy/mm/dd">
                  <c:v>46077</c:v>
                </c:pt>
                <c:pt idx="1354" c:formatCode="yyyy/mm/dd">
                  <c:v>46078</c:v>
                </c:pt>
                <c:pt idx="1355" c:formatCode="yyyy/mm/dd">
                  <c:v>46079</c:v>
                </c:pt>
                <c:pt idx="1356" c:formatCode="yyyy/mm/dd">
                  <c:v>46080</c:v>
                </c:pt>
                <c:pt idx="1357" c:formatCode="yyyy/mm/dd">
                  <c:v>46083</c:v>
                </c:pt>
                <c:pt idx="1358" c:formatCode="yyyy/mm/dd">
                  <c:v>46084</c:v>
                </c:pt>
                <c:pt idx="1359" c:formatCode="yyyy/mm/dd">
                  <c:v>46085</c:v>
                </c:pt>
                <c:pt idx="1360" c:formatCode="yyyy/mm/dd">
                  <c:v>46086</c:v>
                </c:pt>
                <c:pt idx="1361" c:formatCode="yyyy/mm/dd">
                  <c:v>46087</c:v>
                </c:pt>
                <c:pt idx="1362" c:formatCode="yyyy/mm/dd">
                  <c:v>46090</c:v>
                </c:pt>
                <c:pt idx="1363" c:formatCode="yyyy/mm/dd">
                  <c:v>46091</c:v>
                </c:pt>
                <c:pt idx="1364" c:formatCode="yyyy/mm/dd">
                  <c:v>46092</c:v>
                </c:pt>
                <c:pt idx="1365" c:formatCode="yyyy/mm/dd">
                  <c:v>46093</c:v>
                </c:pt>
                <c:pt idx="1366" c:formatCode="yyyy/mm/dd">
                  <c:v>46094</c:v>
                </c:pt>
                <c:pt idx="1367" c:formatCode="yyyy/mm/dd">
                  <c:v>46097</c:v>
                </c:pt>
                <c:pt idx="1368" c:formatCode="yyyy/mm/dd">
                  <c:v>46098</c:v>
                </c:pt>
                <c:pt idx="1369" c:formatCode="yyyy/mm/dd">
                  <c:v>46099</c:v>
                </c:pt>
                <c:pt idx="1370" c:formatCode="yyyy/mm/dd">
                  <c:v>46100</c:v>
                </c:pt>
                <c:pt idx="1371" c:formatCode="yyyy/mm/dd">
                  <c:v>46101</c:v>
                </c:pt>
                <c:pt idx="1372" c:formatCode="yyyy/mm/dd">
                  <c:v>46104</c:v>
                </c:pt>
                <c:pt idx="1373" c:formatCode="yyyy/mm/dd">
                  <c:v>46105</c:v>
                </c:pt>
                <c:pt idx="1374" c:formatCode="yyyy/mm/dd">
                  <c:v>46106</c:v>
                </c:pt>
                <c:pt idx="1375" c:formatCode="yyyy/mm/dd">
                  <c:v>46107</c:v>
                </c:pt>
                <c:pt idx="1376" c:formatCode="yyyy/mm/dd">
                  <c:v>46108</c:v>
                </c:pt>
                <c:pt idx="1377" c:formatCode="yyyy/mm/dd">
                  <c:v>46111</c:v>
                </c:pt>
                <c:pt idx="1378" c:formatCode="yyyy/mm/dd">
                  <c:v>46112</c:v>
                </c:pt>
                <c:pt idx="1379" c:formatCode="yyyy/mm/dd">
                  <c:v>46113</c:v>
                </c:pt>
                <c:pt idx="1380" c:formatCode="yyyy/mm/dd">
                  <c:v>46114</c:v>
                </c:pt>
                <c:pt idx="1381" c:formatCode="yyyy/mm/dd">
                  <c:v>46115</c:v>
                </c:pt>
                <c:pt idx="1382" c:formatCode="yyyy/mm/dd">
                  <c:v>46119</c:v>
                </c:pt>
                <c:pt idx="1383" c:formatCode="yyyy/mm/dd">
                  <c:v>46120</c:v>
                </c:pt>
                <c:pt idx="1384" c:formatCode="yyyy/mm/dd">
                  <c:v>46121</c:v>
                </c:pt>
                <c:pt idx="1385" c:formatCode="yyyy/mm/dd">
                  <c:v>46122</c:v>
                </c:pt>
                <c:pt idx="1386" c:formatCode="yyyy/mm/dd">
                  <c:v>46125</c:v>
                </c:pt>
                <c:pt idx="1387" c:formatCode="yyyy/mm/dd">
                  <c:v>46126</c:v>
                </c:pt>
                <c:pt idx="1388" c:formatCode="yyyy/mm/dd">
                  <c:v>46127</c:v>
                </c:pt>
                <c:pt idx="1389" c:formatCode="yyyy/mm/dd">
                  <c:v>46128</c:v>
                </c:pt>
                <c:pt idx="1390" c:formatCode="yyyy/mm/dd">
                  <c:v>46129</c:v>
                </c:pt>
                <c:pt idx="1391" c:formatCode="yyyy/mm/dd">
                  <c:v>46132</c:v>
                </c:pt>
                <c:pt idx="1392" c:formatCode="yyyy/mm/dd">
                  <c:v>46133</c:v>
                </c:pt>
                <c:pt idx="1393" c:formatCode="yyyy/mm/dd">
                  <c:v>46134</c:v>
                </c:pt>
                <c:pt idx="1394" c:formatCode="yyyy/mm/dd">
                  <c:v>46135</c:v>
                </c:pt>
                <c:pt idx="1395" c:formatCode="yyyy/mm/dd">
                  <c:v>46136</c:v>
                </c:pt>
                <c:pt idx="1396" c:formatCode="yyyy/mm/dd">
                  <c:v>46139</c:v>
                </c:pt>
                <c:pt idx="1397" c:formatCode="yyyy/mm/dd">
                  <c:v>46140</c:v>
                </c:pt>
                <c:pt idx="1398" c:formatCode="yyyy/mm/dd">
                  <c:v>46141</c:v>
                </c:pt>
                <c:pt idx="1399" c:formatCode="yyyy/mm/dd">
                  <c:v>46142</c:v>
                </c:pt>
                <c:pt idx="1400" c:formatCode="yyyy/mm/dd">
                  <c:v>46148</c:v>
                </c:pt>
                <c:pt idx="1401" c:formatCode="yyyy/mm/dd">
                  <c:v>46149</c:v>
                </c:pt>
                <c:pt idx="1402" c:formatCode="yyyy/mm/dd">
                  <c:v>46150</c:v>
                </c:pt>
                <c:pt idx="1403" c:formatCode="yyyy/mm/dd">
                  <c:v>46153</c:v>
                </c:pt>
                <c:pt idx="1404" c:formatCode="yyyy/mm/dd">
                  <c:v>46154</c:v>
                </c:pt>
                <c:pt idx="1405" c:formatCode="yyyy/mm/dd">
                  <c:v>46155</c:v>
                </c:pt>
                <c:pt idx="1406" c:formatCode="yyyy/mm/dd">
                  <c:v>46156</c:v>
                </c:pt>
                <c:pt idx="1407" c:formatCode="yyyy/mm/dd">
                  <c:v>46157</c:v>
                </c:pt>
                <c:pt idx="1408" c:formatCode="yyyy/mm/dd">
                  <c:v>46160</c:v>
                </c:pt>
                <c:pt idx="1409" c:formatCode="yyyy/mm/dd">
                  <c:v>46161</c:v>
                </c:pt>
                <c:pt idx="1410" c:formatCode="yyyy/mm/dd">
                  <c:v>46162</c:v>
                </c:pt>
                <c:pt idx="1411" c:formatCode="yyyy/mm/dd">
                  <c:v>46163</c:v>
                </c:pt>
                <c:pt idx="1412" c:formatCode="yyyy/mm/dd">
                  <c:v>46164</c:v>
                </c:pt>
                <c:pt idx="1413" c:formatCode="yyyy/mm/dd">
                  <c:v>46167</c:v>
                </c:pt>
                <c:pt idx="1414" c:formatCode="yyyy/mm/dd">
                  <c:v>46168</c:v>
                </c:pt>
                <c:pt idx="1415" c:formatCode="yyyy/mm/dd">
                  <c:v>46169</c:v>
                </c:pt>
                <c:pt idx="1416" c:formatCode="yyyy/mm/dd">
                  <c:v>46170</c:v>
                </c:pt>
                <c:pt idx="1417" c:formatCode="yyyy/mm/dd">
                  <c:v>46171</c:v>
                </c:pt>
                <c:pt idx="1418" c:formatCode="yyyy/mm/dd">
                  <c:v>46174</c:v>
                </c:pt>
                <c:pt idx="1419" c:formatCode="yyyy/mm/dd">
                  <c:v>46175</c:v>
                </c:pt>
                <c:pt idx="1420" c:formatCode="yyyy/mm/dd">
                  <c:v>46176</c:v>
                </c:pt>
                <c:pt idx="1421" c:formatCode="yyyy/mm/dd">
                  <c:v>46177</c:v>
                </c:pt>
                <c:pt idx="1422" c:formatCode="yyyy/mm/dd">
                  <c:v>46178</c:v>
                </c:pt>
                <c:pt idx="1423" c:formatCode="yyyy/mm/dd">
                  <c:v>46181</c:v>
                </c:pt>
                <c:pt idx="1424" c:formatCode="yyyy/mm/dd">
                  <c:v>46182</c:v>
                </c:pt>
                <c:pt idx="1425" c:formatCode="yyyy/mm/dd">
                  <c:v>46183</c:v>
                </c:pt>
                <c:pt idx="1426" c:formatCode="yyyy/mm/dd">
                  <c:v>46184</c:v>
                </c:pt>
                <c:pt idx="1427" c:formatCode="yyyy/mm/dd">
                  <c:v>46185</c:v>
                </c:pt>
                <c:pt idx="1428" c:formatCode="yyyy/mm/dd">
                  <c:v>46188</c:v>
                </c:pt>
                <c:pt idx="1429" c:formatCode="yyyy/mm/dd">
                  <c:v>46189</c:v>
                </c:pt>
                <c:pt idx="1430" c:formatCode="yyyy/mm/dd">
                  <c:v>46190</c:v>
                </c:pt>
                <c:pt idx="1431" c:formatCode="yyyy/mm/dd">
                  <c:v>46191</c:v>
                </c:pt>
                <c:pt idx="1432" c:formatCode="yyyy/mm/dd">
                  <c:v>46195</c:v>
                </c:pt>
                <c:pt idx="1433" c:formatCode="yyyy/mm/dd">
                  <c:v>46196</c:v>
                </c:pt>
                <c:pt idx="1434" c:formatCode="yyyy/mm/dd">
                  <c:v>46197</c:v>
                </c:pt>
                <c:pt idx="1435" c:formatCode="yyyy/mm/dd">
                  <c:v>46198</c:v>
                </c:pt>
                <c:pt idx="1436" c:formatCode="yyyy/mm/dd">
                  <c:v>46199</c:v>
                </c:pt>
                <c:pt idx="1437" c:formatCode="yyyy/mm/dd">
                  <c:v>46202</c:v>
                </c:pt>
                <c:pt idx="1438" c:formatCode="yyyy/mm/dd">
                  <c:v>46203</c:v>
                </c:pt>
                <c:pt idx="1439" c:formatCode="yyyy/mm/dd">
                  <c:v>46204</c:v>
                </c:pt>
                <c:pt idx="1440" c:formatCode="yyyy/mm/dd">
                  <c:v>46205</c:v>
                </c:pt>
                <c:pt idx="1441" c:formatCode="yyyy/mm/dd">
                  <c:v>46206</c:v>
                </c:pt>
                <c:pt idx="1442" c:formatCode="yyyy/mm/dd">
                  <c:v>46209</c:v>
                </c:pt>
                <c:pt idx="1443" c:formatCode="yyyy/mm/dd">
                  <c:v>46210</c:v>
                </c:pt>
                <c:pt idx="1444" c:formatCode="yyyy/mm/dd">
                  <c:v>46211</c:v>
                </c:pt>
                <c:pt idx="1445" c:formatCode="yyyy/mm/dd">
                  <c:v>46212</c:v>
                </c:pt>
                <c:pt idx="1446" c:formatCode="yyyy/mm/dd">
                  <c:v>46213</c:v>
                </c:pt>
                <c:pt idx="1447" c:formatCode="yyyy/mm/dd">
                  <c:v>46216</c:v>
                </c:pt>
                <c:pt idx="1448" c:formatCode="yyyy/mm/dd">
                  <c:v>46217</c:v>
                </c:pt>
                <c:pt idx="1449" c:formatCode="yyyy/mm/dd">
                  <c:v>46218</c:v>
                </c:pt>
                <c:pt idx="1450" c:formatCode="yyyy/mm/dd">
                  <c:v>46219</c:v>
                </c:pt>
                <c:pt idx="1451" c:formatCode="yyyy/mm/dd">
                  <c:v>46220</c:v>
                </c:pt>
                <c:pt idx="1452" c:formatCode="yyyy/mm/dd">
                  <c:v>46223</c:v>
                </c:pt>
                <c:pt idx="1453" c:formatCode="yyyy/mm/dd">
                  <c:v>46224</c:v>
                </c:pt>
                <c:pt idx="1454" c:formatCode="yyyy/mm/dd">
                  <c:v>46225</c:v>
                </c:pt>
                <c:pt idx="1455" c:formatCode="yyyy/mm/dd">
                  <c:v>46226</c:v>
                </c:pt>
                <c:pt idx="1456" c:formatCode="yyyy/mm/dd">
                  <c:v>46227</c:v>
                </c:pt>
                <c:pt idx="1457" c:formatCode="yyyy/mm/dd">
                  <c:v>46230</c:v>
                </c:pt>
                <c:pt idx="1458" c:formatCode="yyyy/mm/dd">
                  <c:v>46231</c:v>
                </c:pt>
                <c:pt idx="1459" c:formatCode="yyyy/mm/dd">
                  <c:v>46232</c:v>
                </c:pt>
                <c:pt idx="1460" c:formatCode="yyyy/mm/dd">
                  <c:v>46233</c:v>
                </c:pt>
                <c:pt idx="1461" c:formatCode="yyyy/mm/dd">
                  <c:v>46234</c:v>
                </c:pt>
                <c:pt idx="1462" c:formatCode="yyyy/mm/dd">
                  <c:v>46237</c:v>
                </c:pt>
                <c:pt idx="1463" c:formatCode="yyyy/mm/dd">
                  <c:v>46238</c:v>
                </c:pt>
                <c:pt idx="1464" c:formatCode="yyyy/mm/dd">
                  <c:v>46239</c:v>
                </c:pt>
                <c:pt idx="1465" c:formatCode="yyyy/mm/dd">
                  <c:v>46240</c:v>
                </c:pt>
                <c:pt idx="1466" c:formatCode="yyyy/mm/dd">
                  <c:v>46241</c:v>
                </c:pt>
                <c:pt idx="1467" c:formatCode="yyyy/mm/dd">
                  <c:v>46244</c:v>
                </c:pt>
                <c:pt idx="1468" c:formatCode="yyyy/mm/dd">
                  <c:v>46245</c:v>
                </c:pt>
                <c:pt idx="1469" c:formatCode="yyyy/mm/dd">
                  <c:v>46246</c:v>
                </c:pt>
                <c:pt idx="1470" c:formatCode="yyyy/mm/dd">
                  <c:v>46247</c:v>
                </c:pt>
                <c:pt idx="1471" c:formatCode="yyyy/mm/dd">
                  <c:v>46248</c:v>
                </c:pt>
                <c:pt idx="1472" c:formatCode="yyyy/mm/dd">
                  <c:v>46251</c:v>
                </c:pt>
                <c:pt idx="1473" c:formatCode="yyyy/mm/dd">
                  <c:v>46252</c:v>
                </c:pt>
                <c:pt idx="1474" c:formatCode="yyyy/mm/dd">
                  <c:v>46253</c:v>
                </c:pt>
                <c:pt idx="1475" c:formatCode="yyyy/mm/dd">
                  <c:v>46254</c:v>
                </c:pt>
                <c:pt idx="1476" c:formatCode="yyyy/mm/dd">
                  <c:v>46255</c:v>
                </c:pt>
                <c:pt idx="1477" c:formatCode="yyyy/mm/dd">
                  <c:v>46258</c:v>
                </c:pt>
                <c:pt idx="1478" c:formatCode="yyyy/mm/dd">
                  <c:v>46259</c:v>
                </c:pt>
                <c:pt idx="1479" c:formatCode="yyyy/mm/dd">
                  <c:v>46260</c:v>
                </c:pt>
                <c:pt idx="1480" c:formatCode="yyyy/mm/dd">
                  <c:v>46261</c:v>
                </c:pt>
                <c:pt idx="1481" c:formatCode="yyyy/mm/dd">
                  <c:v>46262</c:v>
                </c:pt>
                <c:pt idx="1482" c:formatCode="yyyy/mm/dd">
                  <c:v>46265</c:v>
                </c:pt>
                <c:pt idx="1483" c:formatCode="yyyy/mm/dd">
                  <c:v>46266</c:v>
                </c:pt>
                <c:pt idx="1484" c:formatCode="yyyy/mm/dd">
                  <c:v>46267</c:v>
                </c:pt>
                <c:pt idx="1485" c:formatCode="yyyy/mm/dd">
                  <c:v>46268</c:v>
                </c:pt>
                <c:pt idx="1486" c:formatCode="yyyy/mm/dd">
                  <c:v>46269</c:v>
                </c:pt>
                <c:pt idx="1487" c:formatCode="yyyy/mm/dd">
                  <c:v>46272</c:v>
                </c:pt>
                <c:pt idx="1488" c:formatCode="yyyy/mm/dd">
                  <c:v>46273</c:v>
                </c:pt>
                <c:pt idx="1489" c:formatCode="yyyy/mm/dd">
                  <c:v>46274</c:v>
                </c:pt>
                <c:pt idx="1490" c:formatCode="yyyy/mm/dd">
                  <c:v>46275</c:v>
                </c:pt>
                <c:pt idx="1491" c:formatCode="yyyy/mm/dd">
                  <c:v>46276</c:v>
                </c:pt>
                <c:pt idx="1492" c:formatCode="yyyy/mm/dd">
                  <c:v>46279</c:v>
                </c:pt>
                <c:pt idx="1493" c:formatCode="yyyy/mm/dd">
                  <c:v>46280</c:v>
                </c:pt>
                <c:pt idx="1494" c:formatCode="yyyy/mm/dd">
                  <c:v>46281</c:v>
                </c:pt>
                <c:pt idx="1495" c:formatCode="yyyy/mm/dd">
                  <c:v>46282</c:v>
                </c:pt>
                <c:pt idx="1496" c:formatCode="yyyy/mm/dd">
                  <c:v>46283</c:v>
                </c:pt>
                <c:pt idx="1497" c:formatCode="yyyy/mm/dd">
                  <c:v>46286</c:v>
                </c:pt>
                <c:pt idx="1498" c:formatCode="yyyy/mm/dd">
                  <c:v>46287</c:v>
                </c:pt>
                <c:pt idx="1499" c:formatCode="yyyy/mm/dd">
                  <c:v>46288</c:v>
                </c:pt>
                <c:pt idx="1500" c:formatCode="yyyy/mm/dd">
                  <c:v>46289</c:v>
                </c:pt>
                <c:pt idx="1501" c:formatCode="yyyy/mm/dd">
                  <c:v>46293</c:v>
                </c:pt>
                <c:pt idx="1502" c:formatCode="yyyy/mm/dd">
                  <c:v>46294</c:v>
                </c:pt>
                <c:pt idx="1503" c:formatCode="yyyy/mm/dd">
                  <c:v>46295</c:v>
                </c:pt>
                <c:pt idx="1504" c:formatCode="yyyy/mm/dd">
                  <c:v>46303</c:v>
                </c:pt>
                <c:pt idx="1505" c:formatCode="yyyy/mm/dd">
                  <c:v>46304</c:v>
                </c:pt>
                <c:pt idx="1506" c:formatCode="yyyy/mm/dd">
                  <c:v>46307</c:v>
                </c:pt>
                <c:pt idx="1507" c:formatCode="yyyy/mm/dd">
                  <c:v>46308</c:v>
                </c:pt>
                <c:pt idx="1508" c:formatCode="yyyy/mm/dd">
                  <c:v>46309</c:v>
                </c:pt>
                <c:pt idx="1509" c:formatCode="yyyy/mm/dd">
                  <c:v>46310</c:v>
                </c:pt>
                <c:pt idx="1510" c:formatCode="yyyy/mm/dd">
                  <c:v>46311</c:v>
                </c:pt>
                <c:pt idx="1511" c:formatCode="yyyy/mm/dd">
                  <c:v>46314</c:v>
                </c:pt>
                <c:pt idx="1512" c:formatCode="yyyy/mm/dd">
                  <c:v>46315</c:v>
                </c:pt>
                <c:pt idx="1513" c:formatCode="yyyy/mm/dd">
                  <c:v>46316</c:v>
                </c:pt>
                <c:pt idx="1514" c:formatCode="yyyy/mm/dd">
                  <c:v>46317</c:v>
                </c:pt>
                <c:pt idx="1515" c:formatCode="yyyy/mm/dd">
                  <c:v>46318</c:v>
                </c:pt>
              </c:numCache>
            </c:numRef>
          </c:cat>
          <c:val>
            <c:numRef>
              <c:f>[走势图1023.xls]上证指数!$E$2:$E$1517</c:f>
              <c:numCache>
                <c:formatCode>0.00%</c:formatCode>
                <c:ptCount val="1516"/>
                <c:pt idx="0">
                  <c:v>0</c:v>
                </c:pt>
                <c:pt idx="1">
                  <c:v>-0.0004</c:v>
                </c:pt>
                <c:pt idx="2">
                  <c:v>-0.0443</c:v>
                </c:pt>
                <c:pt idx="3">
                  <c:v>-0.0395</c:v>
                </c:pt>
                <c:pt idx="4">
                  <c:v>-0.031</c:v>
                </c:pt>
                <c:pt idx="5">
                  <c:v>-0.0075</c:v>
                </c:pt>
                <c:pt idx="6">
                  <c:v>-0.0124</c:v>
                </c:pt>
                <c:pt idx="7">
                  <c:v>-0.0041</c:v>
                </c:pt>
                <c:pt idx="8">
                  <c:v>0.0121</c:v>
                </c:pt>
                <c:pt idx="9">
                  <c:v>0.013</c:v>
                </c:pt>
                <c:pt idx="10">
                  <c:v>0.0133</c:v>
                </c:pt>
                <c:pt idx="11">
                  <c:v>0.0102</c:v>
                </c:pt>
                <c:pt idx="12">
                  <c:v>-0.0014</c:v>
                </c:pt>
                <c:pt idx="13">
                  <c:v>0.0022</c:v>
                </c:pt>
                <c:pt idx="14">
                  <c:v>-0.0069</c:v>
                </c:pt>
                <c:pt idx="15">
                  <c:v>-0.0142</c:v>
                </c:pt>
                <c:pt idx="16">
                  <c:v>-0.0167</c:v>
                </c:pt>
                <c:pt idx="17">
                  <c:v>-0.0021</c:v>
                </c:pt>
                <c:pt idx="18">
                  <c:v>0.0214</c:v>
                </c:pt>
                <c:pt idx="19">
                  <c:v>0.0209</c:v>
                </c:pt>
                <c:pt idx="20">
                  <c:v>0.0056</c:v>
                </c:pt>
                <c:pt idx="21">
                  <c:v>-0.0075</c:v>
                </c:pt>
                <c:pt idx="22">
                  <c:v>0.0009</c:v>
                </c:pt>
                <c:pt idx="23">
                  <c:v>0.0088</c:v>
                </c:pt>
                <c:pt idx="24">
                  <c:v>0.0101</c:v>
                </c:pt>
                <c:pt idx="25">
                  <c:v>-0.0018</c:v>
                </c:pt>
                <c:pt idx="26">
                  <c:v>0.0036</c:v>
                </c:pt>
                <c:pt idx="27">
                  <c:v>0.0275</c:v>
                </c:pt>
                <c:pt idx="28">
                  <c:v>0.0216</c:v>
                </c:pt>
                <c:pt idx="29">
                  <c:v>0.0271</c:v>
                </c:pt>
                <c:pt idx="30">
                  <c:v>0.0275</c:v>
                </c:pt>
                <c:pt idx="31">
                  <c:v>0.0218</c:v>
                </c:pt>
                <c:pt idx="32">
                  <c:v>0.0118</c:v>
                </c:pt>
                <c:pt idx="33">
                  <c:v>-0.0096</c:v>
                </c:pt>
                <c:pt idx="34">
                  <c:v>-0.0043</c:v>
                </c:pt>
                <c:pt idx="35">
                  <c:v>-0.0275</c:v>
                </c:pt>
                <c:pt idx="36">
                  <c:v>-0.0281</c:v>
                </c:pt>
                <c:pt idx="37">
                  <c:v>-0.0185</c:v>
                </c:pt>
                <c:pt idx="38">
                  <c:v>-0.0134</c:v>
                </c:pt>
                <c:pt idx="39">
                  <c:v>-0.0055</c:v>
                </c:pt>
                <c:pt idx="40">
                  <c:v>-0.0121</c:v>
                </c:pt>
                <c:pt idx="41">
                  <c:v>-0.0173</c:v>
                </c:pt>
                <c:pt idx="42">
                  <c:v>0.0048</c:v>
                </c:pt>
                <c:pt idx="43">
                  <c:v>-0.0049</c:v>
                </c:pt>
                <c:pt idx="44">
                  <c:v>-0.0167</c:v>
                </c:pt>
                <c:pt idx="45">
                  <c:v>-0.0132</c:v>
                </c:pt>
                <c:pt idx="46">
                  <c:v>-0.0321</c:v>
                </c:pt>
                <c:pt idx="47">
                  <c:v>-0.0306</c:v>
                </c:pt>
                <c:pt idx="48">
                  <c:v>-0.0281</c:v>
                </c:pt>
                <c:pt idx="49">
                  <c:v>-0.026</c:v>
                </c:pt>
                <c:pt idx="50">
                  <c:v>-0.0269</c:v>
                </c:pt>
                <c:pt idx="51">
                  <c:v>-0.0071</c:v>
                </c:pt>
                <c:pt idx="52">
                  <c:v>0.0231</c:v>
                </c:pt>
                <c:pt idx="53">
                  <c:v>0.0265</c:v>
                </c:pt>
                <c:pt idx="54">
                  <c:v>0.0197</c:v>
                </c:pt>
                <c:pt idx="55">
                  <c:v>0.0179</c:v>
                </c:pt>
                <c:pt idx="56">
                  <c:v>0.0164</c:v>
                </c:pt>
                <c:pt idx="57">
                  <c:v>0.0087</c:v>
                </c:pt>
                <c:pt idx="58">
                  <c:v>0.0168</c:v>
                </c:pt>
                <c:pt idx="59">
                  <c:v>0.0166</c:v>
                </c:pt>
                <c:pt idx="60">
                  <c:v>0.0135</c:v>
                </c:pt>
                <c:pt idx="61">
                  <c:v>0.0009</c:v>
                </c:pt>
                <c:pt idx="62">
                  <c:v>-0.0049</c:v>
                </c:pt>
                <c:pt idx="63">
                  <c:v>-0.0032</c:v>
                </c:pt>
                <c:pt idx="64">
                  <c:v>0.0048</c:v>
                </c:pt>
                <c:pt idx="65">
                  <c:v>0.0124</c:v>
                </c:pt>
                <c:pt idx="66">
                  <c:v>-0.0041</c:v>
                </c:pt>
                <c:pt idx="67">
                  <c:v>0.0014</c:v>
                </c:pt>
                <c:pt idx="68">
                  <c:v>0.0134</c:v>
                </c:pt>
                <c:pt idx="69">
                  <c:v>0.021</c:v>
                </c:pt>
                <c:pt idx="70">
                  <c:v>0.0362</c:v>
                </c:pt>
                <c:pt idx="71">
                  <c:v>0.0363</c:v>
                </c:pt>
                <c:pt idx="72">
                  <c:v>0.0566</c:v>
                </c:pt>
                <c:pt idx="73">
                  <c:v>0.0508</c:v>
                </c:pt>
                <c:pt idx="74">
                  <c:v>0.0404</c:v>
                </c:pt>
                <c:pt idx="75">
                  <c:v>0.0412</c:v>
                </c:pt>
                <c:pt idx="76">
                  <c:v>0.0302</c:v>
                </c:pt>
                <c:pt idx="77">
                  <c:v>0.0402</c:v>
                </c:pt>
                <c:pt idx="78">
                  <c:v>0.0383</c:v>
                </c:pt>
                <c:pt idx="79">
                  <c:v>0.0376</c:v>
                </c:pt>
                <c:pt idx="80">
                  <c:v>0.0453</c:v>
                </c:pt>
                <c:pt idx="81">
                  <c:v>0.0485</c:v>
                </c:pt>
                <c:pt idx="82">
                  <c:v>0.0616</c:v>
                </c:pt>
                <c:pt idx="83">
                  <c:v>0.0551</c:v>
                </c:pt>
                <c:pt idx="84">
                  <c:v>0.0416</c:v>
                </c:pt>
                <c:pt idx="85">
                  <c:v>0.0435</c:v>
                </c:pt>
                <c:pt idx="86">
                  <c:v>0.0565</c:v>
                </c:pt>
                <c:pt idx="87">
                  <c:v>0.0521</c:v>
                </c:pt>
                <c:pt idx="88">
                  <c:v>0.0748</c:v>
                </c:pt>
                <c:pt idx="89">
                  <c:v>0.0748</c:v>
                </c:pt>
                <c:pt idx="90">
                  <c:v>0.0727</c:v>
                </c:pt>
                <c:pt idx="91">
                  <c:v>0.0746</c:v>
                </c:pt>
                <c:pt idx="92">
                  <c:v>0.0653</c:v>
                </c:pt>
                <c:pt idx="93">
                  <c:v>0.0627</c:v>
                </c:pt>
                <c:pt idx="94">
                  <c:v>0.0484</c:v>
                </c:pt>
                <c:pt idx="95">
                  <c:v>0.048</c:v>
                </c:pt>
                <c:pt idx="96">
                  <c:v>0.0372</c:v>
                </c:pt>
                <c:pt idx="97">
                  <c:v>0.0467</c:v>
                </c:pt>
                <c:pt idx="98">
                  <c:v>0.0489</c:v>
                </c:pt>
                <c:pt idx="99">
                  <c:v>0.0508</c:v>
                </c:pt>
                <c:pt idx="100">
                  <c:v>0.0643</c:v>
                </c:pt>
                <c:pt idx="101">
                  <c:v>0.0606</c:v>
                </c:pt>
                <c:pt idx="102">
                  <c:v>0.0705</c:v>
                </c:pt>
                <c:pt idx="103">
                  <c:v>0.0531</c:v>
                </c:pt>
                <c:pt idx="104">
                  <c:v>0.0621</c:v>
                </c:pt>
                <c:pt idx="105">
                  <c:v>0.0606</c:v>
                </c:pt>
                <c:pt idx="106">
                  <c:v>0.0695</c:v>
                </c:pt>
                <c:pt idx="107">
                  <c:v>0.0742</c:v>
                </c:pt>
                <c:pt idx="108">
                  <c:v>0.0697</c:v>
                </c:pt>
                <c:pt idx="109">
                  <c:v>0.0847</c:v>
                </c:pt>
                <c:pt idx="110">
                  <c:v>0.1054</c:v>
                </c:pt>
                <c:pt idx="111">
                  <c:v>0.1174</c:v>
                </c:pt>
                <c:pt idx="112">
                  <c:v>0.1387</c:v>
                </c:pt>
                <c:pt idx="113">
                  <c:v>0.1492</c:v>
                </c:pt>
                <c:pt idx="114">
                  <c:v>0.1695</c:v>
                </c:pt>
                <c:pt idx="115">
                  <c:v>0.1657</c:v>
                </c:pt>
                <c:pt idx="116">
                  <c:v>0.1541</c:v>
                </c:pt>
                <c:pt idx="117">
                  <c:v>0.1871</c:v>
                </c:pt>
                <c:pt idx="118">
                  <c:v>0.1832</c:v>
                </c:pt>
                <c:pt idx="119">
                  <c:v>0.1604</c:v>
                </c:pt>
                <c:pt idx="120">
                  <c:v>0.1577</c:v>
                </c:pt>
                <c:pt idx="121">
                  <c:v>0.1706</c:v>
                </c:pt>
                <c:pt idx="122">
                  <c:v>0.1534</c:v>
                </c:pt>
                <c:pt idx="123">
                  <c:v>0.1616</c:v>
                </c:pt>
                <c:pt idx="124">
                  <c:v>0.1804</c:v>
                </c:pt>
                <c:pt idx="125">
                  <c:v>0.1814</c:v>
                </c:pt>
                <c:pt idx="126">
                  <c:v>0.1933</c:v>
                </c:pt>
                <c:pt idx="127">
                  <c:v>0.1694</c:v>
                </c:pt>
                <c:pt idx="128">
                  <c:v>0.1726</c:v>
                </c:pt>
                <c:pt idx="129">
                  <c:v>0.1406</c:v>
                </c:pt>
                <c:pt idx="130">
                  <c:v>0.1352</c:v>
                </c:pt>
                <c:pt idx="131">
                  <c:v>0.1492</c:v>
                </c:pt>
                <c:pt idx="132">
                  <c:v>0.1669</c:v>
                </c:pt>
                <c:pt idx="133">
                  <c:v>0.1635</c:v>
                </c:pt>
                <c:pt idx="134">
                  <c:v>0.1611</c:v>
                </c:pt>
                <c:pt idx="135">
                  <c:v>0.1631</c:v>
                </c:pt>
                <c:pt idx="136">
                  <c:v>0.1803</c:v>
                </c:pt>
                <c:pt idx="137">
                  <c:v>0.2061</c:v>
                </c:pt>
                <c:pt idx="138">
                  <c:v>0.2319</c:v>
                </c:pt>
                <c:pt idx="139">
                  <c:v>0.2236</c:v>
                </c:pt>
                <c:pt idx="140">
                  <c:v>0.2258</c:v>
                </c:pt>
                <c:pt idx="141">
                  <c:v>0.1873</c:v>
                </c:pt>
                <c:pt idx="142">
                  <c:v>0.1835</c:v>
                </c:pt>
                <c:pt idx="143">
                  <c:v>0.1534</c:v>
                </c:pt>
                <c:pt idx="144">
                  <c:v>0.1602</c:v>
                </c:pt>
                <c:pt idx="145">
                  <c:v>0.132</c:v>
                </c:pt>
                <c:pt idx="146">
                  <c:v>0.1494</c:v>
                </c:pt>
                <c:pt idx="147">
                  <c:v>0.1347</c:v>
                </c:pt>
                <c:pt idx="148">
                  <c:v>0.1565</c:v>
                </c:pt>
                <c:pt idx="149">
                  <c:v>0.1201</c:v>
                </c:pt>
                <c:pt idx="150">
                  <c:v>0.1163</c:v>
                </c:pt>
                <c:pt idx="151">
                  <c:v>0.0775</c:v>
                </c:pt>
                <c:pt idx="152">
                  <c:v>0.0544</c:v>
                </c:pt>
                <c:pt idx="153">
                  <c:v>0.0613</c:v>
                </c:pt>
                <c:pt idx="154">
                  <c:v>0.0878</c:v>
                </c:pt>
                <c:pt idx="155">
                  <c:v>0.0916</c:v>
                </c:pt>
                <c:pt idx="156">
                  <c:v>0.0681</c:v>
                </c:pt>
                <c:pt idx="157">
                  <c:v>0.0774</c:v>
                </c:pt>
                <c:pt idx="158">
                  <c:v>0.082</c:v>
                </c:pt>
                <c:pt idx="159">
                  <c:v>0.0906</c:v>
                </c:pt>
                <c:pt idx="160">
                  <c:v>0.0621</c:v>
                </c:pt>
                <c:pt idx="161">
                  <c:v>0.0727</c:v>
                </c:pt>
                <c:pt idx="162">
                  <c:v>0.0625</c:v>
                </c:pt>
                <c:pt idx="163">
                  <c:v>0.0454</c:v>
                </c:pt>
                <c:pt idx="164">
                  <c:v>0.0449</c:v>
                </c:pt>
                <c:pt idx="165">
                  <c:v>0.0686</c:v>
                </c:pt>
                <c:pt idx="166">
                  <c:v>0.0705</c:v>
                </c:pt>
                <c:pt idx="167">
                  <c:v>0.0807</c:v>
                </c:pt>
                <c:pt idx="168">
                  <c:v>0.0708</c:v>
                </c:pt>
                <c:pt idx="169">
                  <c:v>0.0841</c:v>
                </c:pt>
                <c:pt idx="170">
                  <c:v>0.0948</c:v>
                </c:pt>
                <c:pt idx="171">
                  <c:v>0.0903</c:v>
                </c:pt>
                <c:pt idx="172">
                  <c:v>0.0826</c:v>
                </c:pt>
                <c:pt idx="173">
                  <c:v>0.0844</c:v>
                </c:pt>
                <c:pt idx="174">
                  <c:v>0.0681</c:v>
                </c:pt>
                <c:pt idx="175">
                  <c:v>0.0495</c:v>
                </c:pt>
                <c:pt idx="176">
                  <c:v>0.0478</c:v>
                </c:pt>
                <c:pt idx="177">
                  <c:v>0.0565</c:v>
                </c:pt>
                <c:pt idx="178">
                  <c:v>0.0497</c:v>
                </c:pt>
                <c:pt idx="179">
                  <c:v>0.0534</c:v>
                </c:pt>
                <c:pt idx="180">
                  <c:v>0.079</c:v>
                </c:pt>
                <c:pt idx="181">
                  <c:v>0.0783</c:v>
                </c:pt>
                <c:pt idx="182">
                  <c:v>0.0815</c:v>
                </c:pt>
                <c:pt idx="183">
                  <c:v>0.0795</c:v>
                </c:pt>
                <c:pt idx="184">
                  <c:v>0.0893</c:v>
                </c:pt>
                <c:pt idx="185">
                  <c:v>0.077</c:v>
                </c:pt>
                <c:pt idx="186">
                  <c:v>0.0798</c:v>
                </c:pt>
                <c:pt idx="187">
                  <c:v>0.0859</c:v>
                </c:pt>
                <c:pt idx="188">
                  <c:v>0.0954</c:v>
                </c:pt>
                <c:pt idx="189">
                  <c:v>0.0868</c:v>
                </c:pt>
                <c:pt idx="190">
                  <c:v>0.0735</c:v>
                </c:pt>
                <c:pt idx="191">
                  <c:v>0.0597</c:v>
                </c:pt>
                <c:pt idx="192">
                  <c:v>0.059</c:v>
                </c:pt>
                <c:pt idx="193">
                  <c:v>0.0655</c:v>
                </c:pt>
                <c:pt idx="194">
                  <c:v>0.07</c:v>
                </c:pt>
                <c:pt idx="195">
                  <c:v>0.0591</c:v>
                </c:pt>
                <c:pt idx="196">
                  <c:v>0.084</c:v>
                </c:pt>
                <c:pt idx="197">
                  <c:v>0.0998</c:v>
                </c:pt>
                <c:pt idx="198">
                  <c:v>0.1004</c:v>
                </c:pt>
                <c:pt idx="199">
                  <c:v>0.0971</c:v>
                </c:pt>
                <c:pt idx="200">
                  <c:v>0.1001</c:v>
                </c:pt>
                <c:pt idx="201">
                  <c:v>0.089</c:v>
                </c:pt>
                <c:pt idx="202">
                  <c:v>0.0936</c:v>
                </c:pt>
                <c:pt idx="203">
                  <c:v>0.1281</c:v>
                </c:pt>
                <c:pt idx="204">
                  <c:v>0.1286</c:v>
                </c:pt>
                <c:pt idx="205">
                  <c:v>0.1323</c:v>
                </c:pt>
                <c:pt idx="206">
                  <c:v>0.1287</c:v>
                </c:pt>
                <c:pt idx="207">
                  <c:v>0.1309</c:v>
                </c:pt>
                <c:pt idx="208">
                  <c:v>0.133</c:v>
                </c:pt>
                <c:pt idx="209">
                  <c:v>0.1221</c:v>
                </c:pt>
                <c:pt idx="210">
                  <c:v>0.1147</c:v>
                </c:pt>
                <c:pt idx="211">
                  <c:v>0.1204</c:v>
                </c:pt>
                <c:pt idx="212">
                  <c:v>0.1195</c:v>
                </c:pt>
                <c:pt idx="213">
                  <c:v>0.1098</c:v>
                </c:pt>
                <c:pt idx="214">
                  <c:v>0.1107</c:v>
                </c:pt>
                <c:pt idx="215">
                  <c:v>0.1182</c:v>
                </c:pt>
                <c:pt idx="216">
                  <c:v>0.1082</c:v>
                </c:pt>
                <c:pt idx="217">
                  <c:v>0.0959</c:v>
                </c:pt>
                <c:pt idx="218">
                  <c:v>0.0776</c:v>
                </c:pt>
                <c:pt idx="219">
                  <c:v>0.0822</c:v>
                </c:pt>
                <c:pt idx="220">
                  <c:v>0.0823</c:v>
                </c:pt>
                <c:pt idx="221">
                  <c:v>0.0797</c:v>
                </c:pt>
                <c:pt idx="222">
                  <c:v>0.0865</c:v>
                </c:pt>
                <c:pt idx="223">
                  <c:v>0.0918</c:v>
                </c:pt>
                <c:pt idx="224">
                  <c:v>0.0937</c:v>
                </c:pt>
                <c:pt idx="225">
                  <c:v>0.1115</c:v>
                </c:pt>
                <c:pt idx="226">
                  <c:v>0.114</c:v>
                </c:pt>
                <c:pt idx="227">
                  <c:v>0.101</c:v>
                </c:pt>
                <c:pt idx="228">
                  <c:v>0.1081</c:v>
                </c:pt>
                <c:pt idx="229">
                  <c:v>0.1093</c:v>
                </c:pt>
                <c:pt idx="230">
                  <c:v>0.0778</c:v>
                </c:pt>
                <c:pt idx="231">
                  <c:v>0.0788</c:v>
                </c:pt>
                <c:pt idx="232">
                  <c:v>0.0782</c:v>
                </c:pt>
                <c:pt idx="233">
                  <c:v>0.0904</c:v>
                </c:pt>
                <c:pt idx="234">
                  <c:v>0.0793</c:v>
                </c:pt>
                <c:pt idx="235">
                  <c:v>0.0753</c:v>
                </c:pt>
                <c:pt idx="236">
                  <c:v>0.0887</c:v>
                </c:pt>
                <c:pt idx="237">
                  <c:v>0.0907</c:v>
                </c:pt>
                <c:pt idx="238">
                  <c:v>0.0782</c:v>
                </c:pt>
                <c:pt idx="239">
                  <c:v>0.0927</c:v>
                </c:pt>
                <c:pt idx="240">
                  <c:v>0.0807</c:v>
                </c:pt>
                <c:pt idx="241">
                  <c:v>0.0846</c:v>
                </c:pt>
                <c:pt idx="242">
                  <c:v>0.0837</c:v>
                </c:pt>
                <c:pt idx="243">
                  <c:v>0.0911</c:v>
                </c:pt>
                <c:pt idx="244">
                  <c:v>0.0928</c:v>
                </c:pt>
                <c:pt idx="245">
                  <c:v>0.0795</c:v>
                </c:pt>
                <c:pt idx="246">
                  <c:v>0.0447</c:v>
                </c:pt>
                <c:pt idx="247">
                  <c:v>0.0078</c:v>
                </c:pt>
                <c:pt idx="248">
                  <c:v>0.0098</c:v>
                </c:pt>
                <c:pt idx="249">
                  <c:v>0.0288</c:v>
                </c:pt>
                <c:pt idx="250">
                  <c:v>0.0205</c:v>
                </c:pt>
                <c:pt idx="251">
                  <c:v>0.0465</c:v>
                </c:pt>
                <c:pt idx="252">
                  <c:v>0.0467</c:v>
                </c:pt>
                <c:pt idx="253">
                  <c:v>0.0561</c:v>
                </c:pt>
                <c:pt idx="254">
                  <c:v>0.0497</c:v>
                </c:pt>
                <c:pt idx="255">
                  <c:v>0.0439</c:v>
                </c:pt>
                <c:pt idx="256">
                  <c:v>0.0575</c:v>
                </c:pt>
                <c:pt idx="257">
                  <c:v>0.0697</c:v>
                </c:pt>
                <c:pt idx="258">
                  <c:v>0.0638</c:v>
                </c:pt>
                <c:pt idx="259">
                  <c:v>0.0549</c:v>
                </c:pt>
                <c:pt idx="260">
                  <c:v>0.0491</c:v>
                </c:pt>
                <c:pt idx="261">
                  <c:v>0.0481</c:v>
                </c:pt>
                <c:pt idx="262">
                  <c:v>0.0261</c:v>
                </c:pt>
                <c:pt idx="263">
                  <c:v>0.0381</c:v>
                </c:pt>
                <c:pt idx="264">
                  <c:v>0.0313</c:v>
                </c:pt>
                <c:pt idx="265">
                  <c:v>0.0116</c:v>
                </c:pt>
                <c:pt idx="266">
                  <c:v>0.0258</c:v>
                </c:pt>
                <c:pt idx="267">
                  <c:v>0.0369</c:v>
                </c:pt>
                <c:pt idx="268">
                  <c:v>0.039</c:v>
                </c:pt>
                <c:pt idx="269">
                  <c:v>0.0185</c:v>
                </c:pt>
                <c:pt idx="270">
                  <c:v>0.0239</c:v>
                </c:pt>
                <c:pt idx="271">
                  <c:v>0.021</c:v>
                </c:pt>
                <c:pt idx="272">
                  <c:v>0.0193</c:v>
                </c:pt>
                <c:pt idx="273">
                  <c:v>0.0329</c:v>
                </c:pt>
                <c:pt idx="274">
                  <c:v>0.0329</c:v>
                </c:pt>
                <c:pt idx="275">
                  <c:v>0.0273</c:v>
                </c:pt>
                <c:pt idx="276">
                  <c:v>0.0465</c:v>
                </c:pt>
                <c:pt idx="277">
                  <c:v>0.059</c:v>
                </c:pt>
                <c:pt idx="278">
                  <c:v>0.0547</c:v>
                </c:pt>
                <c:pt idx="279">
                  <c:v>0.0542</c:v>
                </c:pt>
                <c:pt idx="280">
                  <c:v>0.0634</c:v>
                </c:pt>
                <c:pt idx="281">
                  <c:v>0.0588</c:v>
                </c:pt>
                <c:pt idx="282">
                  <c:v>0.043</c:v>
                </c:pt>
                <c:pt idx="283">
                  <c:v>0.0324</c:v>
                </c:pt>
                <c:pt idx="284">
                  <c:v>0.0198</c:v>
                </c:pt>
                <c:pt idx="285">
                  <c:v>0.03</c:v>
                </c:pt>
                <c:pt idx="286">
                  <c:v>0.0228</c:v>
                </c:pt>
                <c:pt idx="287">
                  <c:v>0.0294</c:v>
                </c:pt>
                <c:pt idx="288">
                  <c:v>0.0286</c:v>
                </c:pt>
                <c:pt idx="289">
                  <c:v>0.0346</c:v>
                </c:pt>
                <c:pt idx="290">
                  <c:v>0.0359</c:v>
                </c:pt>
                <c:pt idx="291">
                  <c:v>0.0253</c:v>
                </c:pt>
                <c:pt idx="292">
                  <c:v>0.0322</c:v>
                </c:pt>
                <c:pt idx="293">
                  <c:v>0.0457</c:v>
                </c:pt>
                <c:pt idx="294">
                  <c:v>0.047</c:v>
                </c:pt>
                <c:pt idx="295">
                  <c:v>0.0359</c:v>
                </c:pt>
                <c:pt idx="296">
                  <c:v>0.0479</c:v>
                </c:pt>
                <c:pt idx="297">
                  <c:v>0.0422</c:v>
                </c:pt>
                <c:pt idx="298">
                  <c:v>0.0462</c:v>
                </c:pt>
                <c:pt idx="299">
                  <c:v>0.034</c:v>
                </c:pt>
                <c:pt idx="300">
                  <c:v>0.0442</c:v>
                </c:pt>
                <c:pt idx="301">
                  <c:v>0.0415</c:v>
                </c:pt>
                <c:pt idx="302">
                  <c:v>0.0453</c:v>
                </c:pt>
                <c:pt idx="303">
                  <c:v>0.052</c:v>
                </c:pt>
                <c:pt idx="304">
                  <c:v>0.0562</c:v>
                </c:pt>
                <c:pt idx="305">
                  <c:v>0.0527</c:v>
                </c:pt>
                <c:pt idx="306">
                  <c:v>0.039</c:v>
                </c:pt>
                <c:pt idx="307">
                  <c:v>0.0318</c:v>
                </c:pt>
                <c:pt idx="308">
                  <c:v>0.0412</c:v>
                </c:pt>
                <c:pt idx="309">
                  <c:v>0.0374</c:v>
                </c:pt>
                <c:pt idx="310">
                  <c:v>0.0266</c:v>
                </c:pt>
                <c:pt idx="311">
                  <c:v>0.0226</c:v>
                </c:pt>
                <c:pt idx="312">
                  <c:v>0.0327</c:v>
                </c:pt>
                <c:pt idx="313">
                  <c:v>0.0271</c:v>
                </c:pt>
                <c:pt idx="314">
                  <c:v>0.0284</c:v>
                </c:pt>
                <c:pt idx="315">
                  <c:v>0.0281</c:v>
                </c:pt>
                <c:pt idx="316">
                  <c:v>0.0226</c:v>
                </c:pt>
                <c:pt idx="317">
                  <c:v>0.0391</c:v>
                </c:pt>
                <c:pt idx="318">
                  <c:v>0.0369</c:v>
                </c:pt>
                <c:pt idx="319">
                  <c:v>0.0356</c:v>
                </c:pt>
                <c:pt idx="320">
                  <c:v>0.0358</c:v>
                </c:pt>
                <c:pt idx="321">
                  <c:v>0.0363</c:v>
                </c:pt>
                <c:pt idx="322">
                  <c:v>0.0261</c:v>
                </c:pt>
                <c:pt idx="323">
                  <c:v>0.0372</c:v>
                </c:pt>
                <c:pt idx="324">
                  <c:v>0.042</c:v>
                </c:pt>
                <c:pt idx="325">
                  <c:v>0.0422</c:v>
                </c:pt>
                <c:pt idx="326">
                  <c:v>0.0429</c:v>
                </c:pt>
                <c:pt idx="327">
                  <c:v>0.0386</c:v>
                </c:pt>
                <c:pt idx="328">
                  <c:v>0.0309</c:v>
                </c:pt>
                <c:pt idx="329">
                  <c:v>0.0291</c:v>
                </c:pt>
                <c:pt idx="330">
                  <c:v>0.0249</c:v>
                </c:pt>
                <c:pt idx="331">
                  <c:v>0.0274</c:v>
                </c:pt>
                <c:pt idx="332">
                  <c:v>0.0301</c:v>
                </c:pt>
                <c:pt idx="333">
                  <c:v>0.0396</c:v>
                </c:pt>
                <c:pt idx="334">
                  <c:v>0.0378</c:v>
                </c:pt>
                <c:pt idx="335">
                  <c:v>0.044</c:v>
                </c:pt>
                <c:pt idx="336">
                  <c:v>0.0597</c:v>
                </c:pt>
                <c:pt idx="337">
                  <c:v>0.0773</c:v>
                </c:pt>
                <c:pt idx="338">
                  <c:v>0.0723</c:v>
                </c:pt>
                <c:pt idx="339">
                  <c:v>0.0783</c:v>
                </c:pt>
                <c:pt idx="340">
                  <c:v>0.0711</c:v>
                </c:pt>
                <c:pt idx="341">
                  <c:v>0.0618</c:v>
                </c:pt>
                <c:pt idx="342">
                  <c:v>0.0679</c:v>
                </c:pt>
                <c:pt idx="343">
                  <c:v>0.051</c:v>
                </c:pt>
                <c:pt idx="344">
                  <c:v>0.0352</c:v>
                </c:pt>
                <c:pt idx="345">
                  <c:v>0.0422</c:v>
                </c:pt>
                <c:pt idx="346">
                  <c:v>0.0424</c:v>
                </c:pt>
                <c:pt idx="347">
                  <c:v>0.0497</c:v>
                </c:pt>
                <c:pt idx="348">
                  <c:v>0.0439</c:v>
                </c:pt>
                <c:pt idx="349">
                  <c:v>0.0435</c:v>
                </c:pt>
                <c:pt idx="350">
                  <c:v>0.0512</c:v>
                </c:pt>
                <c:pt idx="351">
                  <c:v>0.0359</c:v>
                </c:pt>
                <c:pt idx="352">
                  <c:v>0.0439</c:v>
                </c:pt>
                <c:pt idx="353">
                  <c:v>0.0479</c:v>
                </c:pt>
                <c:pt idx="354">
                  <c:v>0.0431</c:v>
                </c:pt>
                <c:pt idx="355">
                  <c:v>0.0326</c:v>
                </c:pt>
                <c:pt idx="356">
                  <c:v>0.022</c:v>
                </c:pt>
                <c:pt idx="357">
                  <c:v>0.0229</c:v>
                </c:pt>
                <c:pt idx="358">
                  <c:v>0.0275</c:v>
                </c:pt>
                <c:pt idx="359">
                  <c:v>0.0177</c:v>
                </c:pt>
                <c:pt idx="360">
                  <c:v>0.0278</c:v>
                </c:pt>
                <c:pt idx="361">
                  <c:v>0.0109</c:v>
                </c:pt>
                <c:pt idx="362">
                  <c:v>0.0026</c:v>
                </c:pt>
                <c:pt idx="363">
                  <c:v>0.0112</c:v>
                </c:pt>
                <c:pt idx="364">
                  <c:v>0.021</c:v>
                </c:pt>
                <c:pt idx="365">
                  <c:v>0.014</c:v>
                </c:pt>
                <c:pt idx="366">
                  <c:v>0.0231</c:v>
                </c:pt>
                <c:pt idx="367">
                  <c:v>0.0138</c:v>
                </c:pt>
                <c:pt idx="368">
                  <c:v>0.0153</c:v>
                </c:pt>
                <c:pt idx="369">
                  <c:v>-0.0076</c:v>
                </c:pt>
                <c:pt idx="370">
                  <c:v>-0.0005</c:v>
                </c:pt>
                <c:pt idx="371">
                  <c:v>-0.0201</c:v>
                </c:pt>
                <c:pt idx="372">
                  <c:v>-0.032</c:v>
                </c:pt>
                <c:pt idx="373">
                  <c:v>-0.017</c:v>
                </c:pt>
                <c:pt idx="374">
                  <c:v>-0.0224</c:v>
                </c:pt>
                <c:pt idx="375">
                  <c:v>-0.0132</c:v>
                </c:pt>
                <c:pt idx="376">
                  <c:v>-0.0158</c:v>
                </c:pt>
                <c:pt idx="377">
                  <c:v>-0.024</c:v>
                </c:pt>
                <c:pt idx="378">
                  <c:v>-0.0345</c:v>
                </c:pt>
                <c:pt idx="379">
                  <c:v>-0.0243</c:v>
                </c:pt>
                <c:pt idx="380">
                  <c:v>-0.0205</c:v>
                </c:pt>
                <c:pt idx="381">
                  <c:v>-0.0181</c:v>
                </c:pt>
                <c:pt idx="382">
                  <c:v>-0.0134</c:v>
                </c:pt>
                <c:pt idx="383">
                  <c:v>-0.017</c:v>
                </c:pt>
                <c:pt idx="384">
                  <c:v>-0.0298</c:v>
                </c:pt>
                <c:pt idx="385">
                  <c:v>-0.0194</c:v>
                </c:pt>
                <c:pt idx="386">
                  <c:v>-0.0393</c:v>
                </c:pt>
                <c:pt idx="387">
                  <c:v>-0.0299</c:v>
                </c:pt>
                <c:pt idx="388">
                  <c:v>-0.0282</c:v>
                </c:pt>
                <c:pt idx="389">
                  <c:v>-0.0201</c:v>
                </c:pt>
                <c:pt idx="390">
                  <c:v>-0.0288</c:v>
                </c:pt>
                <c:pt idx="391">
                  <c:v>-0.0345</c:v>
                </c:pt>
                <c:pt idx="392">
                  <c:v>-0.0462</c:v>
                </c:pt>
                <c:pt idx="393">
                  <c:v>-0.0767</c:v>
                </c:pt>
                <c:pt idx="394">
                  <c:v>-0.0953</c:v>
                </c:pt>
                <c:pt idx="395">
                  <c:v>-0.1035</c:v>
                </c:pt>
                <c:pt idx="396">
                  <c:v>-0.0894</c:v>
                </c:pt>
                <c:pt idx="397">
                  <c:v>-0.0865</c:v>
                </c:pt>
                <c:pt idx="398">
                  <c:v>-0.1145</c:v>
                </c:pt>
                <c:pt idx="399">
                  <c:v>-0.155</c:v>
                </c:pt>
                <c:pt idx="400">
                  <c:v>-0.1184</c:v>
                </c:pt>
                <c:pt idx="401">
                  <c:v>-0.1011</c:v>
                </c:pt>
                <c:pt idx="402">
                  <c:v>-0.0951</c:v>
                </c:pt>
                <c:pt idx="403">
                  <c:v>-0.0967</c:v>
                </c:pt>
                <c:pt idx="404">
                  <c:v>-0.0974</c:v>
                </c:pt>
                <c:pt idx="405">
                  <c:v>-0.0929</c:v>
                </c:pt>
                <c:pt idx="406">
                  <c:v>-0.0982</c:v>
                </c:pt>
                <c:pt idx="407">
                  <c:v>-0.1145</c:v>
                </c:pt>
                <c:pt idx="408">
                  <c:v>-0.1201</c:v>
                </c:pt>
                <c:pt idx="409">
                  <c:v>-0.1231</c:v>
                </c:pt>
                <c:pt idx="410">
                  <c:v>-0.0976</c:v>
                </c:pt>
                <c:pt idx="411">
                  <c:v>-0.1043</c:v>
                </c:pt>
                <c:pt idx="412">
                  <c:v>-0.093</c:v>
                </c:pt>
                <c:pt idx="413">
                  <c:v>-0.0956</c:v>
                </c:pt>
                <c:pt idx="414">
                  <c:v>-0.1072</c:v>
                </c:pt>
                <c:pt idx="415">
                  <c:v>-0.1026</c:v>
                </c:pt>
                <c:pt idx="416">
                  <c:v>-0.1303</c:v>
                </c:pt>
                <c:pt idx="417">
                  <c:v>-0.1134</c:v>
                </c:pt>
                <c:pt idx="418">
                  <c:v>-0.1219</c:v>
                </c:pt>
                <c:pt idx="419">
                  <c:v>-0.1109</c:v>
                </c:pt>
                <c:pt idx="420">
                  <c:v>-0.1115</c:v>
                </c:pt>
                <c:pt idx="421">
                  <c:v>-0.1163</c:v>
                </c:pt>
                <c:pt idx="422">
                  <c:v>-0.1229</c:v>
                </c:pt>
                <c:pt idx="423">
                  <c:v>-0.1365</c:v>
                </c:pt>
                <c:pt idx="424">
                  <c:v>-0.1524</c:v>
                </c:pt>
                <c:pt idx="425">
                  <c:v>-0.1487</c:v>
                </c:pt>
                <c:pt idx="426">
                  <c:v>-0.1908</c:v>
                </c:pt>
                <c:pt idx="427">
                  <c:v>-0.1973</c:v>
                </c:pt>
                <c:pt idx="428">
                  <c:v>-0.1737</c:v>
                </c:pt>
                <c:pt idx="429">
                  <c:v>-0.1683</c:v>
                </c:pt>
                <c:pt idx="430">
                  <c:v>-0.1481</c:v>
                </c:pt>
                <c:pt idx="431">
                  <c:v>-0.1494</c:v>
                </c:pt>
                <c:pt idx="432">
                  <c:v>-0.1709</c:v>
                </c:pt>
                <c:pt idx="433">
                  <c:v>-0.1775</c:v>
                </c:pt>
                <c:pt idx="434">
                  <c:v>-0.1685</c:v>
                </c:pt>
                <c:pt idx="435">
                  <c:v>-0.1565</c:v>
                </c:pt>
                <c:pt idx="436">
                  <c:v>-0.1603</c:v>
                </c:pt>
                <c:pt idx="437">
                  <c:v>-0.154</c:v>
                </c:pt>
                <c:pt idx="438">
                  <c:v>-0.1608</c:v>
                </c:pt>
                <c:pt idx="439">
                  <c:v>-0.1503</c:v>
                </c:pt>
                <c:pt idx="440">
                  <c:v>-0.1533</c:v>
                </c:pt>
                <c:pt idx="441">
                  <c:v>-0.1516</c:v>
                </c:pt>
                <c:pt idx="442">
                  <c:v>-0.1351</c:v>
                </c:pt>
                <c:pt idx="443">
                  <c:v>-0.1401</c:v>
                </c:pt>
                <c:pt idx="444">
                  <c:v>-0.1602</c:v>
                </c:pt>
                <c:pt idx="445">
                  <c:v>-0.1551</c:v>
                </c:pt>
                <c:pt idx="446">
                  <c:v>-0.153</c:v>
                </c:pt>
                <c:pt idx="447">
                  <c:v>-0.1513</c:v>
                </c:pt>
                <c:pt idx="448">
                  <c:v>-0.1454</c:v>
                </c:pt>
                <c:pt idx="449">
                  <c:v>-0.1321</c:v>
                </c:pt>
                <c:pt idx="450">
                  <c:v>-0.1339</c:v>
                </c:pt>
                <c:pt idx="451">
                  <c:v>-0.1325</c:v>
                </c:pt>
                <c:pt idx="452">
                  <c:v>-0.1163</c:v>
                </c:pt>
                <c:pt idx="453">
                  <c:v>-0.1135</c:v>
                </c:pt>
                <c:pt idx="454">
                  <c:v>-0.1049</c:v>
                </c:pt>
                <c:pt idx="455">
                  <c:v>-0.1143</c:v>
                </c:pt>
                <c:pt idx="456">
                  <c:v>-0.1009</c:v>
                </c:pt>
                <c:pt idx="457">
                  <c:v>-0.1114</c:v>
                </c:pt>
                <c:pt idx="458">
                  <c:v>-0.1044</c:v>
                </c:pt>
                <c:pt idx="459">
                  <c:v>-0.0925</c:v>
                </c:pt>
                <c:pt idx="460">
                  <c:v>-0.0985</c:v>
                </c:pt>
                <c:pt idx="461">
                  <c:v>-0.086</c:v>
                </c:pt>
                <c:pt idx="462">
                  <c:v>-0.0815</c:v>
                </c:pt>
                <c:pt idx="463">
                  <c:v>-0.0825</c:v>
                </c:pt>
                <c:pt idx="464">
                  <c:v>-0.0941</c:v>
                </c:pt>
                <c:pt idx="465">
                  <c:v>-0.0786</c:v>
                </c:pt>
                <c:pt idx="466">
                  <c:v>-0.0678</c:v>
                </c:pt>
                <c:pt idx="467">
                  <c:v>-0.0573</c:v>
                </c:pt>
                <c:pt idx="468">
                  <c:v>-0.0475</c:v>
                </c:pt>
                <c:pt idx="469">
                  <c:v>-0.0622</c:v>
                </c:pt>
                <c:pt idx="470">
                  <c:v>-0.0487</c:v>
                </c:pt>
                <c:pt idx="471">
                  <c:v>-0.0525</c:v>
                </c:pt>
                <c:pt idx="472">
                  <c:v>-0.0463</c:v>
                </c:pt>
                <c:pt idx="473">
                  <c:v>-0.0477</c:v>
                </c:pt>
                <c:pt idx="474">
                  <c:v>-0.0616</c:v>
                </c:pt>
                <c:pt idx="475">
                  <c:v>-0.0575</c:v>
                </c:pt>
                <c:pt idx="476">
                  <c:v>-0.0606</c:v>
                </c:pt>
                <c:pt idx="477">
                  <c:v>-0.0763</c:v>
                </c:pt>
                <c:pt idx="478">
                  <c:v>-0.085</c:v>
                </c:pt>
                <c:pt idx="479">
                  <c:v>-0.0834</c:v>
                </c:pt>
                <c:pt idx="480">
                  <c:v>-0.0832</c:v>
                </c:pt>
                <c:pt idx="481">
                  <c:v>-0.0988</c:v>
                </c:pt>
                <c:pt idx="482">
                  <c:v>-0.0895</c:v>
                </c:pt>
                <c:pt idx="483">
                  <c:v>-0.0944</c:v>
                </c:pt>
                <c:pt idx="484">
                  <c:v>-0.0913</c:v>
                </c:pt>
                <c:pt idx="485">
                  <c:v>-0.1015</c:v>
                </c:pt>
                <c:pt idx="486">
                  <c:v>-0.101</c:v>
                </c:pt>
                <c:pt idx="487">
                  <c:v>-0.1064</c:v>
                </c:pt>
                <c:pt idx="488">
                  <c:v>-0.0994</c:v>
                </c:pt>
                <c:pt idx="489">
                  <c:v>-0.1038</c:v>
                </c:pt>
                <c:pt idx="490">
                  <c:v>-0.1037</c:v>
                </c:pt>
                <c:pt idx="491">
                  <c:v>-0.1155</c:v>
                </c:pt>
                <c:pt idx="492">
                  <c:v>-0.1115</c:v>
                </c:pt>
                <c:pt idx="493">
                  <c:v>-0.1288</c:v>
                </c:pt>
                <c:pt idx="494">
                  <c:v>-0.1373</c:v>
                </c:pt>
                <c:pt idx="495">
                  <c:v>-0.13</c:v>
                </c:pt>
                <c:pt idx="496">
                  <c:v>-0.1183</c:v>
                </c:pt>
                <c:pt idx="497">
                  <c:v>-0.1201</c:v>
                </c:pt>
                <c:pt idx="498">
                  <c:v>-0.1184</c:v>
                </c:pt>
                <c:pt idx="499">
                  <c:v>-0.1283</c:v>
                </c:pt>
                <c:pt idx="500">
                  <c:v>-0.1105</c:v>
                </c:pt>
                <c:pt idx="501">
                  <c:v>-0.111</c:v>
                </c:pt>
                <c:pt idx="502">
                  <c:v>-0.1122</c:v>
                </c:pt>
                <c:pt idx="503">
                  <c:v>-0.1138</c:v>
                </c:pt>
                <c:pt idx="504">
                  <c:v>-0.1055</c:v>
                </c:pt>
                <c:pt idx="505">
                  <c:v>-0.1133</c:v>
                </c:pt>
                <c:pt idx="506">
                  <c:v>-0.1195</c:v>
                </c:pt>
                <c:pt idx="507">
                  <c:v>-0.1131</c:v>
                </c:pt>
                <c:pt idx="508">
                  <c:v>-0.1174</c:v>
                </c:pt>
                <c:pt idx="509">
                  <c:v>-0.1341</c:v>
                </c:pt>
                <c:pt idx="510">
                  <c:v>-0.1269</c:v>
                </c:pt>
                <c:pt idx="511">
                  <c:v>-0.1287</c:v>
                </c:pt>
                <c:pt idx="512">
                  <c:v>-0.1326</c:v>
                </c:pt>
                <c:pt idx="513">
                  <c:v>-0.1355</c:v>
                </c:pt>
                <c:pt idx="514">
                  <c:v>-0.1348</c:v>
                </c:pt>
                <c:pt idx="515">
                  <c:v>-0.1423</c:v>
                </c:pt>
                <c:pt idx="516">
                  <c:v>-0.1465</c:v>
                </c:pt>
                <c:pt idx="517">
                  <c:v>-0.1483</c:v>
                </c:pt>
                <c:pt idx="518">
                  <c:v>-0.1405</c:v>
                </c:pt>
                <c:pt idx="519">
                  <c:v>-0.1399</c:v>
                </c:pt>
                <c:pt idx="520">
                  <c:v>-0.1436</c:v>
                </c:pt>
                <c:pt idx="521">
                  <c:v>-0.1317</c:v>
                </c:pt>
                <c:pt idx="522">
                  <c:v>-0.128</c:v>
                </c:pt>
                <c:pt idx="523">
                  <c:v>-0.1377</c:v>
                </c:pt>
                <c:pt idx="524">
                  <c:v>-0.1458</c:v>
                </c:pt>
                <c:pt idx="525">
                  <c:v>-0.1658</c:v>
                </c:pt>
                <c:pt idx="526">
                  <c:v>-0.1668</c:v>
                </c:pt>
                <c:pt idx="527">
                  <c:v>-0.1658</c:v>
                </c:pt>
                <c:pt idx="528">
                  <c:v>-0.172</c:v>
                </c:pt>
                <c:pt idx="529">
                  <c:v>-0.1793</c:v>
                </c:pt>
                <c:pt idx="530">
                  <c:v>-0.1821</c:v>
                </c:pt>
                <c:pt idx="531">
                  <c:v>-0.1862</c:v>
                </c:pt>
                <c:pt idx="532">
                  <c:v>-0.1744</c:v>
                </c:pt>
                <c:pt idx="533">
                  <c:v>-0.1879</c:v>
                </c:pt>
                <c:pt idx="534">
                  <c:v>-0.1882</c:v>
                </c:pt>
                <c:pt idx="535">
                  <c:v>-0.1929</c:v>
                </c:pt>
                <c:pt idx="536">
                  <c:v>-0.2107</c:v>
                </c:pt>
                <c:pt idx="537">
                  <c:v>-0.2093</c:v>
                </c:pt>
                <c:pt idx="538">
                  <c:v>-0.1973</c:v>
                </c:pt>
                <c:pt idx="539">
                  <c:v>-0.204</c:v>
                </c:pt>
                <c:pt idx="540">
                  <c:v>-0.185</c:v>
                </c:pt>
                <c:pt idx="541">
                  <c:v>-0.1841</c:v>
                </c:pt>
                <c:pt idx="542">
                  <c:v>-0.1858</c:v>
                </c:pt>
                <c:pt idx="543">
                  <c:v>-0.1989</c:v>
                </c:pt>
                <c:pt idx="544">
                  <c:v>-0.2035</c:v>
                </c:pt>
                <c:pt idx="545">
                  <c:v>-0.2061</c:v>
                </c:pt>
                <c:pt idx="546">
                  <c:v>-0.2293</c:v>
                </c:pt>
                <c:pt idx="547">
                  <c:v>-0.2306</c:v>
                </c:pt>
                <c:pt idx="548">
                  <c:v>-0.2243</c:v>
                </c:pt>
                <c:pt idx="549">
                  <c:v>-0.2298</c:v>
                </c:pt>
                <c:pt idx="550">
                  <c:v>-0.2488</c:v>
                </c:pt>
                <c:pt idx="551">
                  <c:v>-0.2558</c:v>
                </c:pt>
                <c:pt idx="552">
                  <c:v>-0.2291</c:v>
                </c:pt>
                <c:pt idx="553">
                  <c:v>-0.2199</c:v>
                </c:pt>
                <c:pt idx="554">
                  <c:v>-0.2262</c:v>
                </c:pt>
                <c:pt idx="555">
                  <c:v>-0.2009</c:v>
                </c:pt>
                <c:pt idx="556">
                  <c:v>-0.1992</c:v>
                </c:pt>
                <c:pt idx="557">
                  <c:v>-0.2047</c:v>
                </c:pt>
                <c:pt idx="558">
                  <c:v>-0.2122</c:v>
                </c:pt>
                <c:pt idx="559">
                  <c:v>-0.2182</c:v>
                </c:pt>
                <c:pt idx="560">
                  <c:v>-0.1964</c:v>
                </c:pt>
                <c:pt idx="561">
                  <c:v>-0.1952</c:v>
                </c:pt>
                <c:pt idx="562">
                  <c:v>-0.18</c:v>
                </c:pt>
                <c:pt idx="563">
                  <c:v>-0.1867</c:v>
                </c:pt>
                <c:pt idx="564">
                  <c:v>-0.19</c:v>
                </c:pt>
                <c:pt idx="565">
                  <c:v>-0.1936</c:v>
                </c:pt>
                <c:pt idx="566">
                  <c:v>-0.2005</c:v>
                </c:pt>
                <c:pt idx="567">
                  <c:v>-0.2004</c:v>
                </c:pt>
                <c:pt idx="568">
                  <c:v>-0.1996</c:v>
                </c:pt>
                <c:pt idx="569">
                  <c:v>-0.2031</c:v>
                </c:pt>
                <c:pt idx="570">
                  <c:v>-0.1991</c:v>
                </c:pt>
                <c:pt idx="571">
                  <c:v>-0.2081</c:v>
                </c:pt>
                <c:pt idx="572">
                  <c:v>-0.1837</c:v>
                </c:pt>
                <c:pt idx="573">
                  <c:v>-0.1827</c:v>
                </c:pt>
                <c:pt idx="574">
                  <c:v>-0.1739</c:v>
                </c:pt>
                <c:pt idx="575">
                  <c:v>-0.1789</c:v>
                </c:pt>
                <c:pt idx="576">
                  <c:v>-0.1628</c:v>
                </c:pt>
                <c:pt idx="577">
                  <c:v>-0.1583</c:v>
                </c:pt>
                <c:pt idx="578">
                  <c:v>-0.1604</c:v>
                </c:pt>
                <c:pt idx="579">
                  <c:v>-0.1602</c:v>
                </c:pt>
                <c:pt idx="580">
                  <c:v>-0.1519</c:v>
                </c:pt>
                <c:pt idx="581">
                  <c:v>-0.1614</c:v>
                </c:pt>
                <c:pt idx="582">
                  <c:v>-0.1631</c:v>
                </c:pt>
                <c:pt idx="583">
                  <c:v>-0.1611</c:v>
                </c:pt>
                <c:pt idx="584">
                  <c:v>-0.1617</c:v>
                </c:pt>
                <c:pt idx="585">
                  <c:v>-0.1613</c:v>
                </c:pt>
                <c:pt idx="586">
                  <c:v>-0.1742</c:v>
                </c:pt>
                <c:pt idx="587">
                  <c:v>-0.1878</c:v>
                </c:pt>
                <c:pt idx="588">
                  <c:v>-0.1875</c:v>
                </c:pt>
                <c:pt idx="589">
                  <c:v>-0.1863</c:v>
                </c:pt>
                <c:pt idx="590">
                  <c:v>-0.188</c:v>
                </c:pt>
                <c:pt idx="591">
                  <c:v>-0.1847</c:v>
                </c:pt>
                <c:pt idx="592">
                  <c:v>-0.1753</c:v>
                </c:pt>
                <c:pt idx="593">
                  <c:v>-0.1789</c:v>
                </c:pt>
                <c:pt idx="594">
                  <c:v>-0.1819</c:v>
                </c:pt>
                <c:pt idx="595">
                  <c:v>-0.1788</c:v>
                </c:pt>
                <c:pt idx="596">
                  <c:v>-0.1753</c:v>
                </c:pt>
                <c:pt idx="597">
                  <c:v>-0.1743</c:v>
                </c:pt>
                <c:pt idx="598">
                  <c:v>-0.1582</c:v>
                </c:pt>
                <c:pt idx="599">
                  <c:v>-0.1556</c:v>
                </c:pt>
                <c:pt idx="600">
                  <c:v>-0.1488</c:v>
                </c:pt>
                <c:pt idx="601">
                  <c:v>-0.1478</c:v>
                </c:pt>
                <c:pt idx="602">
                  <c:v>-0.1494</c:v>
                </c:pt>
                <c:pt idx="603">
                  <c:v>-0.1478</c:v>
                </c:pt>
                <c:pt idx="604">
                  <c:v>-0.1358</c:v>
                </c:pt>
                <c:pt idx="605">
                  <c:v>-0.1223</c:v>
                </c:pt>
                <c:pt idx="606">
                  <c:v>-0.1224</c:v>
                </c:pt>
                <c:pt idx="607">
                  <c:v>-0.1239</c:v>
                </c:pt>
                <c:pt idx="608">
                  <c:v>-0.1185</c:v>
                </c:pt>
                <c:pt idx="609">
                  <c:v>-0.113</c:v>
                </c:pt>
                <c:pt idx="610">
                  <c:v>-0.1088</c:v>
                </c:pt>
                <c:pt idx="611">
                  <c:v>-0.1183</c:v>
                </c:pt>
                <c:pt idx="612">
                  <c:v>-0.11</c:v>
                </c:pt>
                <c:pt idx="613">
                  <c:v>-0.1131</c:v>
                </c:pt>
                <c:pt idx="614">
                  <c:v>-0.1215</c:v>
                </c:pt>
                <c:pt idx="615">
                  <c:v>-0.1331</c:v>
                </c:pt>
                <c:pt idx="616">
                  <c:v>-0.1316</c:v>
                </c:pt>
                <c:pt idx="617">
                  <c:v>-0.1354</c:v>
                </c:pt>
                <c:pt idx="618">
                  <c:v>-0.1238</c:v>
                </c:pt>
                <c:pt idx="619">
                  <c:v>-0.129</c:v>
                </c:pt>
                <c:pt idx="620">
                  <c:v>-0.1211</c:v>
                </c:pt>
                <c:pt idx="621">
                  <c:v>-0.1207</c:v>
                </c:pt>
                <c:pt idx="622">
                  <c:v>-0.1253</c:v>
                </c:pt>
                <c:pt idx="623">
                  <c:v>-0.1317</c:v>
                </c:pt>
                <c:pt idx="624">
                  <c:v>-0.1442</c:v>
                </c:pt>
                <c:pt idx="625">
                  <c:v>-0.1232</c:v>
                </c:pt>
                <c:pt idx="626">
                  <c:v>-0.1209</c:v>
                </c:pt>
                <c:pt idx="627">
                  <c:v>-0.1289</c:v>
                </c:pt>
                <c:pt idx="628">
                  <c:v>-0.1296</c:v>
                </c:pt>
                <c:pt idx="629">
                  <c:v>-0.1386</c:v>
                </c:pt>
                <c:pt idx="630">
                  <c:v>-0.1422</c:v>
                </c:pt>
                <c:pt idx="631">
                  <c:v>-0.1368</c:v>
                </c:pt>
                <c:pt idx="632">
                  <c:v>-0.1246</c:v>
                </c:pt>
                <c:pt idx="633">
                  <c:v>-0.1266</c:v>
                </c:pt>
                <c:pt idx="634">
                  <c:v>-0.1239</c:v>
                </c:pt>
                <c:pt idx="635">
                  <c:v>-0.1284</c:v>
                </c:pt>
                <c:pt idx="636">
                  <c:v>-0.1412</c:v>
                </c:pt>
                <c:pt idx="637">
                  <c:v>-0.1443</c:v>
                </c:pt>
                <c:pt idx="638">
                  <c:v>-0.1473</c:v>
                </c:pt>
                <c:pt idx="639">
                  <c:v>-0.1585</c:v>
                </c:pt>
                <c:pt idx="640">
                  <c:v>-0.1497</c:v>
                </c:pt>
                <c:pt idx="641">
                  <c:v>-0.1548</c:v>
                </c:pt>
                <c:pt idx="642">
                  <c:v>-0.1543</c:v>
                </c:pt>
                <c:pt idx="643">
                  <c:v>-0.1645</c:v>
                </c:pt>
                <c:pt idx="644">
                  <c:v>-0.1603</c:v>
                </c:pt>
                <c:pt idx="645">
                  <c:v>-0.1645</c:v>
                </c:pt>
                <c:pt idx="646">
                  <c:v>-0.1553</c:v>
                </c:pt>
                <c:pt idx="647">
                  <c:v>-0.1517</c:v>
                </c:pt>
                <c:pt idx="648">
                  <c:v>-0.1433</c:v>
                </c:pt>
                <c:pt idx="649">
                  <c:v>-0.1458</c:v>
                </c:pt>
                <c:pt idx="650">
                  <c:v>-0.1489</c:v>
                </c:pt>
                <c:pt idx="651">
                  <c:v>-0.1516</c:v>
                </c:pt>
                <c:pt idx="652">
                  <c:v>-0.1502</c:v>
                </c:pt>
                <c:pt idx="653">
                  <c:v>-0.1434</c:v>
                </c:pt>
                <c:pt idx="654">
                  <c:v>-0.1407</c:v>
                </c:pt>
                <c:pt idx="655">
                  <c:v>-0.1323</c:v>
                </c:pt>
                <c:pt idx="656">
                  <c:v>-0.1297</c:v>
                </c:pt>
                <c:pt idx="657">
                  <c:v>-0.131</c:v>
                </c:pt>
                <c:pt idx="658">
                  <c:v>-0.1254</c:v>
                </c:pt>
                <c:pt idx="659">
                  <c:v>-0.1293</c:v>
                </c:pt>
                <c:pt idx="660">
                  <c:v>-0.1303</c:v>
                </c:pt>
                <c:pt idx="661">
                  <c:v>-0.1309</c:v>
                </c:pt>
                <c:pt idx="662">
                  <c:v>-0.1369</c:v>
                </c:pt>
                <c:pt idx="663">
                  <c:v>-0.132</c:v>
                </c:pt>
                <c:pt idx="664">
                  <c:v>-0.1199</c:v>
                </c:pt>
                <c:pt idx="665">
                  <c:v>-0.1172</c:v>
                </c:pt>
                <c:pt idx="666">
                  <c:v>-0.1251</c:v>
                </c:pt>
                <c:pt idx="667">
                  <c:v>-0.1276</c:v>
                </c:pt>
                <c:pt idx="668">
                  <c:v>-0.1446</c:v>
                </c:pt>
                <c:pt idx="669">
                  <c:v>-0.1552</c:v>
                </c:pt>
                <c:pt idx="670">
                  <c:v>-0.1595</c:v>
                </c:pt>
                <c:pt idx="671">
                  <c:v>-0.1602</c:v>
                </c:pt>
                <c:pt idx="672">
                  <c:v>-0.154</c:v>
                </c:pt>
                <c:pt idx="673">
                  <c:v>-0.1454</c:v>
                </c:pt>
                <c:pt idx="674">
                  <c:v>-0.1451</c:v>
                </c:pt>
                <c:pt idx="675">
                  <c:v>-0.148</c:v>
                </c:pt>
                <c:pt idx="676">
                  <c:v>-0.1383</c:v>
                </c:pt>
                <c:pt idx="677">
                  <c:v>-0.1456</c:v>
                </c:pt>
                <c:pt idx="678">
                  <c:v>-0.1522</c:v>
                </c:pt>
                <c:pt idx="679">
                  <c:v>-0.1535</c:v>
                </c:pt>
                <c:pt idx="680">
                  <c:v>-0.1647</c:v>
                </c:pt>
                <c:pt idx="681">
                  <c:v>-0.1518</c:v>
                </c:pt>
                <c:pt idx="682">
                  <c:v>-0.1562</c:v>
                </c:pt>
                <c:pt idx="683">
                  <c:v>-0.16</c:v>
                </c:pt>
                <c:pt idx="684">
                  <c:v>-0.1609</c:v>
                </c:pt>
                <c:pt idx="685">
                  <c:v>-0.1633</c:v>
                </c:pt>
                <c:pt idx="686">
                  <c:v>-0.1581</c:v>
                </c:pt>
                <c:pt idx="687">
                  <c:v>-0.17</c:v>
                </c:pt>
                <c:pt idx="688">
                  <c:v>-0.1814</c:v>
                </c:pt>
                <c:pt idx="689">
                  <c:v>-0.1833</c:v>
                </c:pt>
                <c:pt idx="690">
                  <c:v>-0.1832</c:v>
                </c:pt>
                <c:pt idx="691">
                  <c:v>-0.1868</c:v>
                </c:pt>
                <c:pt idx="692">
                  <c:v>-0.186</c:v>
                </c:pt>
                <c:pt idx="693">
                  <c:v>-0.1943</c:v>
                </c:pt>
                <c:pt idx="694">
                  <c:v>-0.1925</c:v>
                </c:pt>
                <c:pt idx="695">
                  <c:v>-0.1809</c:v>
                </c:pt>
                <c:pt idx="696">
                  <c:v>-0.1846</c:v>
                </c:pt>
                <c:pt idx="697">
                  <c:v>-0.1922</c:v>
                </c:pt>
                <c:pt idx="698">
                  <c:v>-0.1962</c:v>
                </c:pt>
                <c:pt idx="699">
                  <c:v>-0.1897</c:v>
                </c:pt>
                <c:pt idx="700">
                  <c:v>-0.1862</c:v>
                </c:pt>
                <c:pt idx="701">
                  <c:v>-0.1845</c:v>
                </c:pt>
                <c:pt idx="702">
                  <c:v>-0.1802</c:v>
                </c:pt>
                <c:pt idx="703">
                  <c:v>-0.1804</c:v>
                </c:pt>
                <c:pt idx="704">
                  <c:v>-0.1673</c:v>
                </c:pt>
                <c:pt idx="705">
                  <c:v>-0.1593</c:v>
                </c:pt>
                <c:pt idx="706">
                  <c:v>-0.1662</c:v>
                </c:pt>
                <c:pt idx="707">
                  <c:v>-0.1676</c:v>
                </c:pt>
                <c:pt idx="708">
                  <c:v>-0.1804</c:v>
                </c:pt>
                <c:pt idx="709">
                  <c:v>-0.1919</c:v>
                </c:pt>
                <c:pt idx="710">
                  <c:v>-0.1843</c:v>
                </c:pt>
                <c:pt idx="711">
                  <c:v>-0.1853</c:v>
                </c:pt>
                <c:pt idx="712">
                  <c:v>-0.1893</c:v>
                </c:pt>
                <c:pt idx="713">
                  <c:v>-0.185</c:v>
                </c:pt>
                <c:pt idx="714">
                  <c:v>-0.1743</c:v>
                </c:pt>
                <c:pt idx="715">
                  <c:v>-0.173</c:v>
                </c:pt>
                <c:pt idx="716">
                  <c:v>-0.1794</c:v>
                </c:pt>
                <c:pt idx="717">
                  <c:v>-0.1849</c:v>
                </c:pt>
                <c:pt idx="718">
                  <c:v>-0.1885</c:v>
                </c:pt>
                <c:pt idx="719">
                  <c:v>-0.1846</c:v>
                </c:pt>
                <c:pt idx="720">
                  <c:v>-0.1792</c:v>
                </c:pt>
                <c:pt idx="721">
                  <c:v>-0.1848</c:v>
                </c:pt>
                <c:pt idx="722">
                  <c:v>-0.1731</c:v>
                </c:pt>
                <c:pt idx="723">
                  <c:v>-0.1729</c:v>
                </c:pt>
                <c:pt idx="724">
                  <c:v>-0.1797</c:v>
                </c:pt>
                <c:pt idx="725">
                  <c:v>-0.1823</c:v>
                </c:pt>
                <c:pt idx="726">
                  <c:v>-0.1832</c:v>
                </c:pt>
                <c:pt idx="727">
                  <c:v>-0.1889</c:v>
                </c:pt>
                <c:pt idx="728">
                  <c:v>-0.1893</c:v>
                </c:pt>
                <c:pt idx="729">
                  <c:v>-0.1929</c:v>
                </c:pt>
                <c:pt idx="730">
                  <c:v>-0.1695</c:v>
                </c:pt>
                <c:pt idx="731">
                  <c:v>-0.1713</c:v>
                </c:pt>
                <c:pt idx="732">
                  <c:v>-0.1723</c:v>
                </c:pt>
                <c:pt idx="733">
                  <c:v>-0.1531</c:v>
                </c:pt>
                <c:pt idx="734">
                  <c:v>-0.1484</c:v>
                </c:pt>
                <c:pt idx="735">
                  <c:v>-0.152</c:v>
                </c:pt>
                <c:pt idx="736">
                  <c:v>-0.1579</c:v>
                </c:pt>
                <c:pt idx="737">
                  <c:v>-0.1505</c:v>
                </c:pt>
                <c:pt idx="738">
                  <c:v>-0.1472</c:v>
                </c:pt>
                <c:pt idx="739">
                  <c:v>-0.1536</c:v>
                </c:pt>
                <c:pt idx="740">
                  <c:v>-0.1558</c:v>
                </c:pt>
                <c:pt idx="741">
                  <c:v>-0.1584</c:v>
                </c:pt>
                <c:pt idx="742">
                  <c:v>-0.1567</c:v>
                </c:pt>
                <c:pt idx="743">
                  <c:v>-0.1761</c:v>
                </c:pt>
                <c:pt idx="744">
                  <c:v>-0.1821</c:v>
                </c:pt>
                <c:pt idx="745">
                  <c:v>-0.1841</c:v>
                </c:pt>
                <c:pt idx="746">
                  <c:v>-0.1901</c:v>
                </c:pt>
                <c:pt idx="747">
                  <c:v>-0.1874</c:v>
                </c:pt>
                <c:pt idx="748">
                  <c:v>-0.1974</c:v>
                </c:pt>
                <c:pt idx="749">
                  <c:v>-0.2089</c:v>
                </c:pt>
                <c:pt idx="750">
                  <c:v>-0.2028</c:v>
                </c:pt>
                <c:pt idx="751">
                  <c:v>-0.2159</c:v>
                </c:pt>
                <c:pt idx="752">
                  <c:v>-0.2102</c:v>
                </c:pt>
                <c:pt idx="753">
                  <c:v>-0.2132</c:v>
                </c:pt>
                <c:pt idx="754">
                  <c:v>-0.204</c:v>
                </c:pt>
                <c:pt idx="755">
                  <c:v>-0.1961</c:v>
                </c:pt>
                <c:pt idx="756">
                  <c:v>-0.1964</c:v>
                </c:pt>
                <c:pt idx="757">
                  <c:v>-0.2013</c:v>
                </c:pt>
                <c:pt idx="758">
                  <c:v>-0.1958</c:v>
                </c:pt>
                <c:pt idx="759">
                  <c:v>-0.1836</c:v>
                </c:pt>
                <c:pt idx="760">
                  <c:v>-0.1897</c:v>
                </c:pt>
                <c:pt idx="761">
                  <c:v>-0.1914</c:v>
                </c:pt>
                <c:pt idx="762">
                  <c:v>-0.2028</c:v>
                </c:pt>
                <c:pt idx="763">
                  <c:v>-0.2067</c:v>
                </c:pt>
                <c:pt idx="764">
                  <c:v>-0.2009</c:v>
                </c:pt>
                <c:pt idx="765">
                  <c:v>-0.2023</c:v>
                </c:pt>
                <c:pt idx="766">
                  <c:v>-0.2074</c:v>
                </c:pt>
                <c:pt idx="767">
                  <c:v>-0.2081</c:v>
                </c:pt>
                <c:pt idx="768">
                  <c:v>-0.2133</c:v>
                </c:pt>
                <c:pt idx="769">
                  <c:v>-0.2093</c:v>
                </c:pt>
                <c:pt idx="770">
                  <c:v>-0.2108</c:v>
                </c:pt>
                <c:pt idx="771">
                  <c:v>-0.214</c:v>
                </c:pt>
                <c:pt idx="772">
                  <c:v>-0.221</c:v>
                </c:pt>
                <c:pt idx="773">
                  <c:v>-0.2069</c:v>
                </c:pt>
                <c:pt idx="774">
                  <c:v>-0.2121</c:v>
                </c:pt>
                <c:pt idx="775">
                  <c:v>-0.2167</c:v>
                </c:pt>
                <c:pt idx="776">
                  <c:v>-0.2151</c:v>
                </c:pt>
                <c:pt idx="777">
                  <c:v>-0.2174</c:v>
                </c:pt>
                <c:pt idx="778">
                  <c:v>-0.2184</c:v>
                </c:pt>
                <c:pt idx="779">
                  <c:v>-0.2243</c:v>
                </c:pt>
                <c:pt idx="780">
                  <c:v>-0.2221</c:v>
                </c:pt>
                <c:pt idx="781">
                  <c:v>-0.2147</c:v>
                </c:pt>
                <c:pt idx="782">
                  <c:v>-0.2229</c:v>
                </c:pt>
                <c:pt idx="783">
                  <c:v>-0.2307</c:v>
                </c:pt>
                <c:pt idx="784">
                  <c:v>-0.228</c:v>
                </c:pt>
                <c:pt idx="785">
                  <c:v>-0.2341</c:v>
                </c:pt>
                <c:pt idx="786">
                  <c:v>-0.2505</c:v>
                </c:pt>
                <c:pt idx="787">
                  <c:v>-0.2554</c:v>
                </c:pt>
                <c:pt idx="788">
                  <c:v>-0.2631</c:v>
                </c:pt>
                <c:pt idx="789">
                  <c:v>-0.2603</c:v>
                </c:pt>
                <c:pt idx="790">
                  <c:v>-0.2567</c:v>
                </c:pt>
                <c:pt idx="791">
                  <c:v>-0.2546</c:v>
                </c:pt>
                <c:pt idx="792">
                  <c:v>-0.2444</c:v>
                </c:pt>
                <c:pt idx="793">
                  <c:v>-0.2398</c:v>
                </c:pt>
                <c:pt idx="794">
                  <c:v>-0.2422</c:v>
                </c:pt>
                <c:pt idx="795">
                  <c:v>-0.2425</c:v>
                </c:pt>
                <c:pt idx="796">
                  <c:v>-0.2461</c:v>
                </c:pt>
                <c:pt idx="797">
                  <c:v>-0.2398</c:v>
                </c:pt>
                <c:pt idx="798">
                  <c:v>-0.2295</c:v>
                </c:pt>
                <c:pt idx="799">
                  <c:v>-0.2322</c:v>
                </c:pt>
                <c:pt idx="800">
                  <c:v>-0.234</c:v>
                </c:pt>
                <c:pt idx="801">
                  <c:v>-0.2337</c:v>
                </c:pt>
                <c:pt idx="802">
                  <c:v>-0.2393</c:v>
                </c:pt>
                <c:pt idx="803">
                  <c:v>-0.2408</c:v>
                </c:pt>
                <c:pt idx="804">
                  <c:v>-0.2402</c:v>
                </c:pt>
                <c:pt idx="805">
                  <c:v>-0.2349</c:v>
                </c:pt>
                <c:pt idx="806">
                  <c:v>-0.2423</c:v>
                </c:pt>
                <c:pt idx="807">
                  <c:v>-0.2432</c:v>
                </c:pt>
                <c:pt idx="808">
                  <c:v>-0.2414</c:v>
                </c:pt>
                <c:pt idx="809">
                  <c:v>-0.2404</c:v>
                </c:pt>
                <c:pt idx="810">
                  <c:v>-0.2482</c:v>
                </c:pt>
                <c:pt idx="811">
                  <c:v>-0.2446</c:v>
                </c:pt>
                <c:pt idx="812">
                  <c:v>-0.2495</c:v>
                </c:pt>
                <c:pt idx="813">
                  <c:v>-0.2551</c:v>
                </c:pt>
                <c:pt idx="814">
                  <c:v>-0.2537</c:v>
                </c:pt>
                <c:pt idx="815">
                  <c:v>-0.2601</c:v>
                </c:pt>
                <c:pt idx="816">
                  <c:v>-0.2584</c:v>
                </c:pt>
                <c:pt idx="817">
                  <c:v>-0.2612</c:v>
                </c:pt>
                <c:pt idx="818">
                  <c:v>-0.2661</c:v>
                </c:pt>
                <c:pt idx="819">
                  <c:v>-0.28</c:v>
                </c:pt>
                <c:pt idx="820">
                  <c:v>-0.2789</c:v>
                </c:pt>
                <c:pt idx="821">
                  <c:v>-0.2807</c:v>
                </c:pt>
                <c:pt idx="822">
                  <c:v>-0.2789</c:v>
                </c:pt>
                <c:pt idx="823">
                  <c:v>-0.2747</c:v>
                </c:pt>
                <c:pt idx="824">
                  <c:v>-0.2731</c:v>
                </c:pt>
                <c:pt idx="825">
                  <c:v>-0.2853</c:v>
                </c:pt>
                <c:pt idx="826">
                  <c:v>-0.289</c:v>
                </c:pt>
                <c:pt idx="827">
                  <c:v>-0.2912</c:v>
                </c:pt>
                <c:pt idx="828">
                  <c:v>-0.2938</c:v>
                </c:pt>
                <c:pt idx="829">
                  <c:v>-0.2928</c:v>
                </c:pt>
                <c:pt idx="830">
                  <c:v>-0.3006</c:v>
                </c:pt>
                <c:pt idx="831">
                  <c:v>-0.2935</c:v>
                </c:pt>
                <c:pt idx="832">
                  <c:v>-0.2921</c:v>
                </c:pt>
                <c:pt idx="833">
                  <c:v>-0.29</c:v>
                </c:pt>
                <c:pt idx="834">
                  <c:v>-0.2948</c:v>
                </c:pt>
                <c:pt idx="835">
                  <c:v>-0.2923</c:v>
                </c:pt>
                <c:pt idx="836">
                  <c:v>-0.2757</c:v>
                </c:pt>
                <c:pt idx="837">
                  <c:v>-0.2722</c:v>
                </c:pt>
                <c:pt idx="838">
                  <c:v>-0.2817</c:v>
                </c:pt>
                <c:pt idx="839">
                  <c:v>-0.2834</c:v>
                </c:pt>
                <c:pt idx="840">
                  <c:v>-0.29</c:v>
                </c:pt>
                <c:pt idx="841">
                  <c:v>-0.2938</c:v>
                </c:pt>
                <c:pt idx="842">
                  <c:v>-0.303</c:v>
                </c:pt>
                <c:pt idx="843">
                  <c:v>-0.3016</c:v>
                </c:pt>
                <c:pt idx="844">
                  <c:v>-0.3049</c:v>
                </c:pt>
                <c:pt idx="845">
                  <c:v>-0.3009</c:v>
                </c:pt>
                <c:pt idx="846">
                  <c:v>-0.3034</c:v>
                </c:pt>
                <c:pt idx="847">
                  <c:v>-0.3041</c:v>
                </c:pt>
                <c:pt idx="848">
                  <c:v>-0.2998</c:v>
                </c:pt>
                <c:pt idx="849">
                  <c:v>-0.3151</c:v>
                </c:pt>
                <c:pt idx="850">
                  <c:v>-0.3054</c:v>
                </c:pt>
                <c:pt idx="851">
                  <c:v>-0.3064</c:v>
                </c:pt>
                <c:pt idx="852">
                  <c:v>-0.3172</c:v>
                </c:pt>
                <c:pt idx="853">
                  <c:v>-0.3145</c:v>
                </c:pt>
                <c:pt idx="854">
                  <c:v>-0.3049</c:v>
                </c:pt>
                <c:pt idx="855">
                  <c:v>-0.2909</c:v>
                </c:pt>
                <c:pt idx="856">
                  <c:v>-0.2929</c:v>
                </c:pt>
                <c:pt idx="857">
                  <c:v>-0.2992</c:v>
                </c:pt>
                <c:pt idx="858">
                  <c:v>-0.3117</c:v>
                </c:pt>
                <c:pt idx="859">
                  <c:v>-0.318</c:v>
                </c:pt>
                <c:pt idx="860">
                  <c:v>-0.3175</c:v>
                </c:pt>
                <c:pt idx="861">
                  <c:v>-0.3256</c:v>
                </c:pt>
                <c:pt idx="862">
                  <c:v>-0.3211</c:v>
                </c:pt>
                <c:pt idx="863">
                  <c:v>-0.2975</c:v>
                </c:pt>
                <c:pt idx="864">
                  <c:v>-0.2908</c:v>
                </c:pt>
                <c:pt idx="865">
                  <c:v>-0.2863</c:v>
                </c:pt>
                <c:pt idx="866">
                  <c:v>-0.278</c:v>
                </c:pt>
                <c:pt idx="867">
                  <c:v>-0.2765</c:v>
                </c:pt>
                <c:pt idx="868">
                  <c:v>-0.2668</c:v>
                </c:pt>
                <c:pt idx="869">
                  <c:v>-0.2604</c:v>
                </c:pt>
                <c:pt idx="870">
                  <c:v>-0.2598</c:v>
                </c:pt>
                <c:pt idx="871">
                  <c:v>-0.2675</c:v>
                </c:pt>
                <c:pt idx="872">
                  <c:v>-0.2587</c:v>
                </c:pt>
                <c:pt idx="873">
                  <c:v>-0.2682</c:v>
                </c:pt>
                <c:pt idx="874">
                  <c:v>-0.2542</c:v>
                </c:pt>
                <c:pt idx="875">
                  <c:v>-0.2496</c:v>
                </c:pt>
                <c:pt idx="876">
                  <c:v>-0.2489</c:v>
                </c:pt>
                <c:pt idx="877">
                  <c:v>-0.2437</c:v>
                </c:pt>
                <c:pt idx="878">
                  <c:v>-0.2468</c:v>
                </c:pt>
                <c:pt idx="879">
                  <c:v>-0.2513</c:v>
                </c:pt>
                <c:pt idx="880">
                  <c:v>-0.2481</c:v>
                </c:pt>
                <c:pt idx="881">
                  <c:v>-0.2387</c:v>
                </c:pt>
                <c:pt idx="882">
                  <c:v>-0.2369</c:v>
                </c:pt>
                <c:pt idx="883">
                  <c:v>-0.2423</c:v>
                </c:pt>
                <c:pt idx="884">
                  <c:v>-0.2444</c:v>
                </c:pt>
                <c:pt idx="885">
                  <c:v>-0.2428</c:v>
                </c:pt>
                <c:pt idx="886">
                  <c:v>-0.2356</c:v>
                </c:pt>
                <c:pt idx="887">
                  <c:v>-0.2411</c:v>
                </c:pt>
                <c:pt idx="888">
                  <c:v>-0.2395</c:v>
                </c:pt>
                <c:pt idx="889">
                  <c:v>-0.2404</c:v>
                </c:pt>
                <c:pt idx="890">
                  <c:v>-0.2481</c:v>
                </c:pt>
                <c:pt idx="891">
                  <c:v>-0.2521</c:v>
                </c:pt>
                <c:pt idx="892">
                  <c:v>-0.2483</c:v>
                </c:pt>
                <c:pt idx="893">
                  <c:v>-0.257</c:v>
                </c:pt>
                <c:pt idx="894">
                  <c:v>-0.2532</c:v>
                </c:pt>
                <c:pt idx="895">
                  <c:v>-0.2497</c:v>
                </c:pt>
                <c:pt idx="896">
                  <c:v>-0.2373</c:v>
                </c:pt>
                <c:pt idx="897">
                  <c:v>-0.2405</c:v>
                </c:pt>
                <c:pt idx="898">
                  <c:v>-0.2432</c:v>
                </c:pt>
                <c:pt idx="899">
                  <c:v>-0.2499</c:v>
                </c:pt>
                <c:pt idx="900">
                  <c:v>-0.2505</c:v>
                </c:pt>
                <c:pt idx="901">
                  <c:v>-0.2566</c:v>
                </c:pt>
                <c:pt idx="902">
                  <c:v>-0.2567</c:v>
                </c:pt>
                <c:pt idx="903">
                  <c:v>-0.2627</c:v>
                </c:pt>
                <c:pt idx="904">
                  <c:v>-0.2472</c:v>
                </c:pt>
                <c:pt idx="905">
                  <c:v>-0.2552</c:v>
                </c:pt>
                <c:pt idx="906">
                  <c:v>-0.2437</c:v>
                </c:pt>
                <c:pt idx="907">
                  <c:v>-0.2428</c:v>
                </c:pt>
                <c:pt idx="908">
                  <c:v>-0.2488</c:v>
                </c:pt>
                <c:pt idx="909">
                  <c:v>-0.251</c:v>
                </c:pt>
                <c:pt idx="910">
                  <c:v>-0.2563</c:v>
                </c:pt>
                <c:pt idx="911">
                  <c:v>-0.253</c:v>
                </c:pt>
                <c:pt idx="912">
                  <c:v>-0.2512</c:v>
                </c:pt>
                <c:pt idx="913">
                  <c:v>-0.2397</c:v>
                </c:pt>
                <c:pt idx="914">
                  <c:v>-0.2313</c:v>
                </c:pt>
                <c:pt idx="915">
                  <c:v>-0.2355</c:v>
                </c:pt>
                <c:pt idx="916">
                  <c:v>-0.2241</c:v>
                </c:pt>
                <c:pt idx="917">
                  <c:v>-0.2239</c:v>
                </c:pt>
                <c:pt idx="918">
                  <c:v>-0.23</c:v>
                </c:pt>
                <c:pt idx="919">
                  <c:v>-0.2227</c:v>
                </c:pt>
                <c:pt idx="920">
                  <c:v>-0.2223</c:v>
                </c:pt>
                <c:pt idx="921">
                  <c:v>-0.2227</c:v>
                </c:pt>
                <c:pt idx="922">
                  <c:v>-0.2243</c:v>
                </c:pt>
                <c:pt idx="923">
                  <c:v>-0.2309</c:v>
                </c:pt>
                <c:pt idx="924">
                  <c:v>-0.2278</c:v>
                </c:pt>
                <c:pt idx="925">
                  <c:v>-0.2199</c:v>
                </c:pt>
                <c:pt idx="926">
                  <c:v>-0.2171</c:v>
                </c:pt>
                <c:pt idx="927">
                  <c:v>-0.2202</c:v>
                </c:pt>
                <c:pt idx="928">
                  <c:v>-0.2185</c:v>
                </c:pt>
                <c:pt idx="929">
                  <c:v>-0.2275</c:v>
                </c:pt>
                <c:pt idx="930">
                  <c:v>-0.2361</c:v>
                </c:pt>
                <c:pt idx="931">
                  <c:v>-0.2288</c:v>
                </c:pt>
                <c:pt idx="932">
                  <c:v>-0.2344</c:v>
                </c:pt>
                <c:pt idx="933">
                  <c:v>-0.2335</c:v>
                </c:pt>
                <c:pt idx="934">
                  <c:v>-0.2376</c:v>
                </c:pt>
                <c:pt idx="935">
                  <c:v>-0.2406</c:v>
                </c:pt>
                <c:pt idx="936">
                  <c:v>-0.2388</c:v>
                </c:pt>
                <c:pt idx="937">
                  <c:v>-0.2331</c:v>
                </c:pt>
                <c:pt idx="938">
                  <c:v>-0.2375</c:v>
                </c:pt>
                <c:pt idx="939">
                  <c:v>-0.238</c:v>
                </c:pt>
                <c:pt idx="940">
                  <c:v>-0.2419</c:v>
                </c:pt>
                <c:pt idx="941">
                  <c:v>-0.2485</c:v>
                </c:pt>
                <c:pt idx="942">
                  <c:v>-0.2482</c:v>
                </c:pt>
                <c:pt idx="943">
                  <c:v>-0.2521</c:v>
                </c:pt>
                <c:pt idx="944">
                  <c:v>-0.2488</c:v>
                </c:pt>
                <c:pt idx="945">
                  <c:v>-0.2499</c:v>
                </c:pt>
                <c:pt idx="946">
                  <c:v>-0.2479</c:v>
                </c:pt>
                <c:pt idx="947">
                  <c:v>-0.2515</c:v>
                </c:pt>
                <c:pt idx="948">
                  <c:v>-0.2569</c:v>
                </c:pt>
                <c:pt idx="949">
                  <c:v>-0.2585</c:v>
                </c:pt>
                <c:pt idx="950">
                  <c:v>-0.2625</c:v>
                </c:pt>
                <c:pt idx="951">
                  <c:v>-0.2665</c:v>
                </c:pt>
                <c:pt idx="952">
                  <c:v>-0.2618</c:v>
                </c:pt>
                <c:pt idx="953">
                  <c:v>-0.2673</c:v>
                </c:pt>
                <c:pt idx="954">
                  <c:v>-0.2657</c:v>
                </c:pt>
                <c:pt idx="955">
                  <c:v>-0.2622</c:v>
                </c:pt>
                <c:pt idx="956">
                  <c:v>-0.2636</c:v>
                </c:pt>
                <c:pt idx="957">
                  <c:v>-0.2654</c:v>
                </c:pt>
                <c:pt idx="958">
                  <c:v>-0.2691</c:v>
                </c:pt>
                <c:pt idx="959">
                  <c:v>-0.2722</c:v>
                </c:pt>
                <c:pt idx="960">
                  <c:v>-0.2784</c:v>
                </c:pt>
                <c:pt idx="961">
                  <c:v>-0.2704</c:v>
                </c:pt>
                <c:pt idx="962">
                  <c:v>-0.2727</c:v>
                </c:pt>
                <c:pt idx="963">
                  <c:v>-0.2644</c:v>
                </c:pt>
                <c:pt idx="964">
                  <c:v>-0.2635</c:v>
                </c:pt>
                <c:pt idx="965">
                  <c:v>-0.2626</c:v>
                </c:pt>
                <c:pt idx="966">
                  <c:v>-0.258</c:v>
                </c:pt>
                <c:pt idx="967">
                  <c:v>-0.2573</c:v>
                </c:pt>
                <c:pt idx="968">
                  <c:v>-0.2532</c:v>
                </c:pt>
                <c:pt idx="969">
                  <c:v>-0.2493</c:v>
                </c:pt>
                <c:pt idx="970">
                  <c:v>-0.2544</c:v>
                </c:pt>
                <c:pt idx="971">
                  <c:v>-0.2704</c:v>
                </c:pt>
                <c:pt idx="972">
                  <c:v>-0.275</c:v>
                </c:pt>
                <c:pt idx="973">
                  <c:v>-0.279</c:v>
                </c:pt>
                <c:pt idx="974">
                  <c:v>-0.2768</c:v>
                </c:pt>
                <c:pt idx="975">
                  <c:v>-0.2808</c:v>
                </c:pt>
                <c:pt idx="976">
                  <c:v>-0.2853</c:v>
                </c:pt>
                <c:pt idx="977">
                  <c:v>-0.2699</c:v>
                </c:pt>
                <c:pt idx="978">
                  <c:v>-0.2747</c:v>
                </c:pt>
                <c:pt idx="979">
                  <c:v>-0.2821</c:v>
                </c:pt>
                <c:pt idx="980">
                  <c:v>-0.2908</c:v>
                </c:pt>
                <c:pt idx="981">
                  <c:v>-0.2909</c:v>
                </c:pt>
                <c:pt idx="982">
                  <c:v>-0.2912</c:v>
                </c:pt>
                <c:pt idx="983">
                  <c:v>-0.2909</c:v>
                </c:pt>
                <c:pt idx="984">
                  <c:v>-0.2933</c:v>
                </c:pt>
                <c:pt idx="985">
                  <c:v>-0.2945</c:v>
                </c:pt>
                <c:pt idx="986">
                  <c:v>-0.2927</c:v>
                </c:pt>
                <c:pt idx="987">
                  <c:v>-0.2981</c:v>
                </c:pt>
                <c:pt idx="988">
                  <c:v>-0.2911</c:v>
                </c:pt>
                <c:pt idx="989">
                  <c:v>-0.2903</c:v>
                </c:pt>
                <c:pt idx="990">
                  <c:v>-0.2879</c:v>
                </c:pt>
                <c:pt idx="991">
                  <c:v>-0.2931</c:v>
                </c:pt>
                <c:pt idx="992">
                  <c:v>-0.2954</c:v>
                </c:pt>
                <c:pt idx="993">
                  <c:v>-0.2972</c:v>
                </c:pt>
                <c:pt idx="994">
                  <c:v>-0.2943</c:v>
                </c:pt>
                <c:pt idx="995">
                  <c:v>-0.2949</c:v>
                </c:pt>
                <c:pt idx="996">
                  <c:v>-0.2989</c:v>
                </c:pt>
                <c:pt idx="997">
                  <c:v>-0.3029</c:v>
                </c:pt>
                <c:pt idx="998">
                  <c:v>-0.3048</c:v>
                </c:pt>
                <c:pt idx="999">
                  <c:v>-0.2955</c:v>
                </c:pt>
                <c:pt idx="1000">
                  <c:v>-0.3074</c:v>
                </c:pt>
                <c:pt idx="1001">
                  <c:v>-0.3057</c:v>
                </c:pt>
                <c:pt idx="1002">
                  <c:v>-0.3102</c:v>
                </c:pt>
                <c:pt idx="1003">
                  <c:v>-0.309</c:v>
                </c:pt>
                <c:pt idx="1004">
                  <c:v>-0.3146</c:v>
                </c:pt>
                <c:pt idx="1005">
                  <c:v>-0.3227</c:v>
                </c:pt>
                <c:pt idx="1006">
                  <c:v>-0.3221</c:v>
                </c:pt>
                <c:pt idx="1007">
                  <c:v>-0.3242</c:v>
                </c:pt>
                <c:pt idx="1008">
                  <c:v>-0.3271</c:v>
                </c:pt>
                <c:pt idx="1009">
                  <c:v>-0.3299</c:v>
                </c:pt>
                <c:pt idx="1010">
                  <c:v>-0.3274</c:v>
                </c:pt>
                <c:pt idx="1011">
                  <c:v>-0.3221</c:v>
                </c:pt>
                <c:pt idx="1012">
                  <c:v>-0.321</c:v>
                </c:pt>
                <c:pt idx="1013">
                  <c:v>-0.3185</c:v>
                </c:pt>
                <c:pt idx="1014">
                  <c:v>-0.289</c:v>
                </c:pt>
                <c:pt idx="1015">
                  <c:v>-0.2785</c:v>
                </c:pt>
                <c:pt idx="1016">
                  <c:v>-0.248</c:v>
                </c:pt>
                <c:pt idx="1017">
                  <c:v>-0.2144</c:v>
                </c:pt>
                <c:pt idx="1018">
                  <c:v>-0.1478</c:v>
                </c:pt>
                <c:pt idx="1019">
                  <c:v>-0.0972</c:v>
                </c:pt>
                <c:pt idx="1020">
                  <c:v>-0.1609</c:v>
                </c:pt>
                <c:pt idx="1021">
                  <c:v>-0.152</c:v>
                </c:pt>
                <c:pt idx="1022">
                  <c:v>-0.1755</c:v>
                </c:pt>
                <c:pt idx="1023">
                  <c:v>-0.1597</c:v>
                </c:pt>
                <c:pt idx="1024">
                  <c:v>-0.1821</c:v>
                </c:pt>
                <c:pt idx="1025">
                  <c:v>-0.1873</c:v>
                </c:pt>
                <c:pt idx="1026">
                  <c:v>-0.1965</c:v>
                </c:pt>
                <c:pt idx="1027">
                  <c:v>-0.1674</c:v>
                </c:pt>
                <c:pt idx="1028">
                  <c:v>-0.1653</c:v>
                </c:pt>
                <c:pt idx="1029">
                  <c:v>-0.1605</c:v>
                </c:pt>
                <c:pt idx="1030">
                  <c:v>-0.1572</c:v>
                </c:pt>
                <c:pt idx="1031">
                  <c:v>-0.1666</c:v>
                </c:pt>
                <c:pt idx="1032">
                  <c:v>-0.1608</c:v>
                </c:pt>
                <c:pt idx="1033">
                  <c:v>-0.1591</c:v>
                </c:pt>
                <c:pt idx="1034">
                  <c:v>-0.1675</c:v>
                </c:pt>
                <c:pt idx="1035">
                  <c:v>-0.175</c:v>
                </c:pt>
                <c:pt idx="1036">
                  <c:v>-0.1747</c:v>
                </c:pt>
                <c:pt idx="1037">
                  <c:v>-0.1749</c:v>
                </c:pt>
                <c:pt idx="1038">
                  <c:v>-0.1633</c:v>
                </c:pt>
                <c:pt idx="1039">
                  <c:v>-0.1421</c:v>
                </c:pt>
                <c:pt idx="1040">
                  <c:v>-0.1464</c:v>
                </c:pt>
                <c:pt idx="1041">
                  <c:v>-0.1206</c:v>
                </c:pt>
                <c:pt idx="1042">
                  <c:v>-0.1295</c:v>
                </c:pt>
                <c:pt idx="1043">
                  <c:v>-0.1237</c:v>
                </c:pt>
                <c:pt idx="1044">
                  <c:v>-0.1334</c:v>
                </c:pt>
                <c:pt idx="1045">
                  <c:v>-0.128</c:v>
                </c:pt>
                <c:pt idx="1046">
                  <c:v>-0.1431</c:v>
                </c:pt>
                <c:pt idx="1047">
                  <c:v>-0.1582</c:v>
                </c:pt>
                <c:pt idx="1048">
                  <c:v>-0.1621</c:v>
                </c:pt>
                <c:pt idx="1049">
                  <c:v>-0.1564</c:v>
                </c:pt>
                <c:pt idx="1050">
                  <c:v>-0.1546</c:v>
                </c:pt>
                <c:pt idx="1051">
                  <c:v>-0.1538</c:v>
                </c:pt>
                <c:pt idx="1052">
                  <c:v>-0.18</c:v>
                </c:pt>
                <c:pt idx="1053">
                  <c:v>-0.1838</c:v>
                </c:pt>
                <c:pt idx="1054">
                  <c:v>-0.1854</c:v>
                </c:pt>
                <c:pt idx="1055">
                  <c:v>-0.1713</c:v>
                </c:pt>
                <c:pt idx="1056">
                  <c:v>-0.1786</c:v>
                </c:pt>
                <c:pt idx="1057">
                  <c:v>-0.1692</c:v>
                </c:pt>
                <c:pt idx="1058">
                  <c:v>-0.1627</c:v>
                </c:pt>
                <c:pt idx="1059">
                  <c:v>-0.1617</c:v>
                </c:pt>
                <c:pt idx="1060">
                  <c:v>-0.1663</c:v>
                </c:pt>
                <c:pt idx="1061">
                  <c:v>-0.1682</c:v>
                </c:pt>
                <c:pt idx="1062">
                  <c:v>-0.1572</c:v>
                </c:pt>
                <c:pt idx="1063">
                  <c:v>-0.1586</c:v>
                </c:pt>
                <c:pt idx="1064">
                  <c:v>-0.1525</c:v>
                </c:pt>
                <c:pt idx="1065">
                  <c:v>-0.1539</c:v>
                </c:pt>
                <c:pt idx="1066">
                  <c:v>-0.1455</c:v>
                </c:pt>
                <c:pt idx="1067">
                  <c:v>-0.1657</c:v>
                </c:pt>
                <c:pt idx="1068">
                  <c:v>-0.1702</c:v>
                </c:pt>
                <c:pt idx="1069">
                  <c:v>-0.1681</c:v>
                </c:pt>
                <c:pt idx="1070">
                  <c:v>-0.1639</c:v>
                </c:pt>
                <c:pt idx="1071">
                  <c:v>-0.1631</c:v>
                </c:pt>
                <c:pt idx="1072">
                  <c:v>-0.1669</c:v>
                </c:pt>
                <c:pt idx="1073">
                  <c:v>-0.1656</c:v>
                </c:pt>
                <c:pt idx="1074">
                  <c:v>-0.155</c:v>
                </c:pt>
                <c:pt idx="1075">
                  <c:v>-0.1546</c:v>
                </c:pt>
                <c:pt idx="1076">
                  <c:v>-0.1542</c:v>
                </c:pt>
                <c:pt idx="1077">
                  <c:v>-0.1556</c:v>
                </c:pt>
                <c:pt idx="1078">
                  <c:v>-0.1517</c:v>
                </c:pt>
                <c:pt idx="1079">
                  <c:v>-0.1654</c:v>
                </c:pt>
                <c:pt idx="1080">
                  <c:v>-0.1896</c:v>
                </c:pt>
                <c:pt idx="1081">
                  <c:v>-0.1992</c:v>
                </c:pt>
                <c:pt idx="1082">
                  <c:v>-0.2005</c:v>
                </c:pt>
                <c:pt idx="1083">
                  <c:v>-0.1948</c:v>
                </c:pt>
                <c:pt idx="1084">
                  <c:v>-0.1963</c:v>
                </c:pt>
                <c:pt idx="1085">
                  <c:v>-0.1982</c:v>
                </c:pt>
                <c:pt idx="1086">
                  <c:v>-0.2083</c:v>
                </c:pt>
                <c:pt idx="1087">
                  <c:v>-0.2104</c:v>
                </c:pt>
                <c:pt idx="1088">
                  <c:v>-0.1896</c:v>
                </c:pt>
                <c:pt idx="1089">
                  <c:v>-0.1948</c:v>
                </c:pt>
                <c:pt idx="1090">
                  <c:v>-0.1939</c:v>
                </c:pt>
                <c:pt idx="1091">
                  <c:v>-0.1913</c:v>
                </c:pt>
                <c:pt idx="1092">
                  <c:v>-0.1877</c:v>
                </c:pt>
                <c:pt idx="1093">
                  <c:v>-0.1871</c:v>
                </c:pt>
                <c:pt idx="1094">
                  <c:v>-0.1946</c:v>
                </c:pt>
                <c:pt idx="1095">
                  <c:v>-0.1932</c:v>
                </c:pt>
                <c:pt idx="1096">
                  <c:v>-0.187</c:v>
                </c:pt>
                <c:pt idx="1097">
                  <c:v>-0.1903</c:v>
                </c:pt>
                <c:pt idx="1098">
                  <c:v>-0.195</c:v>
                </c:pt>
                <c:pt idx="1099">
                  <c:v>-0.1849</c:v>
                </c:pt>
                <c:pt idx="1100">
                  <c:v>-0.1743</c:v>
                </c:pt>
                <c:pt idx="1101">
                  <c:v>-0.1725</c:v>
                </c:pt>
                <c:pt idx="1102">
                  <c:v>-0.1763</c:v>
                </c:pt>
                <c:pt idx="1103">
                  <c:v>-0.1685</c:v>
                </c:pt>
                <c:pt idx="1104">
                  <c:v>-0.1717</c:v>
                </c:pt>
                <c:pt idx="1105">
                  <c:v>-0.1645</c:v>
                </c:pt>
                <c:pt idx="1106">
                  <c:v>-0.1627</c:v>
                </c:pt>
                <c:pt idx="1107">
                  <c:v>-0.17</c:v>
                </c:pt>
                <c:pt idx="1108">
                  <c:v>-0.1642</c:v>
                </c:pt>
                <c:pt idx="1109">
                  <c:v>-0.1666</c:v>
                </c:pt>
                <c:pt idx="1110">
                  <c:v>-0.1561</c:v>
                </c:pt>
                <c:pt idx="1111">
                  <c:v>-0.158</c:v>
                </c:pt>
                <c:pt idx="1112">
                  <c:v>-0.1673</c:v>
                </c:pt>
                <c:pt idx="1113">
                  <c:v>-0.16</c:v>
                </c:pt>
                <c:pt idx="1114">
                  <c:v>-0.1583</c:v>
                </c:pt>
                <c:pt idx="1115">
                  <c:v>-0.1749</c:v>
                </c:pt>
                <c:pt idx="1116">
                  <c:v>-0.1752</c:v>
                </c:pt>
                <c:pt idx="1117">
                  <c:v>-0.1759</c:v>
                </c:pt>
                <c:pt idx="1118">
                  <c:v>-0.1722</c:v>
                </c:pt>
                <c:pt idx="1119">
                  <c:v>-0.1608</c:v>
                </c:pt>
                <c:pt idx="1120">
                  <c:v>-0.1634</c:v>
                </c:pt>
                <c:pt idx="1121">
                  <c:v>-0.1666</c:v>
                </c:pt>
                <c:pt idx="1122">
                  <c:v>-0.164</c:v>
                </c:pt>
                <c:pt idx="1123">
                  <c:v>-0.167</c:v>
                </c:pt>
                <c:pt idx="1124">
                  <c:v>-0.1703</c:v>
                </c:pt>
                <c:pt idx="1125">
                  <c:v>-0.1502</c:v>
                </c:pt>
                <c:pt idx="1126">
                  <c:v>-0.1522</c:v>
                </c:pt>
                <c:pt idx="1127">
                  <c:v>-0.1499</c:v>
                </c:pt>
                <c:pt idx="1128">
                  <c:v>-0.1494</c:v>
                </c:pt>
                <c:pt idx="1129">
                  <c:v>-0.1568</c:v>
                </c:pt>
                <c:pt idx="1130">
                  <c:v>-0.1696</c:v>
                </c:pt>
                <c:pt idx="1131">
                  <c:v>-0.1654</c:v>
                </c:pt>
                <c:pt idx="1132">
                  <c:v>-0.1659</c:v>
                </c:pt>
                <c:pt idx="1133">
                  <c:v>-0.1686</c:v>
                </c:pt>
                <c:pt idx="1134">
                  <c:v>-0.1659</c:v>
                </c:pt>
                <c:pt idx="1135">
                  <c:v>-0.1695</c:v>
                </c:pt>
                <c:pt idx="1136">
                  <c:v>-0.1754</c:v>
                </c:pt>
                <c:pt idx="1137">
                  <c:v>-0.1754</c:v>
                </c:pt>
                <c:pt idx="1138">
                  <c:v>-0.1761</c:v>
                </c:pt>
                <c:pt idx="1139">
                  <c:v>-0.1809</c:v>
                </c:pt>
                <c:pt idx="1140">
                  <c:v>-0.2386</c:v>
                </c:pt>
                <c:pt idx="1141">
                  <c:v>-0.2256</c:v>
                </c:pt>
                <c:pt idx="1142">
                  <c:v>-0.218</c:v>
                </c:pt>
                <c:pt idx="1143">
                  <c:v>-0.2077</c:v>
                </c:pt>
                <c:pt idx="1144">
                  <c:v>-0.2045</c:v>
                </c:pt>
                <c:pt idx="1145">
                  <c:v>-0.2026</c:v>
                </c:pt>
                <c:pt idx="1146">
                  <c:v>-0.2022</c:v>
                </c:pt>
                <c:pt idx="1147">
                  <c:v>-0.1997</c:v>
                </c:pt>
                <c:pt idx="1148">
                  <c:v>-0.1999</c:v>
                </c:pt>
                <c:pt idx="1149">
                  <c:v>-0.1998</c:v>
                </c:pt>
                <c:pt idx="1150">
                  <c:v>-0.1972</c:v>
                </c:pt>
                <c:pt idx="1151">
                  <c:v>-0.1974</c:v>
                </c:pt>
                <c:pt idx="1152">
                  <c:v>-0.1968</c:v>
                </c:pt>
                <c:pt idx="1153">
                  <c:v>-0.1973</c:v>
                </c:pt>
                <c:pt idx="1154">
                  <c:v>-0.1967</c:v>
                </c:pt>
                <c:pt idx="1155">
                  <c:v>-0.1979</c:v>
                </c:pt>
                <c:pt idx="1156">
                  <c:v>-0.1993</c:v>
                </c:pt>
                <c:pt idx="1157">
                  <c:v>-0.2002</c:v>
                </c:pt>
                <c:pt idx="1158">
                  <c:v>-0.1922</c:v>
                </c:pt>
                <c:pt idx="1159">
                  <c:v>-0.1873</c:v>
                </c:pt>
                <c:pt idx="1160">
                  <c:v>-0.1827</c:v>
                </c:pt>
                <c:pt idx="1161">
                  <c:v>-0.1842</c:v>
                </c:pt>
                <c:pt idx="1162">
                  <c:v>-0.1747</c:v>
                </c:pt>
                <c:pt idx="1163">
                  <c:v>-0.1735</c:v>
                </c:pt>
                <c:pt idx="1164">
                  <c:v>-0.1636</c:v>
                </c:pt>
                <c:pt idx="1165">
                  <c:v>-0.1712</c:v>
                </c:pt>
                <c:pt idx="1166">
                  <c:v>-0.1751</c:v>
                </c:pt>
                <c:pt idx="1167">
                  <c:v>-0.1776</c:v>
                </c:pt>
                <c:pt idx="1168">
                  <c:v>-0.1731</c:v>
                </c:pt>
                <c:pt idx="1169">
                  <c:v>-0.1693</c:v>
                </c:pt>
                <c:pt idx="1170">
                  <c:v>-0.1698</c:v>
                </c:pt>
                <c:pt idx="1171">
                  <c:v>-0.1765</c:v>
                </c:pt>
                <c:pt idx="1172">
                  <c:v>-0.1812</c:v>
                </c:pt>
                <c:pt idx="1173">
                  <c:v>-0.1856</c:v>
                </c:pt>
                <c:pt idx="1174">
                  <c:v>-0.1863</c:v>
                </c:pt>
                <c:pt idx="1175">
                  <c:v>-0.1815</c:v>
                </c:pt>
                <c:pt idx="1176">
                  <c:v>-0.1854</c:v>
                </c:pt>
                <c:pt idx="1177">
                  <c:v>-0.1829</c:v>
                </c:pt>
                <c:pt idx="1178">
                  <c:v>-0.1794</c:v>
                </c:pt>
                <c:pt idx="1179">
                  <c:v>-0.1775</c:v>
                </c:pt>
                <c:pt idx="1180">
                  <c:v>-0.1783</c:v>
                </c:pt>
                <c:pt idx="1181">
                  <c:v>-0.1759</c:v>
                </c:pt>
                <c:pt idx="1182">
                  <c:v>-0.1801</c:v>
                </c:pt>
                <c:pt idx="1183">
                  <c:v>-0.1739</c:v>
                </c:pt>
                <c:pt idx="1184">
                  <c:v>-0.1744</c:v>
                </c:pt>
                <c:pt idx="1185">
                  <c:v>-0.1804</c:v>
                </c:pt>
                <c:pt idx="1186">
                  <c:v>-0.1783</c:v>
                </c:pt>
                <c:pt idx="1187">
                  <c:v>-0.179</c:v>
                </c:pt>
                <c:pt idx="1188">
                  <c:v>-0.1781</c:v>
                </c:pt>
                <c:pt idx="1189">
                  <c:v>-0.1848</c:v>
                </c:pt>
                <c:pt idx="1190">
                  <c:v>-0.1841</c:v>
                </c:pt>
                <c:pt idx="1191">
                  <c:v>-0.1817</c:v>
                </c:pt>
                <c:pt idx="1192">
                  <c:v>-0.1719</c:v>
                </c:pt>
                <c:pt idx="1193">
                  <c:v>-0.16</c:v>
                </c:pt>
                <c:pt idx="1194">
                  <c:v>-0.163</c:v>
                </c:pt>
                <c:pt idx="1195">
                  <c:v>-0.1681</c:v>
                </c:pt>
                <c:pt idx="1196">
                  <c:v>-0.1651</c:v>
                </c:pt>
                <c:pt idx="1197">
                  <c:v>-0.1637</c:v>
                </c:pt>
                <c:pt idx="1198">
                  <c:v>-0.1635</c:v>
                </c:pt>
                <c:pt idx="1199">
                  <c:v>-0.1583</c:v>
                </c:pt>
                <c:pt idx="1200">
                  <c:v>-0.1553</c:v>
                </c:pt>
                <c:pt idx="1201">
                  <c:v>-0.1589</c:v>
                </c:pt>
                <c:pt idx="1202">
                  <c:v>-0.1519</c:v>
                </c:pt>
                <c:pt idx="1203">
                  <c:v>-0.1534</c:v>
                </c:pt>
                <c:pt idx="1204">
                  <c:v>-0.1494</c:v>
                </c:pt>
                <c:pt idx="1205">
                  <c:v>-0.1484</c:v>
                </c:pt>
                <c:pt idx="1206">
                  <c:v>-0.1478</c:v>
                </c:pt>
                <c:pt idx="1207">
                  <c:v>-0.1475</c:v>
                </c:pt>
                <c:pt idx="1208">
                  <c:v>-0.15</c:v>
                </c:pt>
                <c:pt idx="1209">
                  <c:v>-0.1442</c:v>
                </c:pt>
                <c:pt idx="1210">
                  <c:v>-0.1391</c:v>
                </c:pt>
                <c:pt idx="1211">
                  <c:v>-0.1334</c:v>
                </c:pt>
                <c:pt idx="1212">
                  <c:v>-0.1263</c:v>
                </c:pt>
                <c:pt idx="1213">
                  <c:v>-0.1261</c:v>
                </c:pt>
                <c:pt idx="1214">
                  <c:v>-0.1199</c:v>
                </c:pt>
                <c:pt idx="1215">
                  <c:v>-0.1246</c:v>
                </c:pt>
                <c:pt idx="1216">
                  <c:v>-0.1227</c:v>
                </c:pt>
                <c:pt idx="1217">
                  <c:v>-0.1193</c:v>
                </c:pt>
                <c:pt idx="1218">
                  <c:v>-0.1195</c:v>
                </c:pt>
                <c:pt idx="1219">
                  <c:v>-0.1355</c:v>
                </c:pt>
                <c:pt idx="1220">
                  <c:v>-0.1399</c:v>
                </c:pt>
                <c:pt idx="1221">
                  <c:v>-0.1365</c:v>
                </c:pt>
                <c:pt idx="1222">
                  <c:v>-0.1296</c:v>
                </c:pt>
                <c:pt idx="1223">
                  <c:v>-0.1275</c:v>
                </c:pt>
                <c:pt idx="1224">
                  <c:v>-0.1272</c:v>
                </c:pt>
                <c:pt idx="1225">
                  <c:v>-0.1293</c:v>
                </c:pt>
                <c:pt idx="1226">
                  <c:v>-0.1256</c:v>
                </c:pt>
                <c:pt idx="1227">
                  <c:v>-0.121</c:v>
                </c:pt>
                <c:pt idx="1228">
                  <c:v>-0.1141</c:v>
                </c:pt>
                <c:pt idx="1229">
                  <c:v>-0.1148</c:v>
                </c:pt>
                <c:pt idx="1230">
                  <c:v>-0.1086</c:v>
                </c:pt>
                <c:pt idx="1231">
                  <c:v>-0.1008</c:v>
                </c:pt>
                <c:pt idx="1232">
                  <c:v>-0.1042</c:v>
                </c:pt>
                <c:pt idx="1233">
                  <c:v>-0.094</c:v>
                </c:pt>
                <c:pt idx="1234">
                  <c:v>-0.0904</c:v>
                </c:pt>
                <c:pt idx="1235">
                  <c:v>-0.0714</c:v>
                </c:pt>
                <c:pt idx="1236">
                  <c:v>-0.052</c:v>
                </c:pt>
                <c:pt idx="1237">
                  <c:v>-0.0555</c:v>
                </c:pt>
                <c:pt idx="1238">
                  <c:v>-0.0696</c:v>
                </c:pt>
                <c:pt idx="1239">
                  <c:v>-0.0532</c:v>
                </c:pt>
                <c:pt idx="1240">
                  <c:v>-0.0462</c:v>
                </c:pt>
                <c:pt idx="1241">
                  <c:v>-0.0405</c:v>
                </c:pt>
                <c:pt idx="1242">
                  <c:v>-0.0475</c:v>
                </c:pt>
                <c:pt idx="1243">
                  <c:v>-0.054</c:v>
                </c:pt>
                <c:pt idx="1244">
                  <c:v>-0.0741</c:v>
                </c:pt>
                <c:pt idx="1245">
                  <c:v>-0.0539</c:v>
                </c:pt>
                <c:pt idx="1246">
                  <c:v>-0.0524</c:v>
                </c:pt>
                <c:pt idx="1247">
                  <c:v>-0.059</c:v>
                </c:pt>
                <c:pt idx="1248">
                  <c:v>-0.0571</c:v>
                </c:pt>
                <c:pt idx="1249">
                  <c:v>-0.0353</c:v>
                </c:pt>
                <c:pt idx="1250">
                  <c:v>-0.0408</c:v>
                </c:pt>
                <c:pt idx="1251">
                  <c:v>-0.0385</c:v>
                </c:pt>
                <c:pt idx="1252">
                  <c:v>-0.0405</c:v>
                </c:pt>
                <c:pt idx="1253">
                  <c:v>-0.0347</c:v>
                </c:pt>
                <c:pt idx="1254">
                  <c:v>-0.0459</c:v>
                </c:pt>
                <c:pt idx="1255">
                  <c:v>-0.0451</c:v>
                </c:pt>
                <c:pt idx="1256">
                  <c:v>-0.0407</c:v>
                </c:pt>
                <c:pt idx="1257">
                  <c:v>-0.0413</c:v>
                </c:pt>
                <c:pt idx="1258">
                  <c:v>-0.0315</c:v>
                </c:pt>
                <c:pt idx="1259">
                  <c:v>-0.0257</c:v>
                </c:pt>
                <c:pt idx="1260">
                  <c:v>-0.0349</c:v>
                </c:pt>
                <c:pt idx="1261">
                  <c:v>-0.02</c:v>
                </c:pt>
                <c:pt idx="1262">
                  <c:v>-0.0156</c:v>
                </c:pt>
                <c:pt idx="1263">
                  <c:v>-0.0011</c:v>
                </c:pt>
                <c:pt idx="1264">
                  <c:v>-0.0207</c:v>
                </c:pt>
                <c:pt idx="1265">
                  <c:v>-0.0256</c:v>
                </c:pt>
                <c:pt idx="1266">
                  <c:v>-0.0372</c:v>
                </c:pt>
                <c:pt idx="1267">
                  <c:v>-0.0229</c:v>
                </c:pt>
                <c:pt idx="1268">
                  <c:v>-0.0204</c:v>
                </c:pt>
                <c:pt idx="1269">
                  <c:v>-0.0425</c:v>
                </c:pt>
                <c:pt idx="1270">
                  <c:v>-0.0374</c:v>
                </c:pt>
                <c:pt idx="1271">
                  <c:v>-0.0226</c:v>
                </c:pt>
                <c:pt idx="1272">
                  <c:v>-0.0259</c:v>
                </c:pt>
                <c:pt idx="1273">
                  <c:v>-0.0229</c:v>
                </c:pt>
                <c:pt idx="1274">
                  <c:v>-0.0114</c:v>
                </c:pt>
                <c:pt idx="1275">
                  <c:v>0.0003</c:v>
                </c:pt>
                <c:pt idx="1276">
                  <c:v>-0.0048</c:v>
                </c:pt>
                <c:pt idx="1277">
                  <c:v>0.0071</c:v>
                </c:pt>
                <c:pt idx="1278">
                  <c:v>-0.001</c:v>
                </c:pt>
                <c:pt idx="1279">
                  <c:v>-0.0156</c:v>
                </c:pt>
                <c:pt idx="1280">
                  <c:v>-0.0129</c:v>
                </c:pt>
                <c:pt idx="1281">
                  <c:v>-0.0203</c:v>
                </c:pt>
                <c:pt idx="1282">
                  <c:v>-0.0185</c:v>
                </c:pt>
                <c:pt idx="1283">
                  <c:v>-0.0045</c:v>
                </c:pt>
                <c:pt idx="1284">
                  <c:v>-0.0076</c:v>
                </c:pt>
                <c:pt idx="1285">
                  <c:v>-0.0041</c:v>
                </c:pt>
                <c:pt idx="1286">
                  <c:v>-0.0132</c:v>
                </c:pt>
                <c:pt idx="1287">
                  <c:v>-0.0145</c:v>
                </c:pt>
                <c:pt idx="1288">
                  <c:v>-0.0026</c:v>
                </c:pt>
                <c:pt idx="1289">
                  <c:v>-0.0183</c:v>
                </c:pt>
                <c:pt idx="1290">
                  <c:v>-0.0247</c:v>
                </c:pt>
                <c:pt idx="1291">
                  <c:v>-0.031</c:v>
                </c:pt>
                <c:pt idx="1292">
                  <c:v>-0.0268</c:v>
                </c:pt>
                <c:pt idx="1293">
                  <c:v>-0.0317</c:v>
                </c:pt>
                <c:pt idx="1294">
                  <c:v>-0.0553</c:v>
                </c:pt>
                <c:pt idx="1295">
                  <c:v>-0.0565</c:v>
                </c:pt>
                <c:pt idx="1296">
                  <c:v>-0.0475</c:v>
                </c:pt>
                <c:pt idx="1297">
                  <c:v>-0.0417</c:v>
                </c:pt>
                <c:pt idx="1298">
                  <c:v>-0.0422</c:v>
                </c:pt>
                <c:pt idx="1299">
                  <c:v>-0.0398</c:v>
                </c:pt>
                <c:pt idx="1300">
                  <c:v>-0.0293</c:v>
                </c:pt>
                <c:pt idx="1301">
                  <c:v>-0.034</c:v>
                </c:pt>
                <c:pt idx="1302">
                  <c:v>-0.0389</c:v>
                </c:pt>
                <c:pt idx="1303">
                  <c:v>-0.0356</c:v>
                </c:pt>
                <c:pt idx="1304">
                  <c:v>-0.0276</c:v>
                </c:pt>
                <c:pt idx="1305">
                  <c:v>-0.0197</c:v>
                </c:pt>
                <c:pt idx="1306">
                  <c:v>-0.0247</c:v>
                </c:pt>
                <c:pt idx="1307">
                  <c:v>-0.026</c:v>
                </c:pt>
                <c:pt idx="1308">
                  <c:v>-0.0344</c:v>
                </c:pt>
                <c:pt idx="1309">
                  <c:v>-0.0283</c:v>
                </c:pt>
                <c:pt idx="1310">
                  <c:v>-0.0344</c:v>
                </c:pt>
                <c:pt idx="1311">
                  <c:v>-0.046</c:v>
                </c:pt>
                <c:pt idx="1312">
                  <c:v>-0.0285</c:v>
                </c:pt>
                <c:pt idx="1313">
                  <c:v>-0.0343</c:v>
                </c:pt>
                <c:pt idx="1314">
                  <c:v>-0.031</c:v>
                </c:pt>
                <c:pt idx="1315">
                  <c:v>-0.0218</c:v>
                </c:pt>
                <c:pt idx="1316">
                  <c:v>-0.0199</c:v>
                </c:pt>
                <c:pt idx="1317">
                  <c:v>-0.0171</c:v>
                </c:pt>
                <c:pt idx="1318">
                  <c:v>-0.0153</c:v>
                </c:pt>
                <c:pt idx="1319">
                  <c:v>-0.0121</c:v>
                </c:pt>
                <c:pt idx="1320">
                  <c:v>-0.0159</c:v>
                </c:pt>
                <c:pt idx="1321">
                  <c:v>-0.0134</c:v>
                </c:pt>
                <c:pt idx="1322">
                  <c:v>-0.0179</c:v>
                </c:pt>
                <c:pt idx="1323">
                  <c:v>0.0007</c:v>
                </c:pt>
                <c:pt idx="1324">
                  <c:v>0.0162</c:v>
                </c:pt>
                <c:pt idx="1325">
                  <c:v>0.0132</c:v>
                </c:pt>
                <c:pt idx="1326">
                  <c:v>0.0049</c:v>
                </c:pt>
                <c:pt idx="1327">
                  <c:v>0.0094</c:v>
                </c:pt>
                <c:pt idx="1328">
                  <c:v>0.016</c:v>
                </c:pt>
                <c:pt idx="1329">
                  <c:v>0.0099</c:v>
                </c:pt>
                <c:pt idx="1330">
                  <c:v>0.0058</c:v>
                </c:pt>
                <c:pt idx="1331">
                  <c:v>0.0078</c:v>
                </c:pt>
                <c:pt idx="1332">
                  <c:v>0.0037</c:v>
                </c:pt>
                <c:pt idx="1333">
                  <c:v>0.0042</c:v>
                </c:pt>
                <c:pt idx="1334">
                  <c:v>0.0009</c:v>
                </c:pt>
                <c:pt idx="1335">
                  <c:v>0.0018</c:v>
                </c:pt>
                <c:pt idx="1336">
                  <c:v>0.002</c:v>
                </c:pt>
                <c:pt idx="1337">
                  <c:v>-0.0025</c:v>
                </c:pt>
                <c:pt idx="1338">
                  <c:v>-0.0016</c:v>
                </c:pt>
                <c:pt idx="1339">
                  <c:v>-0.0019</c:v>
                </c:pt>
                <c:pt idx="1340">
                  <c:v>0.0008</c:v>
                </c:pt>
                <c:pt idx="1341">
                  <c:v>0.0084</c:v>
                </c:pt>
                <c:pt idx="1342">
                  <c:v>-0.0017</c:v>
                </c:pt>
                <c:pt idx="1343">
                  <c:v>-0.023</c:v>
                </c:pt>
                <c:pt idx="1344">
                  <c:v>-0.0115</c:v>
                </c:pt>
                <c:pt idx="1345">
                  <c:v>-0.0033</c:v>
                </c:pt>
                <c:pt idx="1346">
                  <c:v>-0.0093</c:v>
                </c:pt>
                <c:pt idx="1347">
                  <c:v>-0.015</c:v>
                </c:pt>
                <c:pt idx="1348">
                  <c:v>0.001</c:v>
                </c:pt>
                <c:pt idx="1349">
                  <c:v>0.0021</c:v>
                </c:pt>
                <c:pt idx="1350">
                  <c:v>-0.0001</c:v>
                </c:pt>
                <c:pt idx="1351">
                  <c:v>0.0011</c:v>
                </c:pt>
                <c:pt idx="1352">
                  <c:v>-0.0115</c:v>
                </c:pt>
                <c:pt idx="1353">
                  <c:v>-0.0015</c:v>
                </c:pt>
                <c:pt idx="1354">
                  <c:v>0.0045</c:v>
                </c:pt>
                <c:pt idx="1355">
                  <c:v>0.0026</c:v>
                </c:pt>
                <c:pt idx="1356">
                  <c:v>-0.0008</c:v>
                </c:pt>
                <c:pt idx="1357">
                  <c:v>0.003</c:v>
                </c:pt>
                <c:pt idx="1358">
                  <c:v>-0.0124</c:v>
                </c:pt>
                <c:pt idx="1359">
                  <c:v>-0.0237</c:v>
                </c:pt>
                <c:pt idx="1360">
                  <c:v>-0.0142</c:v>
                </c:pt>
                <c:pt idx="1361">
                  <c:v>-0.0115</c:v>
                </c:pt>
                <c:pt idx="1362">
                  <c:v>-0.021</c:v>
                </c:pt>
                <c:pt idx="1363">
                  <c:v>-0.0084</c:v>
                </c:pt>
                <c:pt idx="1364">
                  <c:v>-0.0021</c:v>
                </c:pt>
                <c:pt idx="1365">
                  <c:v>-0.0057</c:v>
                </c:pt>
                <c:pt idx="1366">
                  <c:v>-0.0096</c:v>
                </c:pt>
                <c:pt idx="1367">
                  <c:v>-0.0091</c:v>
                </c:pt>
                <c:pt idx="1368">
                  <c:v>-0.0163</c:v>
                </c:pt>
                <c:pt idx="1369">
                  <c:v>-0.0119</c:v>
                </c:pt>
                <c:pt idx="1370">
                  <c:v>-0.0278</c:v>
                </c:pt>
                <c:pt idx="1371">
                  <c:v>-0.0313</c:v>
                </c:pt>
                <c:pt idx="1372">
                  <c:v>-0.0629</c:v>
                </c:pt>
                <c:pt idx="1373">
                  <c:v>-0.0509</c:v>
                </c:pt>
                <c:pt idx="1374">
                  <c:v>-0.0375</c:v>
                </c:pt>
                <c:pt idx="1375">
                  <c:v>-0.0503</c:v>
                </c:pt>
                <c:pt idx="1376">
                  <c:v>-0.0449</c:v>
                </c:pt>
                <c:pt idx="1377">
                  <c:v>-0.0472</c:v>
                </c:pt>
                <c:pt idx="1378">
                  <c:v>-0.0561</c:v>
                </c:pt>
                <c:pt idx="1379">
                  <c:v>-0.04</c:v>
                </c:pt>
                <c:pt idx="1380">
                  <c:v>-0.05</c:v>
                </c:pt>
                <c:pt idx="1381">
                  <c:v>-0.058</c:v>
                </c:pt>
                <c:pt idx="1382">
                  <c:v>-0.0581</c:v>
                </c:pt>
                <c:pt idx="1383">
                  <c:v>-0.0252</c:v>
                </c:pt>
                <c:pt idx="1384">
                  <c:v>-0.0314</c:v>
                </c:pt>
                <c:pt idx="1385">
                  <c:v>-0.0165</c:v>
                </c:pt>
                <c:pt idx="1386">
                  <c:v>-0.0145</c:v>
                </c:pt>
                <c:pt idx="1387">
                  <c:v>-0.0028</c:v>
                </c:pt>
                <c:pt idx="1388">
                  <c:v>-0.0062</c:v>
                </c:pt>
                <c:pt idx="1389">
                  <c:v>0.0047</c:v>
                </c:pt>
                <c:pt idx="1390">
                  <c:v>0.003</c:v>
                </c:pt>
                <c:pt idx="1391">
                  <c:v>0.0091</c:v>
                </c:pt>
                <c:pt idx="1392">
                  <c:v>0.0114</c:v>
                </c:pt>
                <c:pt idx="1393">
                  <c:v>0.0181</c:v>
                </c:pt>
                <c:pt idx="1394">
                  <c:v>0.0152</c:v>
                </c:pt>
                <c:pt idx="1395">
                  <c:v>0.0116</c:v>
                </c:pt>
                <c:pt idx="1396">
                  <c:v>0.012</c:v>
                </c:pt>
                <c:pt idx="1397">
                  <c:v>0.0093</c:v>
                </c:pt>
                <c:pt idx="1398">
                  <c:v>0.0203</c:v>
                </c:pt>
                <c:pt idx="1399">
                  <c:v>0.0197</c:v>
                </c:pt>
                <c:pt idx="1400">
                  <c:v>0.0345</c:v>
                </c:pt>
                <c:pt idx="1401">
                  <c:v>0.0395</c:v>
                </c:pt>
                <c:pt idx="1402">
                  <c:v>0.0334</c:v>
                </c:pt>
                <c:pt idx="1403">
                  <c:v>0.0504</c:v>
                </c:pt>
                <c:pt idx="1404">
                  <c:v>0.0495</c:v>
                </c:pt>
                <c:pt idx="1405">
                  <c:v>0.0602</c:v>
                </c:pt>
                <c:pt idx="1406">
                  <c:v>0.0425</c:v>
                </c:pt>
                <c:pt idx="1407">
                  <c:v>0.0308</c:v>
                </c:pt>
                <c:pt idx="1408">
                  <c:v>0.0253</c:v>
                </c:pt>
                <c:pt idx="1409">
                  <c:v>0.0294</c:v>
                </c:pt>
                <c:pt idx="1410">
                  <c:v>0.0289</c:v>
                </c:pt>
                <c:pt idx="1411">
                  <c:v>0.0146</c:v>
                </c:pt>
                <c:pt idx="1412">
                  <c:v>0.0277</c:v>
                </c:pt>
                <c:pt idx="1413">
                  <c:v>0.0439</c:v>
                </c:pt>
                <c:pt idx="1414">
                  <c:v>0.0495</c:v>
                </c:pt>
                <c:pt idx="1415">
                  <c:v>0.0411</c:v>
                </c:pt>
                <c:pt idx="1416">
                  <c:v>0.0424</c:v>
                </c:pt>
                <c:pt idx="1417">
                  <c:v>0.0377</c:v>
                </c:pt>
                <c:pt idx="1418">
                  <c:v>0.0275</c:v>
                </c:pt>
                <c:pt idx="1419">
                  <c:v>0.0424</c:v>
                </c:pt>
                <c:pt idx="1420">
                  <c:v>0.0476</c:v>
                </c:pt>
                <c:pt idx="1421">
                  <c:v>0.0404</c:v>
                </c:pt>
                <c:pt idx="1422">
                  <c:v>0.0217</c:v>
                </c:pt>
                <c:pt idx="1423">
                  <c:v>-0.0002</c:v>
                </c:pt>
                <c:pt idx="1424">
                  <c:v>0.0185</c:v>
                </c:pt>
                <c:pt idx="1425">
                  <c:v>0.0072</c:v>
                </c:pt>
                <c:pt idx="1426">
                  <c:v>0.0017</c:v>
                </c:pt>
                <c:pt idx="1427">
                  <c:v>0.0133</c:v>
                </c:pt>
                <c:pt idx="1428">
                  <c:v>0.0376</c:v>
                </c:pt>
                <c:pt idx="1429">
                  <c:v>0.036</c:v>
                </c:pt>
                <c:pt idx="1430">
                  <c:v>0.046</c:v>
                </c:pt>
                <c:pt idx="1431">
                  <c:v>0.0482</c:v>
                </c:pt>
                <c:pt idx="1432">
                  <c:v>0.0732</c:v>
                </c:pt>
                <c:pt idx="1433">
                  <c:v>0.0435</c:v>
                </c:pt>
                <c:pt idx="1434">
                  <c:v>0.0485</c:v>
                </c:pt>
                <c:pt idx="1435">
                  <c:v>0.0648</c:v>
                </c:pt>
                <c:pt idx="1436">
                  <c:v>0.0326</c:v>
                </c:pt>
                <c:pt idx="1437">
                  <c:v>0.0451</c:v>
                </c:pt>
                <c:pt idx="1438">
                  <c:v>0.0562</c:v>
                </c:pt>
                <c:pt idx="1439">
                  <c:v>0.0519</c:v>
                </c:pt>
                <c:pt idx="1440">
                  <c:v>0.0208</c:v>
                </c:pt>
                <c:pt idx="1441">
                  <c:v>0.0271</c:v>
                </c:pt>
                <c:pt idx="1442">
                  <c:v>0.0271</c:v>
                </c:pt>
                <c:pt idx="1443">
                  <c:v>0.0165</c:v>
                </c:pt>
                <c:pt idx="1444">
                  <c:v>0.0087</c:v>
                </c:pt>
                <c:pt idx="1445">
                  <c:v>0.0343</c:v>
                </c:pt>
                <c:pt idx="1446">
                  <c:v>0.0141</c:v>
                </c:pt>
                <c:pt idx="1447">
                  <c:v>-0.004</c:v>
                </c:pt>
                <c:pt idx="1448">
                  <c:v>0.0174</c:v>
                </c:pt>
                <c:pt idx="1449">
                  <c:v>0.0153</c:v>
                </c:pt>
                <c:pt idx="1450">
                  <c:v>-0.0034</c:v>
                </c:pt>
                <c:pt idx="1451">
                  <c:v>-0.0393</c:v>
                </c:pt>
                <c:pt idx="1452">
                  <c:v>-0.0246</c:v>
                </c:pt>
                <c:pt idx="1453">
                  <c:v>0.0053</c:v>
                </c:pt>
                <c:pt idx="1454">
                  <c:v>0.0006</c:v>
                </c:pt>
                <c:pt idx="1455">
                  <c:v>0.0029</c:v>
                </c:pt>
                <c:pt idx="1456">
                  <c:v>-0.0138</c:v>
                </c:pt>
                <c:pt idx="1457">
                  <c:v>-0.0025</c:v>
                </c:pt>
                <c:pt idx="1458">
                  <c:v>-0.0307</c:v>
                </c:pt>
                <c:pt idx="1459">
                  <c:v>-0.0242</c:v>
                </c:pt>
                <c:pt idx="1460">
                  <c:v>-0.0349</c:v>
                </c:pt>
                <c:pt idx="1461">
                  <c:v>-0.0268</c:v>
                </c:pt>
                <c:pt idx="1462">
                  <c:v>-0.0363</c:v>
                </c:pt>
                <c:pt idx="1463">
                  <c:v>-0.0241</c:v>
                </c:pt>
                <c:pt idx="1464">
                  <c:v>-0.0119</c:v>
                </c:pt>
                <c:pt idx="1465">
                  <c:v>-0.0134</c:v>
                </c:pt>
                <c:pt idx="1466">
                  <c:v>-0.0042</c:v>
                </c:pt>
                <c:pt idx="1467">
                  <c:v>-0.0026</c:v>
                </c:pt>
                <c:pt idx="1468">
                  <c:v>-0.0107</c:v>
                </c:pt>
                <c:pt idx="1469">
                  <c:v>-0.005</c:v>
                </c:pt>
                <c:pt idx="1470">
                  <c:v>-0.0107</c:v>
                </c:pt>
                <c:pt idx="1471">
                  <c:v>-0.0103</c:v>
                </c:pt>
                <c:pt idx="1472">
                  <c:v>0.0057</c:v>
                </c:pt>
                <c:pt idx="1473">
                  <c:v>0.0024</c:v>
                </c:pt>
                <c:pt idx="1474">
                  <c:v>-0.0267</c:v>
                </c:pt>
                <c:pt idx="1475">
                  <c:v>-0.0258</c:v>
                </c:pt>
                <c:pt idx="1476">
                  <c:v>-0.0203</c:v>
                </c:pt>
                <c:pt idx="1477">
                  <c:v>-0.0321</c:v>
                </c:pt>
                <c:pt idx="1478">
                  <c:v>-0.0345</c:v>
                </c:pt>
                <c:pt idx="1479">
                  <c:v>-0.0262</c:v>
                </c:pt>
                <c:pt idx="1480">
                  <c:v>-0.0179</c:v>
                </c:pt>
                <c:pt idx="1481">
                  <c:v>-0.0223</c:v>
                </c:pt>
                <c:pt idx="1482">
                  <c:v>-0.019</c:v>
                </c:pt>
                <c:pt idx="1483">
                  <c:v>-0.0218</c:v>
                </c:pt>
                <c:pt idx="1484">
                  <c:v>-0.0353</c:v>
                </c:pt>
                <c:pt idx="1485">
                  <c:v>-0.0343</c:v>
                </c:pt>
                <c:pt idx="1486">
                  <c:v>-0.0353</c:v>
                </c:pt>
                <c:pt idx="1487">
                  <c:v>-0.0296</c:v>
                </c:pt>
                <c:pt idx="1488">
                  <c:v>-0.033</c:v>
                </c:pt>
                <c:pt idx="1489">
                  <c:v>-0.0301</c:v>
                </c:pt>
                <c:pt idx="1490">
                  <c:v>-0.0352</c:v>
                </c:pt>
                <c:pt idx="1491">
                  <c:v>-0.0433</c:v>
                </c:pt>
                <c:pt idx="1492">
                  <c:v>-0.0497</c:v>
                </c:pt>
                <c:pt idx="1493">
                  <c:v>-0.0561</c:v>
                </c:pt>
                <c:pt idx="1494">
                  <c:v>-0.0497</c:v>
                </c:pt>
                <c:pt idx="1495">
                  <c:v>-0.0539</c:v>
                </c:pt>
                <c:pt idx="1496">
                  <c:v>-0.0439</c:v>
                </c:pt>
                <c:pt idx="1497">
                  <c:v>-0.0371</c:v>
                </c:pt>
                <c:pt idx="1498">
                  <c:v>-0.036</c:v>
                </c:pt>
                <c:pt idx="1499">
                  <c:v>-0.0418</c:v>
                </c:pt>
                <c:pt idx="1500">
                  <c:v>-0.0584</c:v>
                </c:pt>
                <c:pt idx="1501">
                  <c:v>-0.0793</c:v>
                </c:pt>
                <c:pt idx="1502">
                  <c:v>-0.0783</c:v>
                </c:pt>
                <c:pt idx="1503">
                  <c:v>-0.0757</c:v>
                </c:pt>
                <c:pt idx="1504">
                  <c:v>-0.0857</c:v>
                </c:pt>
                <c:pt idx="1505">
                  <c:v>-0.0843</c:v>
                </c:pt>
                <c:pt idx="1506">
                  <c:v>-0.0905</c:v>
                </c:pt>
                <c:pt idx="1507">
                  <c:v>-0.0931</c:v>
                </c:pt>
                <c:pt idx="1508">
                  <c:v>-0.1054</c:v>
                </c:pt>
                <c:pt idx="1509">
                  <c:v>-0.1163</c:v>
                </c:pt>
                <c:pt idx="1510">
                  <c:v>-0.1154</c:v>
                </c:pt>
                <c:pt idx="1511">
                  <c:v>-0.1145</c:v>
                </c:pt>
                <c:pt idx="1512">
                  <c:v>-0.1193</c:v>
                </c:pt>
                <c:pt idx="1513">
                  <c:v>-0.1278</c:v>
                </c:pt>
                <c:pt idx="1514">
                  <c:v>-0.1438</c:v>
                </c:pt>
                <c:pt idx="1515">
                  <c:v>-0.1292</c:v>
                </c:pt>
              </c:numCache>
            </c:numRef>
          </c:val>
          <c:smooth val="0"/>
        </c:ser>
        <c:dLbls>
          <c:showLegendKey val="0"/>
          <c:showVal val="0"/>
          <c:showCatName val="0"/>
          <c:showSerName val="0"/>
          <c:showPercent val="0"/>
          <c:showBubbleSize val="0"/>
        </c:dLbls>
        <c:marker val="0"/>
        <c:smooth val="0"/>
        <c:axId val="35560666"/>
        <c:axId val="466855704"/>
      </c:lineChart>
      <c:dateAx>
        <c:axId val="35560666"/>
        <c:scaling>
          <c:orientation val="minMax"/>
        </c:scaling>
        <c:delete val="0"/>
        <c:axPos val="b"/>
        <c:numFmt formatCode="yyyy&quot;年&quot;m&quot;月&quot;;@" sourceLinked="0"/>
        <c:majorTickMark val="out"/>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500" b="0" i="0" u="none" strike="noStrike" kern="1200" baseline="0">
                <a:solidFill>
                  <a:sysClr val="windowText" lastClr="000000">
                    <a:lumMod val="65000"/>
                    <a:lumOff val="35000"/>
                  </a:sysClr>
                </a:solidFill>
                <a:latin typeface="思源黑体 CN Light" panose="020B0300000000000000" charset="-122"/>
                <a:ea typeface="思源黑体 CN Light" panose="020B0300000000000000" charset="-122"/>
                <a:cs typeface="思源黑体 CN Light" panose="020B0300000000000000" charset="-122"/>
                <a:sym typeface="思源黑体 CN Light" panose="020B0300000000000000" charset="-122"/>
              </a:defRPr>
            </a:pPr>
          </a:p>
        </c:txPr>
        <c:crossAx val="466855704"/>
        <c:crossesAt val="-0.4"/>
        <c:auto val="1"/>
        <c:lblOffset val="100"/>
        <c:baseTimeUnit val="days"/>
        <c:majorUnit val="5"/>
        <c:majorTimeUnit val="months"/>
      </c:dateAx>
      <c:valAx>
        <c:axId val="466855704"/>
        <c:scaling>
          <c:orientation val="minMax"/>
        </c:scaling>
        <c:delete val="0"/>
        <c:axPos val="l"/>
        <c:majorGridlines>
          <c:spPr>
            <a:ln w="9525" cap="flat" cmpd="sng" algn="ctr">
              <a:solidFill>
                <a:sysClr val="window" lastClr="FFFFFF">
                  <a:lumMod val="90200"/>
                </a:sys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Calibri" panose="020F0502020204030204"/>
                <a:ea typeface="宋体" panose="02010600030101010101" charset="-122"/>
                <a:cs typeface="+mn-ea"/>
              </a:defRPr>
            </a:pPr>
          </a:p>
        </c:txPr>
        <c:crossAx val="35560666"/>
        <c:crosses val="autoZero"/>
        <c:crossBetween val="between"/>
      </c:valAx>
      <c:spPr>
        <a:noFill/>
        <a:ln>
          <a:noFill/>
        </a:ln>
        <a:effectLst/>
      </c:spPr>
    </c:plotArea>
    <c:legend>
      <c:legendPos val="b"/>
      <c:layout>
        <c:manualLayout>
          <c:xMode val="edge"/>
          <c:yMode val="edge"/>
          <c:x val="0.347552588535129"/>
          <c:y val="0.0535775623398684"/>
          <c:w val="0.278666362356879"/>
          <c:h val="0.144740176250317"/>
        </c:manualLayout>
      </c:layout>
      <c:overlay val="0"/>
      <c:spPr>
        <a:noFill/>
        <a:ln>
          <a:noFill/>
        </a:ln>
        <a:effectLst/>
      </c:spPr>
      <c:txPr>
        <a:bodyPr rot="0" spcFirstLastPara="0" vertOverflow="ellipsis" vert="horz" wrap="square" anchor="ctr" anchorCtr="1"/>
        <a:lstStyle/>
        <a:p>
          <a:pPr>
            <a:defRPr lang="zh-CN" sz="800" b="0" i="0" u="none" strike="noStrike" kern="1200" baseline="0">
              <a:solidFill>
                <a:sysClr val="windowText" lastClr="000000">
                  <a:lumMod val="65000"/>
                  <a:lumOff val="35000"/>
                </a:sysClr>
              </a:solidFill>
              <a:latin typeface="Calibri" panose="020F0502020204030204"/>
              <a:ea typeface="宋体" panose="02010600030101010101" charset="-122"/>
              <a:cs typeface="+mn-ea"/>
            </a:defRPr>
          </a:pPr>
        </a:p>
      </c:txPr>
    </c:legend>
    <c:plotVisOnly val="1"/>
    <c:dispBlanksAs val="gap"/>
    <c:showDLblsOverMax val="0"/>
    <c:extLst>
      <c:ext uri="{0b15fc19-7d7d-44ad-8c2d-2c3a37ce22c3}">
        <chartProps xmlns="https://web.wps.cn/et/2018/main" chartId="{04aab72d-7f51-437d-9e29-4af207c69958}"/>
      </c:ext>
    </c:extLst>
  </c:chart>
  <c:spPr>
    <a:solidFill>
      <a:sysClr val="window" lastClr="FFFFFF"/>
    </a:solidFill>
    <a:ln w="9525" cap="flat" cmpd="sng" algn="ctr">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杠铃页!$B$44</c:f>
              <c:strCache>
                <c:ptCount val="1"/>
                <c:pt idx="0">
                  <c:v>上证指数</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lang="zh-CN" sz="800" b="0" i="0" u="none" strike="noStrike" kern="1200" baseline="0">
                    <a:solidFill>
                      <a:schemeClr val="tx1">
                        <a:lumMod val="75000"/>
                        <a:lumOff val="25000"/>
                      </a:schemeClr>
                    </a:solidFill>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杠铃页!$A$45:$A$63</c:f>
              <c:strCache>
                <c:ptCount val="19"/>
                <c:pt idx="0">
                  <c:v>银行</c:v>
                </c:pt>
                <c:pt idx="1">
                  <c:v>电子</c:v>
                </c:pt>
                <c:pt idx="2">
                  <c:v>非银金融</c:v>
                </c:pt>
                <c:pt idx="3">
                  <c:v>医药生物</c:v>
                </c:pt>
                <c:pt idx="4">
                  <c:v>石油石化</c:v>
                </c:pt>
                <c:pt idx="5">
                  <c:v>公用事业</c:v>
                </c:pt>
                <c:pt idx="6">
                  <c:v>食品饮料</c:v>
                </c:pt>
                <c:pt idx="7">
                  <c:v>有色金属</c:v>
                </c:pt>
                <c:pt idx="8">
                  <c:v>电力设备</c:v>
                </c:pt>
                <c:pt idx="9">
                  <c:v>机械设备</c:v>
                </c:pt>
                <c:pt idx="10">
                  <c:v>交通运输</c:v>
                </c:pt>
                <c:pt idx="11">
                  <c:v>基础化工</c:v>
                </c:pt>
                <c:pt idx="12">
                  <c:v>汽车</c:v>
                </c:pt>
                <c:pt idx="13">
                  <c:v>煤炭</c:v>
                </c:pt>
                <c:pt idx="14">
                  <c:v>通信</c:v>
                </c:pt>
                <c:pt idx="15">
                  <c:v>国防军工</c:v>
                </c:pt>
                <c:pt idx="16">
                  <c:v>计算机</c:v>
                </c:pt>
                <c:pt idx="17">
                  <c:v>建筑装饰</c:v>
                </c:pt>
                <c:pt idx="18">
                  <c:v>其他</c:v>
                </c:pt>
              </c:strCache>
            </c:strRef>
          </c:cat>
          <c:val>
            <c:numRef>
              <c:f>杠铃页!$B$45:$B$63</c:f>
              <c:numCache>
                <c:formatCode>General</c:formatCode>
                <c:ptCount val="19"/>
                <c:pt idx="0">
                  <c:v>0.1747</c:v>
                </c:pt>
                <c:pt idx="1">
                  <c:v>0.15168</c:v>
                </c:pt>
                <c:pt idx="2">
                  <c:v>0.06797</c:v>
                </c:pt>
                <c:pt idx="3">
                  <c:v>0.0510699999999999</c:v>
                </c:pt>
                <c:pt idx="4">
                  <c:v>0.0465</c:v>
                </c:pt>
                <c:pt idx="5">
                  <c:v>0.04611</c:v>
                </c:pt>
                <c:pt idx="6">
                  <c:v>0.04355</c:v>
                </c:pt>
                <c:pt idx="7">
                  <c:v>0.04166</c:v>
                </c:pt>
                <c:pt idx="8">
                  <c:v>0.03979</c:v>
                </c:pt>
                <c:pt idx="9">
                  <c:v>0.0387999999999999</c:v>
                </c:pt>
                <c:pt idx="10">
                  <c:v>0.03694</c:v>
                </c:pt>
                <c:pt idx="11">
                  <c:v>0.03488</c:v>
                </c:pt>
                <c:pt idx="12">
                  <c:v>0.02872</c:v>
                </c:pt>
                <c:pt idx="13">
                  <c:v>0.02839</c:v>
                </c:pt>
                <c:pt idx="14">
                  <c:v>0.02719</c:v>
                </c:pt>
                <c:pt idx="15">
                  <c:v>0.02669</c:v>
                </c:pt>
                <c:pt idx="16">
                  <c:v>0.0198</c:v>
                </c:pt>
                <c:pt idx="17">
                  <c:v>0.01848</c:v>
                </c:pt>
                <c:pt idx="18">
                  <c:v>0.07679</c:v>
                </c:pt>
              </c:numCache>
            </c:numRef>
          </c:val>
        </c:ser>
        <c:ser>
          <c:idx val="1"/>
          <c:order val="1"/>
          <c:tx>
            <c:strRef>
              <c:f>杠铃页!$C$44</c:f>
              <c:strCache>
                <c:ptCount val="1"/>
                <c:pt idx="0">
                  <c:v>沪深300</c:v>
                </c:pt>
              </c:strCache>
            </c:strRef>
          </c:tx>
          <c:spPr>
            <a:solidFill>
              <a:srgbClr val="C00000"/>
            </a:solidFill>
            <a:ln>
              <a:noFill/>
            </a:ln>
            <a:effectLst/>
          </c:spPr>
          <c:invertIfNegative val="0"/>
          <c:dLbls>
            <c:delete val="1"/>
          </c:dLbls>
          <c:cat>
            <c:strRef>
              <c:f>杠铃页!$A$45:$A$63</c:f>
              <c:strCache>
                <c:ptCount val="19"/>
                <c:pt idx="0">
                  <c:v>银行</c:v>
                </c:pt>
                <c:pt idx="1">
                  <c:v>电子</c:v>
                </c:pt>
                <c:pt idx="2">
                  <c:v>非银金融</c:v>
                </c:pt>
                <c:pt idx="3">
                  <c:v>医药生物</c:v>
                </c:pt>
                <c:pt idx="4">
                  <c:v>石油石化</c:v>
                </c:pt>
                <c:pt idx="5">
                  <c:v>公用事业</c:v>
                </c:pt>
                <c:pt idx="6">
                  <c:v>食品饮料</c:v>
                </c:pt>
                <c:pt idx="7">
                  <c:v>有色金属</c:v>
                </c:pt>
                <c:pt idx="8">
                  <c:v>电力设备</c:v>
                </c:pt>
                <c:pt idx="9">
                  <c:v>机械设备</c:v>
                </c:pt>
                <c:pt idx="10">
                  <c:v>交通运输</c:v>
                </c:pt>
                <c:pt idx="11">
                  <c:v>基础化工</c:v>
                </c:pt>
                <c:pt idx="12">
                  <c:v>汽车</c:v>
                </c:pt>
                <c:pt idx="13">
                  <c:v>煤炭</c:v>
                </c:pt>
                <c:pt idx="14">
                  <c:v>通信</c:v>
                </c:pt>
                <c:pt idx="15">
                  <c:v>国防军工</c:v>
                </c:pt>
                <c:pt idx="16">
                  <c:v>计算机</c:v>
                </c:pt>
                <c:pt idx="17">
                  <c:v>建筑装饰</c:v>
                </c:pt>
                <c:pt idx="18">
                  <c:v>其他</c:v>
                </c:pt>
              </c:strCache>
            </c:strRef>
          </c:cat>
          <c:val>
            <c:numRef>
              <c:f>杠铃页!$C$45:$C$63</c:f>
              <c:numCache>
                <c:formatCode>General</c:formatCode>
                <c:ptCount val="19"/>
                <c:pt idx="0">
                  <c:v>0.125006</c:v>
                </c:pt>
                <c:pt idx="1">
                  <c:v>0.179695</c:v>
                </c:pt>
                <c:pt idx="2">
                  <c:v>0.085497</c:v>
                </c:pt>
                <c:pt idx="3">
                  <c:v>0.044462</c:v>
                </c:pt>
                <c:pt idx="4">
                  <c:v>0.017253</c:v>
                </c:pt>
                <c:pt idx="5">
                  <c:v>0.030932</c:v>
                </c:pt>
                <c:pt idx="6">
                  <c:v>0.056815</c:v>
                </c:pt>
                <c:pt idx="7">
                  <c:v>0.057301</c:v>
                </c:pt>
                <c:pt idx="8">
                  <c:v>0.07007</c:v>
                </c:pt>
                <c:pt idx="9">
                  <c:v>0.025054</c:v>
                </c:pt>
                <c:pt idx="10">
                  <c:v>0.029926</c:v>
                </c:pt>
                <c:pt idx="11">
                  <c:v>0.020179</c:v>
                </c:pt>
                <c:pt idx="12">
                  <c:v>0.029497</c:v>
                </c:pt>
                <c:pt idx="13">
                  <c:v>0.01205</c:v>
                </c:pt>
                <c:pt idx="14">
                  <c:v>0.084615</c:v>
                </c:pt>
                <c:pt idx="15">
                  <c:v>0.020429</c:v>
                </c:pt>
                <c:pt idx="16">
                  <c:v>0.031085</c:v>
                </c:pt>
                <c:pt idx="17">
                  <c:v>0.013244</c:v>
                </c:pt>
                <c:pt idx="18">
                  <c:v>0.066885</c:v>
                </c:pt>
              </c:numCache>
            </c:numRef>
          </c:val>
        </c:ser>
        <c:dLbls>
          <c:showLegendKey val="0"/>
          <c:showVal val="0"/>
          <c:showCatName val="0"/>
          <c:showSerName val="0"/>
          <c:showPercent val="0"/>
          <c:showBubbleSize val="0"/>
        </c:dLbls>
        <c:gapWidth val="219"/>
        <c:overlap val="-27"/>
        <c:axId val="427191279"/>
        <c:axId val="427187951"/>
      </c:barChart>
      <c:catAx>
        <c:axId val="427191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crossAx val="427187951"/>
        <c:crosses val="autoZero"/>
        <c:auto val="1"/>
        <c:lblAlgn val="ctr"/>
        <c:lblOffset val="100"/>
        <c:noMultiLvlLbl val="0"/>
      </c:catAx>
      <c:valAx>
        <c:axId val="4271879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crossAx val="427191279"/>
        <c:crosses val="autoZero"/>
        <c:crossBetween val="between"/>
      </c:valAx>
      <c:spPr>
        <a:noFill/>
        <a:ln>
          <a:noFill/>
        </a:ln>
        <a:effectLst/>
      </c:spPr>
    </c:plotArea>
    <c:legend>
      <c:legendPos val="t"/>
      <c:legendEntry>
        <c:idx val="0"/>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legendEntry>
      <c:legendEntry>
        <c:idx val="1"/>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legendEntry>
      <c:layout/>
      <c:overlay val="1"/>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legend>
    <c:plotVisOnly val="1"/>
    <c:dispBlanksAs val="gap"/>
    <c:showDLblsOverMax val="0"/>
    <c:extLst>
      <c:ext uri="{0b15fc19-7d7d-44ad-8c2d-2c3a37ce22c3}">
        <chartProps xmlns="https://web.wps.cn/et/2018/main" chartId="{5b1e6970-170c-43ef-a15c-6b19d71b5dcb}"/>
      </c:ext>
    </c:extLst>
  </c:chart>
  <c:spPr>
    <a:noFill/>
    <a:ln w="9525" cap="flat" cmpd="sng" algn="ctr">
      <a:noFill/>
      <a:round/>
    </a:ln>
    <a:effectLst/>
  </c:spPr>
  <c:txPr>
    <a:bodyPr/>
    <a:lstStyle/>
    <a:p>
      <a:pPr>
        <a:defRPr lang="zh-CN">
          <a:latin typeface="阿里巴巴普惠体 2.0 55 Regular" panose="00020600040101010101" pitchFamily="1" charset="-122"/>
          <a:ea typeface="阿里巴巴普惠体 2.0 55 Regular" panose="00020600040101010101" pitchFamily="1" charset="-122"/>
          <a:cs typeface="阿里巴巴普惠体 2.0 55 Regular" panose="00020600040101010101" pitchFamily="1" charset="-122"/>
          <a:sym typeface="阿里巴巴普惠体 2.0 55 Regular" panose="00020600040101010101" pitchFamily="1"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28">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0">
      <cs:styleClr val="auto"/>
    </cs:fillRef>
    <cs:effectRef idx="0"/>
    <cs:fontRef idx="minor">
      <a:sysClr val="windowText" lastClr="000000"/>
    </cs:fontRef>
    <cs:spPr>
      <a:ln w="28575" cap="rnd">
        <a:solidFill>
          <a:srgbClr val="FFFFFF"/>
        </a:solidFill>
        <a:round/>
      </a:ln>
      <a:effectLst/>
    </cs:spPr>
  </cs:dataPointLine>
  <cs:dataPointMarker>
    <cs:lnRef idx="0">
      <cs:styleClr val="auto"/>
    </cs:lnRef>
    <cs:fillRef idx="1">
      <cs:styleClr val="auto"/>
    </cs:fillRef>
    <cs:effectRef idx="0"/>
    <cs:fontRef idx="minor">
      <a:sysClr val="windowText" lastClr="000000"/>
    </cs:fontRef>
    <cs:spPr>
      <a:ln w="9525">
        <a:solidFill>
          <a:srgbClr val="FFFFFF"/>
        </a:solidFill>
      </a:ln>
    </cs:spPr>
  </cs:dataPointMarker>
  <cs:dataPointMarkerLayout symbol="circle" size="5"/>
  <cs:dataPointWireframe>
    <cs:lnRef idx="0">
      <cs:styleClr val="auto"/>
    </cs:lnRef>
    <cs:fillRef idx="1"/>
    <cs:effectRef idx="0"/>
    <cs:fontRef idx="minor">
      <a:sysClr val="windowText" lastClr="000000"/>
    </cs:fontRef>
    <cs:spPr>
      <a:ln w="9525" cap="rnd">
        <a:solidFill>
          <a:srgbClr val="FFFFFF"/>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rgbClr val="FFFFFF"/>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638</Words>
  <Characters>814</Characters>
  <Lines>37</Lines>
  <Paragraphs>10</Paragraphs>
  <TotalTime>0</TotalTime>
  <ScaleCrop>false</ScaleCrop>
  <LinksUpToDate>false</LinksUpToDate>
  <CharactersWithSpaces>820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2026-10-29T01:48:00Z</dcterms:created>
  <dc:creator>李佳慧</dc:creator>
  <cp:lastModifiedBy>李佳慧</cp:lastModifiedBy>
  <cp:lastPrinted>2026-10-29T01:36:00Z</cp:lastPrinted>
  <dcterms:modified xsi:type="dcterms:W3CDTF">2026-10-29T07:11:50Z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0C6CA67DB1144A898059CC84C9683FA1_13</vt:lpwstr>
  </property>
  <property fmtid="{D5CDD505-2E9C-101B-9397-08002B2CF9AE}" pid="4" name="KSOTemplateDocerSaveRecord">
    <vt:lpwstr>eyJoZGlkIjoiYzUyNTQ4MWJkMDZjN2NjM2M1ZjYzODM0MWM0Y2QzNDIiLCJ1c2VySWQiOiIxODY2ODI0MzkxIn0=</vt:lpwstr>
  </property>
</Properties>
</file>